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D9" w:rsidRPr="009B1AD9" w:rsidRDefault="009B1AD9" w:rsidP="009B1AD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9B1AD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обеспечении реализации статьи 8 Закона Томской области от 9 декабря 2005 года № 231-ОЗ "О государственной гражданской службе Томской области" (с изменениями на 28 февраля 2019 года)</w:t>
      </w:r>
    </w:p>
    <w:p w:rsidR="009B1AD9" w:rsidRPr="009B1AD9" w:rsidRDefault="009B1AD9" w:rsidP="009B1AD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B1AD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ГУБЕРНАТОР ТОМСКОЙ ОБЛАСТИ</w:t>
      </w:r>
      <w:r w:rsidRPr="009B1AD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9B1AD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9B1AD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9B1AD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20 апреля 2010 года № 29</w:t>
      </w:r>
      <w:proofErr w:type="gramStart"/>
      <w:r w:rsidRPr="009B1AD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9B1AD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9B1AD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9B1AD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б обеспечении реализации статей 8, 8-1 Закона Томской области </w:t>
      </w:r>
      <w:hyperlink r:id="rId4" w:history="1">
        <w:r w:rsidRPr="009B1AD9">
          <w:rPr>
            <w:rFonts w:ascii="Arial" w:eastAsia="Times New Roman" w:hAnsi="Arial" w:cs="Arial"/>
            <w:color w:val="00466E"/>
            <w:spacing w:val="2"/>
            <w:sz w:val="31"/>
            <w:u w:val="single"/>
            <w:lang w:eastAsia="ru-RU"/>
          </w:rPr>
          <w:t>от 9 декабря 2005 года № 231-ОЗ "О государственной гражданской службе Томской области"</w:t>
        </w:r>
      </w:hyperlink>
    </w:p>
    <w:p w:rsidR="009B1AD9" w:rsidRPr="009B1AD9" w:rsidRDefault="009B1AD9" w:rsidP="009B1AD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28 февраля 2019 года)</w:t>
      </w:r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28 февраля 2019 года № 11</w:t>
        </w:r>
      </w:hyperlink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6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06 декабря 2018 года № 108</w:t>
        </w:r>
      </w:hyperlink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7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29 марта 2018 года № 29</w:t>
        </w:r>
      </w:hyperlink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8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05 февраля 2018 года № 15</w:t>
        </w:r>
      </w:hyperlink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9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28 декабря 2017 года № 119</w:t>
        </w:r>
      </w:hyperlink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0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08 июня 2016 года № 50</w:t>
        </w:r>
      </w:hyperlink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1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09 февраля 2016 года № 11</w:t>
        </w:r>
      </w:hyperlink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2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27 ноября 2015 года № 140</w:t>
        </w:r>
      </w:hyperlink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3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11 декабря 2014 года № 112</w:t>
        </w:r>
      </w:hyperlink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4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29 августа 2014 года № 65</w:t>
        </w:r>
      </w:hyperlink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5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13 сентября 2013 года № 108</w:t>
        </w:r>
      </w:hyperlink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6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28 февраля 2013 года № 21</w:t>
        </w:r>
      </w:hyperlink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7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27 ноября 2012 года № 169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</w:t>
      </w:r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обеспечения реализации статей 8, 8-1 Закона Томской области </w:t>
      </w:r>
      <w:hyperlink r:id="rId18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9 декабря 2005 года № 231-ОЗ "О государственной гражданской службе Томской области"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(Преамбула в редакции, введенной в действие </w:t>
      </w:r>
      <w:hyperlink r:id="rId19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13 сентября 2013 года № 108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постановляю: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Утвердить: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Порядок представления гражданами, претендующими на замещение должностей государственной гражданской службы Томской области в Администрации Томской области, государственными гражданскими служащими Администрации Томской области сведений о доходах, об имуществе и обязательствах имущественного характера и о представлении государственными гражданскими служащими Администрации Томской области сведений о расходах согласно приложению № 1 к настоящему постановлению;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Перечень должностей государственной гражданской службы Томской области в Администрации Томской области, при замещении которых государственные гражданские служащие Томской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 и обязательствах имущественного характера своих супруги (супруга) и несовершеннолетних детей, согласно приложению № 2 к настоящему постановлению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одпункт в редакции </w:t>
      </w:r>
      <w:hyperlink r:id="rId20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 Губернатора Томской области от 09 февраля 2016 года № 11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Контроль за исполнением настоящего постановления возложить на заместителя Губернатора Томской области - начальника Департамента по профилактике коррупционных и иных правонарушений Администрации Томской области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21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 Губернатора Томской области от 28 февраля 2019 года № 11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B1AD9" w:rsidRPr="009B1AD9" w:rsidRDefault="009B1AD9" w:rsidP="009B1AD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И.о. Губернатора Томской области 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О.В.Козловская</w:t>
      </w:r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B1AD9" w:rsidRPr="009B1AD9" w:rsidRDefault="009B1AD9" w:rsidP="009B1AD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B1AD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№ 1. Порядок представления гражданами, претендующими на замещение должностей государственной гражданской службы Томской области в Администрации Томской области, государственными гражданскими служащими Администрации Томской области сведений о.</w:t>
      </w:r>
    </w:p>
    <w:p w:rsidR="009B1AD9" w:rsidRPr="009B1AD9" w:rsidRDefault="009B1AD9" w:rsidP="009B1AD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№ 1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Губернатора Томской области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20.04.2010 № 29</w:t>
      </w:r>
    </w:p>
    <w:p w:rsidR="009B1AD9" w:rsidRPr="009B1AD9" w:rsidRDefault="009B1AD9" w:rsidP="009B1AD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</w:r>
    </w:p>
    <w:p w:rsidR="009B1AD9" w:rsidRPr="009B1AD9" w:rsidRDefault="009B1AD9" w:rsidP="009B1AD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B1AD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Порядок</w:t>
      </w:r>
      <w:r w:rsidRPr="009B1AD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представления гражданами, претендующими на замещение должностей государственной гражданской службы Томской области в Администрации Томской области, государственными гражданскими служащими Администрации Томской области сведений о доходах, об имуществе и обязательствах имущественного характера и о представлении государственными гражданскими служащими Администрации Томской области сведений о расходах</w:t>
      </w:r>
    </w:p>
    <w:p w:rsidR="009B1AD9" w:rsidRPr="009B1AD9" w:rsidRDefault="009B1AD9" w:rsidP="009B1AD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редакции, введенной в действие </w:t>
      </w:r>
      <w:hyperlink r:id="rId22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13 сентября 2013 года № 108</w:t>
        </w:r>
      </w:hyperlink>
      <w:proofErr w:type="gramEnd"/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Порядок определяет процедуру представления гражданами, претендующими на замещение должностей государственной гражданской службы Томской области в Администрации Томской области, государственными гражданскими служащими Администрации Томской области сведений о полученных ими доходах, об имуществе, принадлежащем им на праве собственности, и об их обязательствах имущественного характера, сведений о доходах супруги (супруга) и несовершеннолетних детей, об имуществе, принадлежащем им на праве собственности, и об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их 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обязательствах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имущественного характера (далее - сведения о доходах, об имуществе и обязательствах имущественного характера), а также порядок представления государственными гражданскими служащими Администрации Томской области сведений о своих расходах, о расходах супруги (супруга) и несовершеннолетних детей (далее - сведения о расходах).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(Пункт в редакции, введенной в действие </w:t>
      </w:r>
      <w:hyperlink r:id="rId23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13 сентября 2013 года № 108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Сведения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,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указанные в пункте 1 настоящего Порядка, представляются в кадровую службу Администрации Томской области (Департамент по профилактике коррупционных и иных правонарушений Администрации Томской области) (далее - Департамент по профилактике коррупционных и иных правонарушений Администрации Томской области)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 </w:t>
      </w:r>
      <w:hyperlink r:id="rId24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 Губернатора Томской области от 28 февраля 2019 года № 11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случае, указанном в пункте 8 приложения 4 "Положение о представлении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доходах, об имуществе и обязательствах имущественного характера, и о представлении государственными гражданскими служащими Томской области сведений о расходах" к Закону Томской области </w:t>
      </w:r>
      <w:hyperlink r:id="rId25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9 декабря 2005 года № 231-ОЗ "О государственной гражданской службе</w:t>
        </w:r>
        <w:proofErr w:type="gramEnd"/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</w:t>
        </w:r>
        <w:proofErr w:type="gramStart"/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Томской области"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приложение 4 к Закону Томской области), гражданин или государственный гражданский служащий Томской области представляют уточненные сведения в виде новой справки о доходах, расходах, об имуществе и обязательствах имущественного характера по форме, утвержденной Указом Президента Российской Федерации от 23.06.2014 № 460 "Об утверждении формы справки о доходах, расходах, об имуществе и обязательствах имущественного характера и внесении изменений в некоторые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акты Президента Российской Федерации".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Департамент по профилактике коррупционных и иных правонарушений Администрации Томской области передает справки о доходах, расходах, об имуществе и обязательствах имущественного характера государственных гражданских служащих Томской области в Департамент государственной гражданской службы Администрации Томской области в течение десяти рабочих дней со дня истечения срока, установленного статьей 4 Закона Томской области </w:t>
      </w:r>
      <w:hyperlink r:id="rId26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19 июня 2012 года № 101-ОЗ "О порядке размещения сведений о</w:t>
        </w:r>
        <w:proofErr w:type="gramEnd"/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доходах, расходах, об имуществе и обязательствах имущественного характера лиц, замещающих государственные должности Томской области, государственных гражданских служащих Томской области и предоставления этих сведений общероссийским средствам массовой информации для опубликования"</w:t>
        </w:r>
        <w:proofErr w:type="gramStart"/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.</w:t>
        </w:r>
        <w:proofErr w:type="gramEnd"/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бзац в редакции </w:t>
      </w:r>
      <w:hyperlink r:id="rId27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 Губернатора Томской области от 28 февраля 2019 года № 11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случае, указанном в пункте 9 приложения 4 к Закону Томской области, Департамент по профилактике коррупционных и иных правонарушений Администрации Томской области уведомляет о факте непредставления сведений о доходах, об имуществе и обязательствах имущественного характера или сведений о расходах председателя комиссии Администрации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 в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течение трех рабочих дней после окончания последнего дня, когда указанные сведения должны быть представлены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28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 Губернатора Томской области от 28 февраля 2019 года № 11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В случае, указанном в абзаце втором пункта 13 приложения 4 к Закону Томской области, справки о доходах, расходах, об имуществе и обязательствах имущественного характера возвращаются Департаментом по профилактике коррупционных и иных правонарушений Администрации Томской области гражданину или государственному гражданскому служащему в течение трех рабочих дней со дня поступления от них заявления о возвращении указанных справок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29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 Губернатора Томской области от 28 февраля 2019 года № 11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Организационно-техническое обеспечение мероприятий, реализуемых в соответствии с настоящим Порядком, осуществляет Департамент по профилактике коррупционных и иных правонарушений Администрации Томской области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ункт в редакции </w:t>
      </w:r>
      <w:hyperlink r:id="rId30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 Губернатора Томской области от 28 февраля 2019 года № 11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B1AD9" w:rsidRPr="009B1AD9" w:rsidRDefault="009B1AD9" w:rsidP="009B1AD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B1AD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№ 2. Перечень должностей государственной гражданской службы Томской области в Администрации Томской области, при назначении на которые и при замещении которых государственные гражданские служащие Томской области (граждане) обязаны ...</w:t>
      </w:r>
    </w:p>
    <w:p w:rsidR="009B1AD9" w:rsidRPr="009B1AD9" w:rsidRDefault="009B1AD9" w:rsidP="009B1AD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№ 2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Губернатора Томской области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20.04.2010 № 29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редакции </w:t>
      </w:r>
      <w:hyperlink r:id="rId31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 Губернатора Томской области от 29 марта 2018 года № 29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-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см. </w:t>
      </w:r>
      <w:hyperlink r:id="rId32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B1AD9" w:rsidRPr="009B1AD9" w:rsidRDefault="009B1AD9" w:rsidP="009B1AD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Перечень</w:t>
      </w:r>
      <w:r w:rsidRPr="009B1AD9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должностей государственной гражданской службы Томской области </w:t>
      </w:r>
      <w:r w:rsidRPr="009B1AD9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в Администрации Томской области, при замещении которых государственные гражданские служащие Томской области обязаны представлять сведения </w:t>
      </w:r>
      <w:r w:rsidRPr="009B1AD9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о своих доходах, расходах, об имуществе и обязательствах имущественного </w:t>
      </w:r>
      <w:r w:rsidRPr="009B1AD9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 </w:t>
      </w:r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Консультант контрольного комитета Департамента по профилактике коррупционных и иных правонарушений Администрации Томской области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бзац в редакции </w:t>
      </w:r>
      <w:hyperlink r:id="rId33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 Губернатора Томской области от 28 декабря 2017 года № 119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Главный специалист контрольного комитета Департамента по профилактике коррупционных и иных правонарушений Администрации Томской области.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 </w:t>
      </w:r>
      <w:hyperlink r:id="rId34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 Губернатора Томской области от 28 декабря 2017 года № 119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Консультант комитета обеспечения информационной безопасности Департамента по профилактике коррупционных и иных правонарушений Администрации Томской области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бзац в редакции </w:t>
      </w:r>
      <w:hyperlink r:id="rId35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 Губернатора Томской области от 28 декабря 2017 года № 119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Главный специалист комитета обеспечения информационной безопасности Департамента по профилактике коррупционных и иных правонарушений Администрации Томской области.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 </w:t>
      </w:r>
      <w:hyperlink r:id="rId36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 Губернатора Томской области от 28 декабря 2017 года № 119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Консультант комитета контроля в сфере закупок Департамента по профилактике коррупционных и иных правонарушений Администрации Томской области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бзац в редакции </w:t>
      </w:r>
      <w:hyperlink r:id="rId37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постановления Губернатора Томской области от 06 декабря 2018 года № 108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Консультант комитета противодействия коррупции Департамента по профилактике коррупционных и иных правонарушений Администрации Томской области.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введен </w:t>
      </w:r>
      <w:hyperlink r:id="rId38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05 февраля 2018 года № 15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Главный специалист комитета противодействия коррупции Департамента по профилактике коррупционных и иных правонарушений Администрации Томской области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бзац дополнительно введен </w:t>
      </w:r>
      <w:hyperlink r:id="rId39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Губернатора Томской области от 05 февраля 2018 года № 15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Консультант комитета по недропользованию Департамента по недропользованию и развитию нефтегазодобывающего комплекса Администрации Томской области.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Главный специалист комитета по недропользованию Департамента по недропользованию и развитию нефтегазодобывающего комплекса Администрации Томской области, осуществляющий оформление и выдачу лицензий на пользование участками недр местного значения.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Консультант комитета проектной и аналитической работы Департамента информационной политики Администрации Томской области, осуществляющий разработку для государственного заказчика технического задания и иной необходимой для размещения государственного заказа документации.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Консультант отдела правового обеспечения комитета по государственно-правовым вопросам Департамента по государственно-правовым вопросам и законопроектной деятельности Администрации Томской области.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B1AD9" w:rsidRPr="009B1AD9" w:rsidRDefault="009B1AD9" w:rsidP="009B1AD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Консультант отдела экспертизы правовых актов на коррупциогенность комитета по государственно-правовым вопросам Департамента по государственно-правовым вопросам и законопроектной деятельности Администрации Томской области".</w:t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Должности государственной гражданской службы Томской области, указанные в приложении 3 "Перечень должностей государственной гражданской службы Томской области, при замещении которых государственные гражданские служащие Томской области обязаны представлять сведения о своих доходах, расходах, об имуществе и обязательствах имущественного характера, а также сведения о доходах, расходах, об имуществе и обязательствах имущественного характера своих супруги (супруга) и несовершеннолетних детей" к Закону Томской области</w:t>
      </w:r>
      <w:proofErr w:type="gramEnd"/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40" w:history="1">
        <w:r w:rsidRPr="009B1AD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9 декабря 2005 года № 231-ОЗ "О государственной гражданской службе Томской области"</w:t>
        </w:r>
      </w:hyperlink>
      <w:r w:rsidRPr="009B1A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355686" w:rsidRDefault="00355686"/>
    <w:sectPr w:rsidR="00355686" w:rsidSect="0035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9B1AD9"/>
    <w:rsid w:val="00355686"/>
    <w:rsid w:val="007F36CE"/>
    <w:rsid w:val="00837BAF"/>
    <w:rsid w:val="009B1AD9"/>
    <w:rsid w:val="00C61011"/>
    <w:rsid w:val="00D5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86"/>
  </w:style>
  <w:style w:type="paragraph" w:styleId="1">
    <w:name w:val="heading 1"/>
    <w:basedOn w:val="a"/>
    <w:link w:val="10"/>
    <w:uiPriority w:val="9"/>
    <w:qFormat/>
    <w:rsid w:val="009B1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1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B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1AD9"/>
    <w:rPr>
      <w:color w:val="0000FF"/>
      <w:u w:val="single"/>
    </w:rPr>
  </w:style>
  <w:style w:type="paragraph" w:customStyle="1" w:styleId="formattext">
    <w:name w:val="formattext"/>
    <w:basedOn w:val="a"/>
    <w:rsid w:val="009B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942075" TargetMode="External"/><Relationship Id="rId13" Type="http://schemas.openxmlformats.org/officeDocument/2006/relationships/hyperlink" Target="http://docs.cntd.ru/document/467917774" TargetMode="External"/><Relationship Id="rId18" Type="http://schemas.openxmlformats.org/officeDocument/2006/relationships/hyperlink" Target="http://docs.cntd.ru/document/951814204" TargetMode="External"/><Relationship Id="rId26" Type="http://schemas.openxmlformats.org/officeDocument/2006/relationships/hyperlink" Target="http://docs.cntd.ru/document/951851276" TargetMode="External"/><Relationship Id="rId39" Type="http://schemas.openxmlformats.org/officeDocument/2006/relationships/hyperlink" Target="http://docs.cntd.ru/document/4679420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7951785" TargetMode="External"/><Relationship Id="rId34" Type="http://schemas.openxmlformats.org/officeDocument/2006/relationships/hyperlink" Target="http://docs.cntd.ru/document/46794134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docs.cntd.ru/document/467943645" TargetMode="External"/><Relationship Id="rId12" Type="http://schemas.openxmlformats.org/officeDocument/2006/relationships/hyperlink" Target="http://docs.cntd.ru/document/467924601" TargetMode="External"/><Relationship Id="rId17" Type="http://schemas.openxmlformats.org/officeDocument/2006/relationships/hyperlink" Target="http://docs.cntd.ru/document/951855235" TargetMode="External"/><Relationship Id="rId25" Type="http://schemas.openxmlformats.org/officeDocument/2006/relationships/hyperlink" Target="http://docs.cntd.ru/document/951814204" TargetMode="External"/><Relationship Id="rId33" Type="http://schemas.openxmlformats.org/officeDocument/2006/relationships/hyperlink" Target="http://docs.cntd.ru/document/467941345" TargetMode="External"/><Relationship Id="rId38" Type="http://schemas.openxmlformats.org/officeDocument/2006/relationships/hyperlink" Target="http://docs.cntd.ru/document/4679420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7905018" TargetMode="External"/><Relationship Id="rId20" Type="http://schemas.openxmlformats.org/officeDocument/2006/relationships/hyperlink" Target="http://docs.cntd.ru/document/467926109" TargetMode="External"/><Relationship Id="rId29" Type="http://schemas.openxmlformats.org/officeDocument/2006/relationships/hyperlink" Target="http://docs.cntd.ru/document/46795178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7949303" TargetMode="External"/><Relationship Id="rId11" Type="http://schemas.openxmlformats.org/officeDocument/2006/relationships/hyperlink" Target="http://docs.cntd.ru/document/467926109" TargetMode="External"/><Relationship Id="rId24" Type="http://schemas.openxmlformats.org/officeDocument/2006/relationships/hyperlink" Target="http://docs.cntd.ru/document/467951785" TargetMode="External"/><Relationship Id="rId32" Type="http://schemas.openxmlformats.org/officeDocument/2006/relationships/hyperlink" Target="http://docs.cntd.ru/document/467943905" TargetMode="External"/><Relationship Id="rId37" Type="http://schemas.openxmlformats.org/officeDocument/2006/relationships/hyperlink" Target="http://docs.cntd.ru/document/467949303" TargetMode="External"/><Relationship Id="rId40" Type="http://schemas.openxmlformats.org/officeDocument/2006/relationships/hyperlink" Target="http://docs.cntd.ru/document/951814204" TargetMode="External"/><Relationship Id="rId5" Type="http://schemas.openxmlformats.org/officeDocument/2006/relationships/hyperlink" Target="http://docs.cntd.ru/document/467951785" TargetMode="External"/><Relationship Id="rId15" Type="http://schemas.openxmlformats.org/officeDocument/2006/relationships/hyperlink" Target="http://docs.cntd.ru/document/467908592" TargetMode="External"/><Relationship Id="rId23" Type="http://schemas.openxmlformats.org/officeDocument/2006/relationships/hyperlink" Target="http://docs.cntd.ru/document/467908592" TargetMode="External"/><Relationship Id="rId28" Type="http://schemas.openxmlformats.org/officeDocument/2006/relationships/hyperlink" Target="http://docs.cntd.ru/document/467951785" TargetMode="External"/><Relationship Id="rId36" Type="http://schemas.openxmlformats.org/officeDocument/2006/relationships/hyperlink" Target="http://docs.cntd.ru/document/467941345" TargetMode="External"/><Relationship Id="rId10" Type="http://schemas.openxmlformats.org/officeDocument/2006/relationships/hyperlink" Target="http://docs.cntd.ru/document/467928561" TargetMode="External"/><Relationship Id="rId19" Type="http://schemas.openxmlformats.org/officeDocument/2006/relationships/hyperlink" Target="http://docs.cntd.ru/document/467908592" TargetMode="External"/><Relationship Id="rId31" Type="http://schemas.openxmlformats.org/officeDocument/2006/relationships/hyperlink" Target="http://docs.cntd.ru/document/467943645" TargetMode="External"/><Relationship Id="rId4" Type="http://schemas.openxmlformats.org/officeDocument/2006/relationships/hyperlink" Target="http://docs.cntd.ru/document/951814204" TargetMode="External"/><Relationship Id="rId9" Type="http://schemas.openxmlformats.org/officeDocument/2006/relationships/hyperlink" Target="http://docs.cntd.ru/document/467941345" TargetMode="External"/><Relationship Id="rId14" Type="http://schemas.openxmlformats.org/officeDocument/2006/relationships/hyperlink" Target="http://docs.cntd.ru/document/467915340" TargetMode="External"/><Relationship Id="rId22" Type="http://schemas.openxmlformats.org/officeDocument/2006/relationships/hyperlink" Target="http://docs.cntd.ru/document/467908592" TargetMode="External"/><Relationship Id="rId27" Type="http://schemas.openxmlformats.org/officeDocument/2006/relationships/hyperlink" Target="http://docs.cntd.ru/document/467951785" TargetMode="External"/><Relationship Id="rId30" Type="http://schemas.openxmlformats.org/officeDocument/2006/relationships/hyperlink" Target="http://docs.cntd.ru/document/467951785" TargetMode="External"/><Relationship Id="rId35" Type="http://schemas.openxmlformats.org/officeDocument/2006/relationships/hyperlink" Target="http://docs.cntd.ru/document/467941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2273</Words>
  <Characters>12959</Characters>
  <Application>Microsoft Office Word</Application>
  <DocSecurity>0</DocSecurity>
  <Lines>107</Lines>
  <Paragraphs>30</Paragraphs>
  <ScaleCrop>false</ScaleCrop>
  <Company/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2019-05-30T08:26:00Z</dcterms:created>
  <dcterms:modified xsi:type="dcterms:W3CDTF">2019-05-30T08:26:00Z</dcterms:modified>
</cp:coreProperties>
</file>