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D6" w:rsidRPr="00DC48D6" w:rsidRDefault="00DC48D6" w:rsidP="00DC48D6">
      <w:pPr>
        <w:shd w:val="clear" w:color="auto" w:fill="FFFFFF"/>
        <w:spacing w:after="0" w:line="240" w:lineRule="auto"/>
        <w:jc w:val="center"/>
        <w:textAlignment w:val="baseline"/>
        <w:outlineLvl w:val="0"/>
        <w:rPr>
          <w:rFonts w:ascii="Arial" w:eastAsia="Times New Roman" w:hAnsi="Arial" w:cs="Arial"/>
          <w:b/>
          <w:bCs/>
          <w:color w:val="2D2D2D"/>
          <w:spacing w:val="1"/>
          <w:kern w:val="36"/>
          <w:sz w:val="46"/>
          <w:szCs w:val="46"/>
          <w:lang w:eastAsia="ru-RU"/>
        </w:rPr>
      </w:pPr>
      <w:bookmarkStart w:id="0" w:name="_GoBack"/>
      <w:bookmarkEnd w:id="0"/>
      <w:r w:rsidRPr="00DC48D6">
        <w:rPr>
          <w:rFonts w:ascii="Arial" w:eastAsia="Times New Roman" w:hAnsi="Arial" w:cs="Arial"/>
          <w:b/>
          <w:bCs/>
          <w:color w:val="2D2D2D"/>
          <w:spacing w:val="1"/>
          <w:kern w:val="36"/>
          <w:sz w:val="46"/>
          <w:szCs w:val="46"/>
          <w:lang w:eastAsia="ru-RU"/>
        </w:rPr>
        <w:t>Об утверждении карты коррупционных рисков исполнительных органов государственной власти Томской области (с изменениями на 6 декабря 2018 года)</w:t>
      </w:r>
    </w:p>
    <w:p w:rsidR="00DC48D6" w:rsidRPr="00DC48D6" w:rsidRDefault="00DC48D6" w:rsidP="00DC48D6">
      <w:pPr>
        <w:shd w:val="clear" w:color="auto" w:fill="FFFFFF"/>
        <w:spacing w:after="0" w:line="288" w:lineRule="atLeast"/>
        <w:jc w:val="center"/>
        <w:textAlignment w:val="baseline"/>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t>ГУБЕРНАТОР ТОМСКОЙ ОБЛАСТИ</w:t>
      </w:r>
      <w:r w:rsidRPr="00DC48D6">
        <w:rPr>
          <w:rFonts w:ascii="Arial" w:eastAsia="Times New Roman" w:hAnsi="Arial" w:cs="Arial"/>
          <w:color w:val="3C3C3C"/>
          <w:spacing w:val="1"/>
          <w:sz w:val="20"/>
          <w:szCs w:val="20"/>
          <w:lang w:eastAsia="ru-RU"/>
        </w:rPr>
        <w:br/>
      </w:r>
      <w:r w:rsidRPr="00DC48D6">
        <w:rPr>
          <w:rFonts w:ascii="Arial" w:eastAsia="Times New Roman" w:hAnsi="Arial" w:cs="Arial"/>
          <w:color w:val="3C3C3C"/>
          <w:spacing w:val="1"/>
          <w:sz w:val="20"/>
          <w:szCs w:val="20"/>
          <w:lang w:eastAsia="ru-RU"/>
        </w:rPr>
        <w:br/>
        <w:t>РАСПОРЯЖЕНИЕ</w:t>
      </w:r>
      <w:r w:rsidRPr="00DC48D6">
        <w:rPr>
          <w:rFonts w:ascii="Arial" w:eastAsia="Times New Roman" w:hAnsi="Arial" w:cs="Arial"/>
          <w:color w:val="3C3C3C"/>
          <w:spacing w:val="1"/>
          <w:sz w:val="20"/>
          <w:szCs w:val="20"/>
          <w:lang w:eastAsia="ru-RU"/>
        </w:rPr>
        <w:br/>
      </w:r>
      <w:r w:rsidRPr="00DC48D6">
        <w:rPr>
          <w:rFonts w:ascii="Arial" w:eastAsia="Times New Roman" w:hAnsi="Arial" w:cs="Arial"/>
          <w:color w:val="3C3C3C"/>
          <w:spacing w:val="1"/>
          <w:sz w:val="20"/>
          <w:szCs w:val="20"/>
          <w:lang w:eastAsia="ru-RU"/>
        </w:rPr>
        <w:br/>
        <w:t>от 17 декабря 2009 года № 365-р</w:t>
      </w:r>
      <w:r w:rsidRPr="00DC48D6">
        <w:rPr>
          <w:rFonts w:ascii="Arial" w:eastAsia="Times New Roman" w:hAnsi="Arial" w:cs="Arial"/>
          <w:color w:val="3C3C3C"/>
          <w:spacing w:val="1"/>
          <w:sz w:val="20"/>
          <w:szCs w:val="20"/>
          <w:lang w:eastAsia="ru-RU"/>
        </w:rPr>
        <w:br/>
      </w:r>
      <w:r w:rsidRPr="00DC48D6">
        <w:rPr>
          <w:rFonts w:ascii="Arial" w:eastAsia="Times New Roman" w:hAnsi="Arial" w:cs="Arial"/>
          <w:color w:val="3C3C3C"/>
          <w:spacing w:val="1"/>
          <w:sz w:val="20"/>
          <w:szCs w:val="20"/>
          <w:lang w:eastAsia="ru-RU"/>
        </w:rPr>
        <w:br/>
      </w:r>
      <w:r w:rsidRPr="00DC48D6">
        <w:rPr>
          <w:rFonts w:ascii="Arial" w:eastAsia="Times New Roman" w:hAnsi="Arial" w:cs="Arial"/>
          <w:color w:val="3C3C3C"/>
          <w:spacing w:val="1"/>
          <w:sz w:val="20"/>
          <w:szCs w:val="20"/>
          <w:lang w:eastAsia="ru-RU"/>
        </w:rPr>
        <w:br/>
        <w:t>Об утверждении карты коррупционных рисков исполнительных органов государственной власти Томской области</w:t>
      </w:r>
    </w:p>
    <w:p w:rsidR="00DC48D6" w:rsidRPr="00DC48D6" w:rsidRDefault="00DC48D6" w:rsidP="00DC48D6">
      <w:pPr>
        <w:shd w:val="clear" w:color="auto" w:fill="FFFFFF"/>
        <w:spacing w:after="0" w:line="210" w:lineRule="atLeast"/>
        <w:jc w:val="center"/>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(Наименование в редакции </w:t>
      </w:r>
      <w:hyperlink r:id="rId4" w:history="1">
        <w:r w:rsidRPr="00DC48D6">
          <w:rPr>
            <w:rFonts w:ascii="Arial" w:eastAsia="Times New Roman" w:hAnsi="Arial" w:cs="Arial"/>
            <w:color w:val="00466E"/>
            <w:spacing w:val="1"/>
            <w:sz w:val="14"/>
            <w:u w:val="single"/>
            <w:lang w:eastAsia="ru-RU"/>
          </w:rPr>
          <w:t>распоряжения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br/>
        <w:t>(с изменениями на 6 декабря 2018 года)</w:t>
      </w:r>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________________________________________________________________</w:t>
      </w:r>
      <w:r w:rsidRPr="00DC48D6">
        <w:rPr>
          <w:rFonts w:ascii="Arial" w:eastAsia="Times New Roman" w:hAnsi="Arial" w:cs="Arial"/>
          <w:color w:val="2D2D2D"/>
          <w:spacing w:val="1"/>
          <w:sz w:val="14"/>
          <w:szCs w:val="14"/>
          <w:lang w:eastAsia="ru-RU"/>
        </w:rPr>
        <w:br/>
        <w:t>Документ с изменениями, внесенными:</w:t>
      </w:r>
      <w:r w:rsidRPr="00DC48D6">
        <w:rPr>
          <w:rFonts w:ascii="Arial" w:eastAsia="Times New Roman" w:hAnsi="Arial" w:cs="Arial"/>
          <w:color w:val="2D2D2D"/>
          <w:spacing w:val="1"/>
          <w:sz w:val="14"/>
          <w:szCs w:val="14"/>
          <w:lang w:eastAsia="ru-RU"/>
        </w:rPr>
        <w:br/>
      </w:r>
      <w:hyperlink r:id="rId5" w:history="1">
        <w:r w:rsidRPr="00DC48D6">
          <w:rPr>
            <w:rFonts w:ascii="Arial" w:eastAsia="Times New Roman" w:hAnsi="Arial" w:cs="Arial"/>
            <w:color w:val="00466E"/>
            <w:spacing w:val="1"/>
            <w:sz w:val="14"/>
            <w:u w:val="single"/>
            <w:lang w:eastAsia="ru-RU"/>
          </w:rPr>
          <w:t>распоряжением Губернатора Томской области от 06 декабря 2018 года № 319-р</w:t>
        </w:r>
      </w:hyperlink>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hyperlink r:id="rId6" w:history="1">
        <w:r w:rsidRPr="00DC48D6">
          <w:rPr>
            <w:rFonts w:ascii="Arial" w:eastAsia="Times New Roman" w:hAnsi="Arial" w:cs="Arial"/>
            <w:color w:val="00466E"/>
            <w:spacing w:val="1"/>
            <w:sz w:val="14"/>
            <w:u w:val="single"/>
            <w:lang w:eastAsia="ru-RU"/>
          </w:rPr>
          <w:t>распоряжением Губернатора Томской области от 15 августа 2018 года № 227-р</w:t>
        </w:r>
      </w:hyperlink>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hyperlink r:id="rId7" w:history="1">
        <w:r w:rsidRPr="00DC48D6">
          <w:rPr>
            <w:rFonts w:ascii="Arial" w:eastAsia="Times New Roman" w:hAnsi="Arial" w:cs="Arial"/>
            <w:color w:val="00466E"/>
            <w:spacing w:val="1"/>
            <w:sz w:val="14"/>
            <w:u w:val="single"/>
            <w:lang w:eastAsia="ru-RU"/>
          </w:rPr>
          <w:t>распоряжением Губернатора Томской области от 27 декабря 2017 года № 280-р</w:t>
        </w:r>
      </w:hyperlink>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hyperlink r:id="rId8" w:history="1">
        <w:r w:rsidRPr="00DC48D6">
          <w:rPr>
            <w:rFonts w:ascii="Arial" w:eastAsia="Times New Roman" w:hAnsi="Arial" w:cs="Arial"/>
            <w:color w:val="00466E"/>
            <w:spacing w:val="1"/>
            <w:sz w:val="14"/>
            <w:u w:val="single"/>
            <w:lang w:eastAsia="ru-RU"/>
          </w:rPr>
          <w:t>распоряжением Губернатора Томской области от 30 ноября 2015 года № 343-р</w:t>
        </w:r>
      </w:hyperlink>
      <w:r w:rsidRPr="00DC48D6">
        <w:rPr>
          <w:rFonts w:ascii="Arial" w:eastAsia="Times New Roman" w:hAnsi="Arial" w:cs="Arial"/>
          <w:color w:val="2D2D2D"/>
          <w:spacing w:val="1"/>
          <w:sz w:val="14"/>
          <w:szCs w:val="14"/>
          <w:lang w:eastAsia="ru-RU"/>
        </w:rPr>
        <w:br/>
      </w:r>
      <w:hyperlink r:id="rId9" w:history="1">
        <w:r w:rsidRPr="00DC48D6">
          <w:rPr>
            <w:rFonts w:ascii="Arial" w:eastAsia="Times New Roman" w:hAnsi="Arial" w:cs="Arial"/>
            <w:color w:val="00466E"/>
            <w:spacing w:val="1"/>
            <w:sz w:val="14"/>
            <w:u w:val="single"/>
            <w:lang w:eastAsia="ru-RU"/>
          </w:rPr>
          <w:t>распоряжением Губернатора Томской области от 11 августа 2015 года № 256-р</w:t>
        </w:r>
      </w:hyperlink>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hyperlink r:id="rId10" w:history="1">
        <w:r w:rsidRPr="00DC48D6">
          <w:rPr>
            <w:rFonts w:ascii="Arial" w:eastAsia="Times New Roman" w:hAnsi="Arial" w:cs="Arial"/>
            <w:color w:val="00466E"/>
            <w:spacing w:val="1"/>
            <w:sz w:val="14"/>
            <w:u w:val="single"/>
            <w:lang w:eastAsia="ru-RU"/>
          </w:rPr>
          <w:t>распоряжением Губернатора Томской области от 10 декабря 2014 года № 302-р</w:t>
        </w:r>
      </w:hyperlink>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hyperlink r:id="rId11" w:history="1">
        <w:r w:rsidRPr="00DC48D6">
          <w:rPr>
            <w:rFonts w:ascii="Arial" w:eastAsia="Times New Roman" w:hAnsi="Arial" w:cs="Arial"/>
            <w:color w:val="00466E"/>
            <w:spacing w:val="1"/>
            <w:sz w:val="14"/>
            <w:u w:val="single"/>
            <w:lang w:eastAsia="ru-RU"/>
          </w:rPr>
          <w:t>распоряжением Губернатора Томской области от 29 июля 2014 года № 182-р</w:t>
        </w:r>
      </w:hyperlink>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hyperlink r:id="rId12" w:history="1">
        <w:r w:rsidRPr="00DC48D6">
          <w:rPr>
            <w:rFonts w:ascii="Arial" w:eastAsia="Times New Roman" w:hAnsi="Arial" w:cs="Arial"/>
            <w:color w:val="00466E"/>
            <w:spacing w:val="1"/>
            <w:sz w:val="14"/>
            <w:u w:val="single"/>
            <w:lang w:eastAsia="ru-RU"/>
          </w:rPr>
          <w:t>распоряжением Губернатора Томской области от 15 апреля 2014 года № 102-р</w:t>
        </w:r>
      </w:hyperlink>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hyperlink r:id="rId13" w:history="1">
        <w:r w:rsidRPr="00DC48D6">
          <w:rPr>
            <w:rFonts w:ascii="Arial" w:eastAsia="Times New Roman" w:hAnsi="Arial" w:cs="Arial"/>
            <w:color w:val="00466E"/>
            <w:spacing w:val="1"/>
            <w:sz w:val="14"/>
            <w:u w:val="single"/>
            <w:lang w:eastAsia="ru-RU"/>
          </w:rPr>
          <w:t>распоряжением Губернатора Томской области от 22 июня 2012 года № 180-р</w:t>
        </w:r>
      </w:hyperlink>
      <w:r w:rsidRPr="00DC48D6">
        <w:rPr>
          <w:rFonts w:ascii="Arial" w:eastAsia="Times New Roman" w:hAnsi="Arial" w:cs="Arial"/>
          <w:color w:val="2D2D2D"/>
          <w:spacing w:val="1"/>
          <w:sz w:val="14"/>
          <w:szCs w:val="14"/>
          <w:lang w:eastAsia="ru-RU"/>
        </w:rPr>
        <w:br/>
        <w:t>_______________________________________________________________</w:t>
      </w:r>
    </w:p>
    <w:p w:rsidR="00DC48D6" w:rsidRPr="00DC48D6" w:rsidRDefault="00DC48D6" w:rsidP="00DC48D6">
      <w:pPr>
        <w:shd w:val="clear" w:color="auto" w:fill="FFFFFF"/>
        <w:spacing w:after="0" w:line="210" w:lineRule="atLeast"/>
        <w:jc w:val="center"/>
        <w:textAlignment w:val="baseline"/>
        <w:rPr>
          <w:rFonts w:ascii="Arial" w:eastAsia="Times New Roman" w:hAnsi="Arial" w:cs="Arial"/>
          <w:color w:val="2D2D2D"/>
          <w:spacing w:val="1"/>
          <w:sz w:val="14"/>
          <w:szCs w:val="14"/>
          <w:lang w:eastAsia="ru-RU"/>
        </w:rPr>
      </w:pPr>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В соответствии с </w:t>
      </w:r>
      <w:hyperlink r:id="rId14" w:history="1">
        <w:r w:rsidRPr="00DC48D6">
          <w:rPr>
            <w:rFonts w:ascii="Arial" w:eastAsia="Times New Roman" w:hAnsi="Arial" w:cs="Arial"/>
            <w:color w:val="00466E"/>
            <w:spacing w:val="1"/>
            <w:sz w:val="14"/>
            <w:u w:val="single"/>
            <w:lang w:eastAsia="ru-RU"/>
          </w:rPr>
          <w:t>Федеральным законом от 25 декабря 2008 года № 273-ФЗ "О противодействии коррупции"</w:t>
        </w:r>
      </w:hyperlink>
      <w:r w:rsidRPr="00DC48D6">
        <w:rPr>
          <w:rFonts w:ascii="Arial" w:eastAsia="Times New Roman" w:hAnsi="Arial" w:cs="Arial"/>
          <w:color w:val="2D2D2D"/>
          <w:spacing w:val="1"/>
          <w:sz w:val="14"/>
          <w:szCs w:val="14"/>
          <w:lang w:eastAsia="ru-RU"/>
        </w:rPr>
        <w:t>, Законом Томской области </w:t>
      </w:r>
      <w:hyperlink r:id="rId15" w:history="1">
        <w:r w:rsidRPr="00DC48D6">
          <w:rPr>
            <w:rFonts w:ascii="Arial" w:eastAsia="Times New Roman" w:hAnsi="Arial" w:cs="Arial"/>
            <w:color w:val="00466E"/>
            <w:spacing w:val="1"/>
            <w:sz w:val="14"/>
            <w:u w:val="single"/>
            <w:lang w:eastAsia="ru-RU"/>
          </w:rPr>
          <w:t>от 7 июля 2009 года № 110-ОЗ "О противодействии коррупции в Томской области":</w:t>
        </w:r>
      </w:hyperlink>
      <w:r w:rsidRPr="00DC48D6">
        <w:rPr>
          <w:rFonts w:ascii="Arial" w:eastAsia="Times New Roman" w:hAnsi="Arial" w:cs="Arial"/>
          <w:color w:val="2D2D2D"/>
          <w:spacing w:val="1"/>
          <w:sz w:val="14"/>
          <w:szCs w:val="14"/>
          <w:lang w:eastAsia="ru-RU"/>
        </w:rPr>
        <w:br/>
        <w:t>(Преамбула в редакции </w:t>
      </w:r>
      <w:hyperlink r:id="rId16" w:history="1">
        <w:r w:rsidRPr="00DC48D6">
          <w:rPr>
            <w:rFonts w:ascii="Arial" w:eastAsia="Times New Roman" w:hAnsi="Arial" w:cs="Arial"/>
            <w:color w:val="00466E"/>
            <w:spacing w:val="1"/>
            <w:sz w:val="14"/>
            <w:u w:val="single"/>
            <w:lang w:eastAsia="ru-RU"/>
          </w:rPr>
          <w:t>распоряжения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t>1. Утвердить карту коррупционных рисков исполнительных органов государственной власти Томской области в следующем составе:</w:t>
      </w: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t>1) перечень государственных функций государственных гражданских служащих исполнительных органов государственной власти Томской области и структурных подразделений Администрации Томской области, осуществление которых связано с повышенными коррупционными рисками (приложение № 1);</w:t>
      </w: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t>2) перечень исполнительных органов государственной власти Томской области и структурных подразделений Администрации Томской области, осуществляющих функции в сферах с повышенными коррупционными рисками (приложение № 2);</w:t>
      </w: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t>3) перечень должностных обязанностей государственных гражданских служащих исполнительных органов государственной власти Томской области и структурных подразделений Администрации Томской области, исполнение которых связано с повышенными коррупционными рисками (приложение № 3);</w:t>
      </w: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t>4) перечень должностей государственной гражданской службы исполнительных органов государственной власти Томской области и структурных подразделений Администрации Томской области, должностные регламенты по которым предусматривают исполнение должностных обязанностей, связанных с повышенными коррупционными рисками (приложение № 4).</w:t>
      </w:r>
      <w:r w:rsidRPr="00DC48D6">
        <w:rPr>
          <w:rFonts w:ascii="Arial" w:eastAsia="Times New Roman" w:hAnsi="Arial" w:cs="Arial"/>
          <w:color w:val="2D2D2D"/>
          <w:spacing w:val="1"/>
          <w:sz w:val="14"/>
          <w:szCs w:val="14"/>
          <w:lang w:eastAsia="ru-RU"/>
        </w:rPr>
        <w:br/>
        <w:t>(Пункт в редакции </w:t>
      </w:r>
      <w:hyperlink r:id="rId17" w:history="1">
        <w:r w:rsidRPr="00DC48D6">
          <w:rPr>
            <w:rFonts w:ascii="Arial" w:eastAsia="Times New Roman" w:hAnsi="Arial" w:cs="Arial"/>
            <w:color w:val="00466E"/>
            <w:spacing w:val="1"/>
            <w:sz w:val="14"/>
            <w:u w:val="single"/>
            <w:lang w:eastAsia="ru-RU"/>
          </w:rPr>
          <w:t>распоряжения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t>2. Пункт утратил силу - </w:t>
      </w:r>
      <w:hyperlink r:id="rId18" w:history="1">
        <w:r w:rsidRPr="00DC48D6">
          <w:rPr>
            <w:rFonts w:ascii="Arial" w:eastAsia="Times New Roman" w:hAnsi="Arial" w:cs="Arial"/>
            <w:color w:val="00466E"/>
            <w:spacing w:val="1"/>
            <w:sz w:val="14"/>
            <w:u w:val="single"/>
            <w:lang w:eastAsia="ru-RU"/>
          </w:rPr>
          <w:t>распоряжение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w:t>
      </w: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t>3. Пункт утратил силу - </w:t>
      </w:r>
      <w:hyperlink r:id="rId19" w:history="1">
        <w:r w:rsidRPr="00DC48D6">
          <w:rPr>
            <w:rFonts w:ascii="Arial" w:eastAsia="Times New Roman" w:hAnsi="Arial" w:cs="Arial"/>
            <w:color w:val="00466E"/>
            <w:spacing w:val="1"/>
            <w:sz w:val="14"/>
            <w:u w:val="single"/>
            <w:lang w:eastAsia="ru-RU"/>
          </w:rPr>
          <w:t>распоряжение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w:t>
      </w: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t>4. Пункт утратил силу - </w:t>
      </w:r>
      <w:hyperlink r:id="rId20" w:history="1">
        <w:r w:rsidRPr="00DC48D6">
          <w:rPr>
            <w:rFonts w:ascii="Arial" w:eastAsia="Times New Roman" w:hAnsi="Arial" w:cs="Arial"/>
            <w:color w:val="00466E"/>
            <w:spacing w:val="1"/>
            <w:sz w:val="14"/>
            <w:u w:val="single"/>
            <w:lang w:eastAsia="ru-RU"/>
          </w:rPr>
          <w:t>распоряжение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w:t>
      </w: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t>5. Пункт утратил силу - </w:t>
      </w:r>
      <w:hyperlink r:id="rId21" w:history="1">
        <w:r w:rsidRPr="00DC48D6">
          <w:rPr>
            <w:rFonts w:ascii="Arial" w:eastAsia="Times New Roman" w:hAnsi="Arial" w:cs="Arial"/>
            <w:color w:val="00466E"/>
            <w:spacing w:val="1"/>
            <w:sz w:val="14"/>
            <w:u w:val="single"/>
            <w:lang w:eastAsia="ru-RU"/>
          </w:rPr>
          <w:t>распоряжение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w:t>
      </w: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lastRenderedPageBreak/>
        <w:br/>
        <w:t>6. Пункт утратил силу - </w:t>
      </w:r>
      <w:hyperlink r:id="rId22" w:history="1">
        <w:r w:rsidRPr="00DC48D6">
          <w:rPr>
            <w:rFonts w:ascii="Arial" w:eastAsia="Times New Roman" w:hAnsi="Arial" w:cs="Arial"/>
            <w:color w:val="00466E"/>
            <w:spacing w:val="1"/>
            <w:sz w:val="14"/>
            <w:u w:val="single"/>
            <w:lang w:eastAsia="ru-RU"/>
          </w:rPr>
          <w:t>распоряжение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w:t>
      </w:r>
      <w:r w:rsidRPr="00DC48D6">
        <w:rPr>
          <w:rFonts w:ascii="Arial" w:eastAsia="Times New Roman" w:hAnsi="Arial" w:cs="Arial"/>
          <w:color w:val="2D2D2D"/>
          <w:spacing w:val="1"/>
          <w:sz w:val="14"/>
          <w:szCs w:val="14"/>
          <w:lang w:eastAsia="ru-RU"/>
        </w:rPr>
        <w:br/>
      </w:r>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7. Контроль за исполнением настоящего распоряжения возложить на заместителя Губернатора Томской области - начальника Департамента по профилактике коррупционных и иных правонарушений Администрации Томской области.</w:t>
      </w:r>
      <w:r w:rsidRPr="00DC48D6">
        <w:rPr>
          <w:rFonts w:ascii="Arial" w:eastAsia="Times New Roman" w:hAnsi="Arial" w:cs="Arial"/>
          <w:color w:val="2D2D2D"/>
          <w:spacing w:val="1"/>
          <w:sz w:val="14"/>
          <w:szCs w:val="14"/>
          <w:lang w:eastAsia="ru-RU"/>
        </w:rPr>
        <w:br/>
        <w:t>(пункт в редакции </w:t>
      </w:r>
      <w:hyperlink r:id="rId23" w:history="1">
        <w:r w:rsidRPr="00DC48D6">
          <w:rPr>
            <w:rFonts w:ascii="Arial" w:eastAsia="Times New Roman" w:hAnsi="Arial" w:cs="Arial"/>
            <w:color w:val="00466E"/>
            <w:spacing w:val="1"/>
            <w:sz w:val="14"/>
            <w:u w:val="single"/>
            <w:lang w:eastAsia="ru-RU"/>
          </w:rPr>
          <w:t>распоряжения Губернатора Томской области от 15 августа 2018 года № 227</w:t>
        </w:r>
      </w:hyperlink>
      <w:r w:rsidRPr="00DC48D6">
        <w:rPr>
          <w:rFonts w:ascii="Arial" w:eastAsia="Times New Roman" w:hAnsi="Arial" w:cs="Arial"/>
          <w:color w:val="2D2D2D"/>
          <w:spacing w:val="1"/>
          <w:sz w:val="14"/>
          <w:szCs w:val="14"/>
          <w:lang w:eastAsia="ru-RU"/>
        </w:rPr>
        <w:t>-р</w:t>
      </w:r>
      <w:r w:rsidRPr="00DC48D6">
        <w:rPr>
          <w:rFonts w:ascii="Arial" w:eastAsia="Times New Roman" w:hAnsi="Arial" w:cs="Arial"/>
          <w:color w:val="2D2D2D"/>
          <w:spacing w:val="1"/>
          <w:sz w:val="14"/>
          <w:szCs w:val="14"/>
          <w:lang w:eastAsia="ru-RU"/>
        </w:rPr>
        <w:br/>
      </w:r>
    </w:p>
    <w:p w:rsidR="00DC48D6" w:rsidRPr="00DC48D6" w:rsidRDefault="00DC48D6" w:rsidP="00DC48D6">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И.о. Губернатора Томской области </w:t>
      </w:r>
      <w:r w:rsidRPr="00DC48D6">
        <w:rPr>
          <w:rFonts w:ascii="Arial" w:eastAsia="Times New Roman" w:hAnsi="Arial" w:cs="Arial"/>
          <w:color w:val="2D2D2D"/>
          <w:spacing w:val="1"/>
          <w:sz w:val="14"/>
          <w:szCs w:val="14"/>
          <w:lang w:eastAsia="ru-RU"/>
        </w:rPr>
        <w:br/>
        <w:t>О.В.Козловская</w:t>
      </w:r>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r>
    </w:p>
    <w:p w:rsidR="00DC48D6" w:rsidRPr="00DC48D6" w:rsidRDefault="00DC48D6" w:rsidP="00DC48D6">
      <w:pPr>
        <w:shd w:val="clear" w:color="auto" w:fill="FFFFFF"/>
        <w:spacing w:before="250" w:after="150" w:line="240" w:lineRule="auto"/>
        <w:jc w:val="center"/>
        <w:textAlignment w:val="baseline"/>
        <w:outlineLvl w:val="1"/>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t>Приложение № 1. Перечень государственных функций государственных гражданских служащих исполнительных органов государственной власти Томской области и структурных подразделений Администрации Томской области, осуществление которых связано с повышенными ..</w:t>
      </w:r>
    </w:p>
    <w:p w:rsidR="00DC48D6" w:rsidRPr="00DC48D6" w:rsidRDefault="00DC48D6" w:rsidP="00DC48D6">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Приложение № 1</w:t>
      </w:r>
      <w:r w:rsidRPr="00DC48D6">
        <w:rPr>
          <w:rFonts w:ascii="Arial" w:eastAsia="Times New Roman" w:hAnsi="Arial" w:cs="Arial"/>
          <w:color w:val="2D2D2D"/>
          <w:spacing w:val="1"/>
          <w:sz w:val="14"/>
          <w:szCs w:val="14"/>
          <w:lang w:eastAsia="ru-RU"/>
        </w:rPr>
        <w:br/>
        <w:t>к распоряжению Губернатора Томской области</w:t>
      </w:r>
      <w:r w:rsidRPr="00DC48D6">
        <w:rPr>
          <w:rFonts w:ascii="Arial" w:eastAsia="Times New Roman" w:hAnsi="Arial" w:cs="Arial"/>
          <w:color w:val="2D2D2D"/>
          <w:spacing w:val="1"/>
          <w:sz w:val="14"/>
          <w:szCs w:val="14"/>
          <w:lang w:eastAsia="ru-RU"/>
        </w:rPr>
        <w:br/>
        <w:t>от 17.12.2009 № 365-р </w:t>
      </w:r>
      <w:r w:rsidRPr="00DC48D6">
        <w:rPr>
          <w:rFonts w:ascii="Arial" w:eastAsia="Times New Roman" w:hAnsi="Arial" w:cs="Arial"/>
          <w:color w:val="2D2D2D"/>
          <w:spacing w:val="1"/>
          <w:sz w:val="14"/>
          <w:szCs w:val="14"/>
          <w:lang w:eastAsia="ru-RU"/>
        </w:rPr>
        <w:br/>
        <w:t>(В редакции </w:t>
      </w:r>
      <w:hyperlink r:id="rId24" w:history="1">
        <w:r w:rsidRPr="00DC48D6">
          <w:rPr>
            <w:rFonts w:ascii="Arial" w:eastAsia="Times New Roman" w:hAnsi="Arial" w:cs="Arial"/>
            <w:color w:val="00466E"/>
            <w:spacing w:val="1"/>
            <w:sz w:val="14"/>
            <w:u w:val="single"/>
            <w:lang w:eastAsia="ru-RU"/>
          </w:rPr>
          <w:t>распоряжения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 -</w:t>
      </w:r>
      <w:r w:rsidRPr="00DC48D6">
        <w:rPr>
          <w:rFonts w:ascii="Arial" w:eastAsia="Times New Roman" w:hAnsi="Arial" w:cs="Arial"/>
          <w:color w:val="2D2D2D"/>
          <w:spacing w:val="1"/>
          <w:sz w:val="14"/>
          <w:szCs w:val="14"/>
          <w:lang w:eastAsia="ru-RU"/>
        </w:rPr>
        <w:br/>
        <w:t>см. </w:t>
      </w:r>
      <w:hyperlink r:id="rId25" w:history="1">
        <w:r w:rsidRPr="00DC48D6">
          <w:rPr>
            <w:rFonts w:ascii="Arial" w:eastAsia="Times New Roman" w:hAnsi="Arial" w:cs="Arial"/>
            <w:color w:val="00466E"/>
            <w:spacing w:val="1"/>
            <w:sz w:val="14"/>
            <w:u w:val="single"/>
            <w:lang w:eastAsia="ru-RU"/>
          </w:rPr>
          <w:t>предыдущую редакцию</w:t>
        </w:r>
      </w:hyperlink>
      <w:r w:rsidRPr="00DC48D6">
        <w:rPr>
          <w:rFonts w:ascii="Arial" w:eastAsia="Times New Roman" w:hAnsi="Arial" w:cs="Arial"/>
          <w:color w:val="2D2D2D"/>
          <w:spacing w:val="1"/>
          <w:sz w:val="14"/>
          <w:szCs w:val="14"/>
          <w:lang w:eastAsia="ru-RU"/>
        </w:rPr>
        <w:t>)</w:t>
      </w:r>
    </w:p>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br/>
      </w:r>
    </w:p>
    <w:p w:rsidR="00DC48D6" w:rsidRPr="00DC48D6" w:rsidRDefault="00DC48D6" w:rsidP="00DC48D6">
      <w:pPr>
        <w:shd w:val="clear" w:color="auto" w:fill="FFFFFF"/>
        <w:spacing w:before="100" w:after="50" w:line="288" w:lineRule="atLeast"/>
        <w:jc w:val="center"/>
        <w:textAlignment w:val="baseline"/>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t>Перечень государственных функций государственных гражданских служащих исполнительных органов государственной власти Томской области и структурных подразделений Администрации Томской области, осуществление которых связано с повышенными коррупционными рисками</w:t>
      </w:r>
    </w:p>
    <w:tbl>
      <w:tblPr>
        <w:tblW w:w="0" w:type="auto"/>
        <w:tblCellMar>
          <w:left w:w="0" w:type="dxa"/>
          <w:right w:w="0" w:type="dxa"/>
        </w:tblCellMar>
        <w:tblLook w:val="04A0"/>
      </w:tblPr>
      <w:tblGrid>
        <w:gridCol w:w="820"/>
        <w:gridCol w:w="137"/>
        <w:gridCol w:w="8398"/>
      </w:tblGrid>
      <w:tr w:rsidR="00DC48D6" w:rsidRPr="00DC48D6" w:rsidTr="00DC48D6">
        <w:trPr>
          <w:trHeight w:val="15"/>
        </w:trPr>
        <w:tc>
          <w:tcPr>
            <w:tcW w:w="924"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1273" w:type="dxa"/>
            <w:gridSpan w:val="2"/>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w:t>
            </w:r>
            <w:r w:rsidRPr="00DC48D6">
              <w:rPr>
                <w:rFonts w:ascii="Times New Roman" w:eastAsia="Times New Roman" w:hAnsi="Times New Roman" w:cs="Times New Roman"/>
                <w:color w:val="2D2D2D"/>
                <w:sz w:val="14"/>
                <w:szCs w:val="14"/>
                <w:lang w:eastAsia="ru-RU"/>
              </w:rPr>
              <w:br/>
              <w:t>п/п</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Наименование государственной функции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1. </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регионального государственного строительного надзора при строительстве, реконструкции объектов капитального строительства в случаях, предусмотренных законодательством</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государственного жилищного надзора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Разработка проектов договоров и соглашений Администрации Томской области с органами государственной власти Российской Федерации, субъектами Российской Федерации и организациями в части вопросов использования и воспроизводства минерально-сырьевой базы и развития нефтегазодобывающего комплекса, а также предприятий нефтепереработки и трубопроводного транспорта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Подготовка проектов лицензионных соглашений для целей геологического изучения, разведки и добычи полезных ископаемых в отношении каждого участка недр, распоряжение которыми относится к компетенции исполнительных органов власти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Подготовка решений Администрации Томской области в части согласования перечня заявителей, отвечающих требованиям действующего законодательства, для предоставления им права пользования участками недр при рассмотрении заявок на комиссии по вопросам управления государственным фондом недр</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Принятие решений об оказании государственной поддержки за счет бюджетных средств в пределах бюджетных ассигнований в сфере развития сельских территорий, повышения конкурентоспособности агропромышленного комплекса и стимулирования развития малых форм хозяйствования на территории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Планирование использования земель сельскохозяйственного назначения, за исключением земель, находящихся в федеральной собственности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Реализация мероприятий по финансовому оздоровлению сельскохозяйственных товаропроизводителей (в том числе реструктуризация задолженности сельскохозяйственных товаропроизводителей по платежам в областной бюджет), а также функций в соответствии с </w:t>
            </w:r>
            <w:hyperlink r:id="rId26" w:history="1">
              <w:r w:rsidRPr="00DC48D6">
                <w:rPr>
                  <w:rFonts w:ascii="Times New Roman" w:eastAsia="Times New Roman" w:hAnsi="Times New Roman" w:cs="Times New Roman"/>
                  <w:color w:val="00466E"/>
                  <w:sz w:val="14"/>
                  <w:u w:val="single"/>
                  <w:lang w:eastAsia="ru-RU"/>
                </w:rPr>
                <w:t>Федеральным законом от 09.07.2002 № 83-ФЗ "О финансовом оздоровлении сельскохозяйственных товаропроизводителей"</w:t>
              </w:r>
            </w:hyperlink>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Выдача разрешения на строительство, реконструкцию объектов капитального строительства на земельных участках, на которые не распространяется действие градостроительного регламента или для которых не устанавливается градостроительный регламент</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Подготовка и выдача разрешения на строительство, реконструкцию объектов капитального строительства областного значения, при размещении которых допускается изъятие, в том числе путем выкупа, земельных участков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12.</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Контроль посредством выездных и документальных проверок условий выполнения соглашений и контрактов по адресной инвестиционной программе, федеральным и областным целевым программам в сфере строительства и архитектуры</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13.</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Принятие решений об утверждении проектной документации при осуществлении функций заказчика строительства объектов областного значения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14.</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Принятие решений о выдаче разрешений на топографо-геодезические и картографические работы</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15.</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Подготовка и выдача разрешения на ввод объектов капитального строительства в эксплуатацию в случае, если они расположены на земельных участках, на которые не распространяется действие градостроительного регламента или для которых не устанавливается градостроительный регламент; подготовка и выдача разрешения на ввод объектов капитального строительства областного значения, при размещении которых допускается изъятие, в том числе путем выкупа, земельных участков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17.</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и надзора в области долевого строительства многоквартирных домов и (или) иных объектов недвижимости в соответствии с </w:t>
            </w:r>
            <w:hyperlink r:id="rId27" w:history="1">
              <w:r w:rsidRPr="00DC48D6">
                <w:rPr>
                  <w:rFonts w:ascii="Times New Roman" w:eastAsia="Times New Roman" w:hAnsi="Times New Roman" w:cs="Times New Roman"/>
                  <w:color w:val="00466E"/>
                  <w:sz w:val="14"/>
                  <w:u w:val="single"/>
                  <w:lang w:eastAsia="ru-RU"/>
                </w:rPr>
                <w:t>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18.</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Разработка проектов правовых актов, в том числе нормативных, по установлению тарифов, цен, ставок, расценок, наценок и надбавок</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Выступление в качестве уполномоченного органа на определение поставщиков (подрядчиков, исполнителей) для государственных заказчиков и иных заказчиков Томской области в случаях, установленных нормативными правовыми актами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20.</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Выдача хозяйствующим субъектам, имеющим на территории Томской области действующие, строящиеся, расширяемые, реконструируемые топливопотребляющие объекты и установки, разрешения на использование видов топлива в пределах полномочий Администрации Томской области, определенных законодательством; подготовка соответствующих ходатайств Администрации Томской области в Министерство экономического развития Российской Федерации, если выдача указанного разрешения не входит в полномочия Администрации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Проведение экспертизы инвестиционных проектов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Контроль выполнения инвестиционных соглашений субъектами инвестиционной деятельности с целью решения вопроса о возможности продолжения их государственной поддержки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Организация сопровождения крупных инвестиционных проектов по принципу "одного окна" на территории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25.</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в порядке и случаях, установленных законодательством Российской Федерации согласования землеустроительной документации, а также решений федеральных органов исполнительной власти, органов исполнительной власти Томской области и органов местного самоуправления об отводе земель и изменении их правового режима; согласование проведения землеустроительных, земляных, строительных, мелиоративных, хозяйственных и иных работ и проектов проведения указанных работ; выдача разрешения на проведение землеустроительных, земляных, строительных, мелиоративных, хозяйственных и иных работ в границах территорий объектов культурного наследия федерального, регионального значения и выявленных объектов культурного наследия и границах зон их охраны</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26.</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Контроль соблюдения законодательства в сфере историко-культурного наследия, государственной охраны, сохранения, использования и популяризации объектов культурного наследия (памятников истории и культуры) федерального значения в рамках переданных полномочий, регионального значения и выявленных объектов культурного наследия, их территорий в порядке, установленном законодательством Российской Федерации и Томской области; по результатам проверок в случае выявления нарушений законодательства выдача предписаний об их устранении либо обращение в суд</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27.</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Оформление охранных обязательств собственника объекта культурного наследия, пользователя объектом культурного наследия федерального значения (по согласованию с федеральным органом исполнительной власти, уполномоченным в области охраны объектов культурного наследия), регионального значения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28.</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Организация разработки проектов зон охраны объектов культурного наследия федерального значения, регионального значения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29.</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использованием по назначению и сохранностью областного государственного имущества, закрепленного за исполнительными органами государственной власти Томской области, областными государственными учреждениями на праве оперативного управления, областными государственными унитарными предприятиями на праве хозяйственного ведения или оперативного управления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30.</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Принятие в рамках функции по вопросам приватизации областного государственного имущества решения о приватизации либо о даче согласия на приватизацию жилых помещений, находящихся в областной государственной собственности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В рамках функции по вопросам приватизации областного государственного имущества принятие решения о продаже областного государственного имущества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32.</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Принятие в рамках функции по предоставлению и согласованию предоставления в аренду, безвозмездное пользование и доверительное управление областного государственного имущества решения о предоставлении в аренду областного государственного имущества в установленных законом случаях</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32.1.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Принятие решения об изъятии излишнего, неиспользуемого либо используемого не по назначению имущества из оперативного управления государственных учреждений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33.</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Управление областными государственными унитарными предприятиями, областными государственными учреждениями, иными организациями, созданными Томской областью, а также имуществом исполнительных органов государственной власти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34.</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Формирование и представление в Администрацию Томской области прогнозного плана приватизации областного государственного имущества на очередной финансовый год и плановый период; разработка проектов актов о приватизации областного государственного имущества для Законодательной Думы Томской области и Администрации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35.</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Управление акциями, долями, принадлежащими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36.</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Управление государственной собственностью Томской области в сфере земельных отношений</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36.1.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Выдача разрешений на использование земель и земельных участков, находящихся в государственной собственности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37.</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Предоставление в аренду, безвозмездное пользование и доверительное управление областного государственного имущества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38.</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Разработка для Администрации Томской области проектов актов о сносе строений, сооружений, ликвидации или списании областного государственного недвижимого имущества; принятие решений о разборе, демонтаже или ликвидации, списании движимого областного государственного имущества и об отчуждении движимого областного государственного имущества, начисленная амортизация которого составляет сто процентов балансовой стоимости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39.</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Принятие решений:</w:t>
            </w:r>
            <w:r w:rsidRPr="00DC48D6">
              <w:rPr>
                <w:rFonts w:ascii="Times New Roman" w:eastAsia="Times New Roman" w:hAnsi="Times New Roman" w:cs="Times New Roman"/>
                <w:color w:val="2D2D2D"/>
                <w:sz w:val="14"/>
                <w:szCs w:val="14"/>
                <w:lang w:eastAsia="ru-RU"/>
              </w:rPr>
              <w:br/>
              <w:t>- о предоставлении водных объектов или их частей, находящихся в федеральной собственности и собственности Томской области и расположенных на территории Томской области, в пользование на основании договоров водопользования, решений о предоставлении водных объектов в пользование в соответствии со своей компетенцией;</w:t>
            </w:r>
            <w:r w:rsidRPr="00DC48D6">
              <w:rPr>
                <w:rFonts w:ascii="Times New Roman" w:eastAsia="Times New Roman" w:hAnsi="Times New Roman" w:cs="Times New Roman"/>
                <w:color w:val="2D2D2D"/>
                <w:sz w:val="14"/>
                <w:szCs w:val="14"/>
                <w:lang w:eastAsia="ru-RU"/>
              </w:rPr>
              <w:br/>
              <w:t>- о возможности выдачи заключения по самовольно возведенным строениям на соответствие экологическим нормативам и требованиям для предоставления в суд при рассмотрении дел о признании права собственности на самовольную постройку</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40.</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Организация и проведение государственной экологической экспертизы объектов регионального уровня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государственного экологического надзора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42.</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регионального государственного строительного надзора при строительстве, реконструкции объектов капитального строительства в случаях, предусмотренных законодательством</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43.</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Принятие решений:</w:t>
            </w:r>
            <w:r w:rsidRPr="00DC48D6">
              <w:rPr>
                <w:rFonts w:ascii="Times New Roman" w:eastAsia="Times New Roman" w:hAnsi="Times New Roman" w:cs="Times New Roman"/>
                <w:color w:val="2D2D2D"/>
                <w:sz w:val="14"/>
                <w:szCs w:val="14"/>
                <w:lang w:eastAsia="ru-RU"/>
              </w:rPr>
              <w:br/>
              <w:t>- о согласовании документов юридических лиц и индивидуальных предпринимателей, предусмотренных законодательством в сфере охраны окружающей среды;</w:t>
            </w:r>
            <w:r w:rsidRPr="00DC48D6">
              <w:rPr>
                <w:rFonts w:ascii="Times New Roman" w:eastAsia="Times New Roman" w:hAnsi="Times New Roman" w:cs="Times New Roman"/>
                <w:color w:val="2D2D2D"/>
                <w:sz w:val="14"/>
                <w:szCs w:val="14"/>
                <w:lang w:eastAsia="ru-RU"/>
              </w:rPr>
              <w:br/>
              <w:t>- о выдаче разрешений на выброс вредных (загрязняющих) веществ в атмосферный воздух стационарным источником по объектам, подлежащим региональному государственному экологическому надзору, в порядке, определенном Правительством Российской Федерации, а также об аннулировании таких разрешений или приостановлении действия разрешений на определенный срок, если условия разрешений не соблюдаются;</w:t>
            </w:r>
            <w:r w:rsidRPr="00DC48D6">
              <w:rPr>
                <w:rFonts w:ascii="Times New Roman" w:eastAsia="Times New Roman" w:hAnsi="Times New Roman" w:cs="Times New Roman"/>
                <w:color w:val="2D2D2D"/>
                <w:sz w:val="14"/>
                <w:szCs w:val="14"/>
                <w:lang w:eastAsia="ru-RU"/>
              </w:rPr>
              <w:br/>
              <w:t>- о согласовании сроков поэтапного выполнения мероприятий по снижению выбросов с целью достижения нормативов предельно допустимых выбросов</w:t>
            </w:r>
            <w:r w:rsidRPr="00DC48D6">
              <w:rPr>
                <w:rFonts w:ascii="Times New Roman" w:eastAsia="Times New Roman" w:hAnsi="Times New Roman" w:cs="Times New Roman"/>
                <w:color w:val="2D2D2D"/>
                <w:sz w:val="14"/>
                <w:szCs w:val="14"/>
                <w:lang w:eastAsia="ru-RU"/>
              </w:rPr>
              <w:br/>
              <w:t>- о выдаче разрешений на проведение работ по созданию искусственного земельного участка на водном объекте, находящемся в федеральной собственности, в случае создания искусственного земельного участка на территории двух и более муниципальных образований (муниципальных районов, городских округов)</w:t>
            </w:r>
            <w:r w:rsidRPr="00DC48D6">
              <w:rPr>
                <w:rFonts w:ascii="Times New Roman" w:eastAsia="Times New Roman" w:hAnsi="Times New Roman" w:cs="Times New Roman"/>
                <w:color w:val="2D2D2D"/>
                <w:sz w:val="14"/>
                <w:szCs w:val="14"/>
                <w:lang w:eastAsia="ru-RU"/>
              </w:rPr>
              <w:br/>
              <w:t>- о выдаче документа об утверждении нормативов образования отходов и лимитов на их размещение </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45.</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функций исполнительного органа государственной власти Томской области, осуществляющего переданные Российской Федерацией полномочия в области организации, регулирования рыболовства и охраны водных биологических ресурсов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46.</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на территории Томской области отдельных полномочий Российской Федерации, переданных Томской области и осуществляемых за счет субвенций из федерального бюджета, в области лесных отношений, предоставление государственных услуг гражданам и организациям:</w:t>
            </w:r>
            <w:r w:rsidRPr="00DC48D6">
              <w:rPr>
                <w:rFonts w:ascii="Times New Roman" w:eastAsia="Times New Roman" w:hAnsi="Times New Roman" w:cs="Times New Roman"/>
                <w:color w:val="2D2D2D"/>
                <w:sz w:val="14"/>
                <w:szCs w:val="14"/>
                <w:lang w:eastAsia="ru-RU"/>
              </w:rPr>
              <w:br/>
              <w:t>- разработка лесного плана Томской области, лесохозяйственных регламентов лесничеств;</w:t>
            </w:r>
            <w:r w:rsidRPr="00DC48D6">
              <w:rPr>
                <w:rFonts w:ascii="Times New Roman" w:eastAsia="Times New Roman" w:hAnsi="Times New Roman" w:cs="Times New Roman"/>
                <w:color w:val="2D2D2D"/>
                <w:sz w:val="14"/>
                <w:szCs w:val="14"/>
                <w:lang w:eastAsia="ru-RU"/>
              </w:rPr>
              <w:br/>
              <w:t>-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пунктами 36 и 37 </w:t>
            </w:r>
            <w:hyperlink r:id="rId28" w:history="1">
              <w:r w:rsidRPr="00DC48D6">
                <w:rPr>
                  <w:rFonts w:ascii="Times New Roman" w:eastAsia="Times New Roman" w:hAnsi="Times New Roman" w:cs="Times New Roman"/>
                  <w:color w:val="00466E"/>
                  <w:sz w:val="14"/>
                  <w:u w:val="single"/>
                  <w:lang w:eastAsia="ru-RU"/>
                </w:rPr>
                <w:t>статьи 81 Лесного кодекса Российской Федерации</w:t>
              </w:r>
            </w:hyperlink>
            <w:r w:rsidRPr="00DC48D6">
              <w:rPr>
                <w:rFonts w:ascii="Times New Roman" w:eastAsia="Times New Roman" w:hAnsi="Times New Roman" w:cs="Times New Roman"/>
                <w:color w:val="2D2D2D"/>
                <w:sz w:val="14"/>
                <w:szCs w:val="14"/>
                <w:lang w:eastAsia="ru-RU"/>
              </w:rPr>
              <w:t>;</w:t>
            </w:r>
            <w:r w:rsidRPr="00DC48D6">
              <w:rPr>
                <w:rFonts w:ascii="Times New Roman" w:eastAsia="Times New Roman" w:hAnsi="Times New Roman" w:cs="Times New Roman"/>
                <w:color w:val="2D2D2D"/>
                <w:sz w:val="14"/>
                <w:szCs w:val="14"/>
                <w:lang w:eastAsia="ru-RU"/>
              </w:rPr>
              <w:br/>
              <w:t>- предоставление в границах земель лесного фонда лесных участков в постоянное (бессрочное) пользование, аренду, безвозмездное пользование, заключение договоров купли-продажи лесных насаждений, в том числе организация и проведение аукционов на право заключения указанных договоров;</w:t>
            </w:r>
            <w:r w:rsidRPr="00DC48D6">
              <w:rPr>
                <w:rFonts w:ascii="Times New Roman" w:eastAsia="Times New Roman" w:hAnsi="Times New Roman" w:cs="Times New Roman"/>
                <w:color w:val="2D2D2D"/>
                <w:sz w:val="14"/>
                <w:szCs w:val="14"/>
                <w:lang w:eastAsia="ru-RU"/>
              </w:rPr>
              <w:br/>
              <w:t>- заключение договоров купли-продажи лесных насаждений для заготовки гражданами древесины для собственных нужд;</w:t>
            </w:r>
            <w:r w:rsidRPr="00DC48D6">
              <w:rPr>
                <w:rFonts w:ascii="Times New Roman" w:eastAsia="Times New Roman" w:hAnsi="Times New Roman" w:cs="Times New Roman"/>
                <w:color w:val="2D2D2D"/>
                <w:sz w:val="14"/>
                <w:szCs w:val="14"/>
                <w:lang w:eastAsia="ru-RU"/>
              </w:rPr>
              <w:br/>
              <w:t>- проведение государственной экспертизы проектов освоения лесов;</w:t>
            </w:r>
            <w:r w:rsidRPr="00DC48D6">
              <w:rPr>
                <w:rFonts w:ascii="Times New Roman" w:eastAsia="Times New Roman" w:hAnsi="Times New Roman" w:cs="Times New Roman"/>
                <w:color w:val="2D2D2D"/>
                <w:sz w:val="14"/>
                <w:szCs w:val="14"/>
                <w:lang w:eastAsia="ru-RU"/>
              </w:rPr>
              <w:br/>
              <w:t>- выдача разрешений на выполнение работ по геологическому изучению недр на землях лесного фонда;</w:t>
            </w:r>
            <w:r w:rsidRPr="00DC48D6">
              <w:rPr>
                <w:rFonts w:ascii="Times New Roman" w:eastAsia="Times New Roman" w:hAnsi="Times New Roman" w:cs="Times New Roman"/>
                <w:color w:val="2D2D2D"/>
                <w:sz w:val="14"/>
                <w:szCs w:val="14"/>
                <w:lang w:eastAsia="ru-RU"/>
              </w:rPr>
              <w:br/>
              <w:t>- предоставление выписки из государственного лесного реестра в отношении лесов, расположенных в границах территории Томской области;</w:t>
            </w:r>
            <w:r w:rsidRPr="00DC48D6">
              <w:rPr>
                <w:rFonts w:ascii="Times New Roman" w:eastAsia="Times New Roman" w:hAnsi="Times New Roman" w:cs="Times New Roman"/>
                <w:color w:val="2D2D2D"/>
                <w:sz w:val="14"/>
                <w:szCs w:val="14"/>
                <w:lang w:eastAsia="ru-RU"/>
              </w:rPr>
              <w:br/>
              <w:t>- прием лесной декларации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47.</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Выполнение функций эксперта проектов в сфере промышленности и развития предпринимательства Томской области для выработки рекомендаций относительно целесообразности их поддержки средствами областного бюджета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48.</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Выполнение функций эксперта при оценке бизнес-проектов для принятия решения об оказании государственной поддержки в сфере малого и среднего предпринимательства, реального сектора экономики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50.</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Подготовка проектов документов, разрешающих использование природного газа в качестве основного вида топлива для расположенных на территории Томской области действующих, строящихся, расширяемых и реконструируемых организаций (объединений) и топливопотребляющих установок независимо от ведомственной подчиненности и форм собственности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Лицензирование отдельных видов деятельности на территории Томской области в соответствии с нормативными правовыми актами федеральных органов государственной власти и органов государственной власти Томской области, соглашениями о передаче полномочий по лицензированию Администрации Томской области федеральными органами исполнительной власти Российской Федерации (предоставление лицензий; продление срока действия лицензий; переоформление лицензий; возобновление действия лицензий; прекращение действия лицензий; отказ в предоставлении, продлении срока действия, переоформлении, возобновлении действия лицензий), контроль за соблюдением лицензионных требований и условий при осуществлении лицензируемых видов деятельности (на основании результатов проведенных мероприятий по контролю составление актов с указанием конкретных нарушений)</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51.2.</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соблюдением юридическими лицами и индивидуальными предпринимателями требований к перевозкам пассажиров легковым такси на территории Томской области в соответствии с </w:t>
            </w:r>
            <w:hyperlink r:id="rId29" w:history="1">
              <w:r w:rsidRPr="00DC48D6">
                <w:rPr>
                  <w:rFonts w:ascii="Times New Roman" w:eastAsia="Times New Roman" w:hAnsi="Times New Roman" w:cs="Times New Roman"/>
                  <w:color w:val="00466E"/>
                  <w:sz w:val="14"/>
                  <w:u w:val="single"/>
                  <w:lang w:eastAsia="ru-RU"/>
                </w:rPr>
                <w:t>Федеральным законом от 21 апреля 2011 года № 69-ФЗ "О внесении изменений в отдельные законодательные акты Российской Федерации"</w:t>
              </w:r>
            </w:hyperlink>
            <w:r w:rsidRPr="00DC48D6">
              <w:rPr>
                <w:rFonts w:ascii="Times New Roman" w:eastAsia="Times New Roman" w:hAnsi="Times New Roman" w:cs="Times New Roman"/>
                <w:color w:val="2D2D2D"/>
                <w:sz w:val="14"/>
                <w:szCs w:val="14"/>
                <w:lang w:eastAsia="ru-RU"/>
              </w:rPr>
              <w:t>;</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52.</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Контроль за проведением региональных лотерей, в том числе за целевым использованием выручки от их проведения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53.</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Организация транспортного обслуживания населения автомобильным, железнодорожным, внутренним водным транспортом (пригородное и межмуниципальное сообщение) на территории Томской области в пределах полномочий органов государственной власти Томской области, в том числе организация конкурсов на право осуществления регулярных перевозок пассажиров и багажа автомобильным транспортом общего пользования в пригородном и межмуниципальном сообщении; подготовка предложений по заключению договоров по результатам конкурсов на право осуществления регулярных перевозок пассажиров и багажа; организация работы по проведению конкурсного отбора организатора автоматизированной системы мониторинга пассажирского транспорта общего пользования в регулярном автобусном сообщении в установленном порядке; организация работы по формированию маршрутной сети автомобильного транспорта общего пользования для осуществления регулярных перевозок пассажиров и багажа между муниципальными районами, городскими округами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54.</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Организация осуществления дорожной деятельности (проектирование, строительство, реконструкция, капитальный ремонт, ремонт, содержание и иное) в отношении автомобильных дорог регионального и межмуниципального значения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54.1.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54.2.</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Организация выдачи специального разрешения тяжеловесному и (или) крупногабаритному транспортному средству,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Томской области и указанные маршрут, часть маршрута не проходят по автомобильным дорогам федерального значения, участкам таких дорог</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54.3.</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Организация и проведение торгов по выбору исполнителей услуг по перемещению и хранению задержанных транспортных средств на территории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55.</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Утверждение инвестиционных программ субъектов электроэнергетики, в уставных капиталах которых участвует государство,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органами исполнительной власти Томской области, а также осуществление контроля за реализацией таких программ</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56.</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Контроль осуществляемой гарантирующими поставщиками деятельности по обеспечению надежного энергоснабжения населения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57.</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государственного контроля (надзора) за:</w:t>
            </w:r>
            <w:r w:rsidRPr="00DC48D6">
              <w:rPr>
                <w:rFonts w:ascii="Times New Roman" w:eastAsia="Times New Roman" w:hAnsi="Times New Roman" w:cs="Times New Roman"/>
                <w:color w:val="2D2D2D"/>
                <w:sz w:val="14"/>
                <w:szCs w:val="14"/>
                <w:lang w:eastAsia="ru-RU"/>
              </w:rPr>
              <w:br/>
              <w:t>- применением регулируемых Департаментом тарифного регулирования Томской области цен (тарифов) в электроэнергетике с проведением проверки хозяйственной деятельности организаций, осуществляющих деятельность в сфере регулируемого ценообразования в электроэнергетике, в части обоснованности величины указанных цен (тарифов) в этой сфере и правильности их применения;</w:t>
            </w:r>
            <w:r w:rsidRPr="00DC48D6">
              <w:rPr>
                <w:rFonts w:ascii="Times New Roman" w:eastAsia="Times New Roman" w:hAnsi="Times New Roman" w:cs="Times New Roman"/>
                <w:color w:val="2D2D2D"/>
                <w:sz w:val="14"/>
                <w:szCs w:val="14"/>
                <w:lang w:eastAsia="ru-RU"/>
              </w:rPr>
              <w:br/>
              <w:t>- применением цен (тарифов) в сфере теплоснабжения с проведением проверки хозяйственной деятельности организаций, осуществляющих регулируемые виды деятельности в сфере теплоснабжения, в части правильности применения цен (тарифов) в этой сфере;</w:t>
            </w:r>
            <w:r w:rsidRPr="00DC48D6">
              <w:rPr>
                <w:rFonts w:ascii="Times New Roman" w:eastAsia="Times New Roman" w:hAnsi="Times New Roman" w:cs="Times New Roman"/>
                <w:color w:val="2D2D2D"/>
                <w:sz w:val="14"/>
                <w:szCs w:val="14"/>
                <w:lang w:eastAsia="ru-RU"/>
              </w:rPr>
              <w:br/>
              <w:t>-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в порядке, установленном Правительством Российской Федерации;</w:t>
            </w:r>
            <w:r w:rsidRPr="00DC48D6">
              <w:rPr>
                <w:rFonts w:ascii="Times New Roman" w:eastAsia="Times New Roman" w:hAnsi="Times New Roman" w:cs="Times New Roman"/>
                <w:color w:val="2D2D2D"/>
                <w:sz w:val="14"/>
                <w:szCs w:val="14"/>
                <w:lang w:eastAsia="ru-RU"/>
              </w:rPr>
              <w:br/>
              <w:t>- применением иных регулируемых тарифов, цен, ставок, расценок, наценок и надбавок</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58.</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в порядке, определяемом Правительством Российской Федерации, контроля за использованием инвестиционных ресурсов, включенных в регулируемые государством цены (тарифы) в соответствии с </w:t>
            </w:r>
            <w:hyperlink r:id="rId30" w:history="1">
              <w:r w:rsidRPr="00DC48D6">
                <w:rPr>
                  <w:rFonts w:ascii="Times New Roman" w:eastAsia="Times New Roman" w:hAnsi="Times New Roman" w:cs="Times New Roman"/>
                  <w:color w:val="00466E"/>
                  <w:sz w:val="14"/>
                  <w:u w:val="single"/>
                  <w:lang w:eastAsia="ru-RU"/>
                </w:rPr>
                <w:t>Федеральными законами от 26 марта 2003 года № 35-ФЗ "Об электроэнергетике"</w:t>
              </w:r>
            </w:hyperlink>
            <w:r w:rsidRPr="00DC48D6">
              <w:rPr>
                <w:rFonts w:ascii="Times New Roman" w:eastAsia="Times New Roman" w:hAnsi="Times New Roman" w:cs="Times New Roman"/>
                <w:color w:val="2D2D2D"/>
                <w:sz w:val="14"/>
                <w:szCs w:val="14"/>
                <w:lang w:eastAsia="ru-RU"/>
              </w:rPr>
              <w:t> и </w:t>
            </w:r>
            <w:hyperlink r:id="rId31" w:history="1">
              <w:r w:rsidRPr="00DC48D6">
                <w:rPr>
                  <w:rFonts w:ascii="Times New Roman" w:eastAsia="Times New Roman" w:hAnsi="Times New Roman" w:cs="Times New Roman"/>
                  <w:color w:val="00466E"/>
                  <w:sz w:val="14"/>
                  <w:u w:val="single"/>
                  <w:lang w:eastAsia="ru-RU"/>
                </w:rPr>
                <w:t>от 27 июля 2010 года № 190-ФЗ "О теплоснабжении"</w:t>
              </w:r>
            </w:hyperlink>
            <w:r w:rsidRPr="00DC48D6">
              <w:rPr>
                <w:rFonts w:ascii="Times New Roman" w:eastAsia="Times New Roman" w:hAnsi="Times New Roman" w:cs="Times New Roman"/>
                <w:color w:val="2D2D2D"/>
                <w:sz w:val="14"/>
                <w:szCs w:val="14"/>
                <w:lang w:eastAsia="ru-RU"/>
              </w:rPr>
              <w:t>;</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59.</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целевым использованием финансовых средств, полученных в результате введения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Томской области, специальных надбавок к тарифам на транспортировку газа газораспределительными организациями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60.</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в том числе урегулирование споров в порядке, установленном Правительством Российской Федерации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Участие в установленном основными положениями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62.</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государственного ветеринарного надзора за соблюдением юридическими лицами, индивидуальными предпринимателями и гражданами требований нормативных правовых актов при содержании и обращении продукции, подконтрольной государственной ветеринарной службе на территории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63.</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выполнением ветеринарно-санитарных правил при перевозках, экспорте-импорте животных, птиц, пчел, продуктов и других подконтрольных грузов; за ветеринарно-санитарным и эпизоотическим состоянием объектов государственного ветеринарного надзора; за деятельностью подведомственных заказчиков в процессе осуществления ими закупок товаров, работ, услуг для государственных нужд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64.</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Принятие решения о разрешении ввоза, вывоза и транзита на территории области животных, птиц, пчел, продуктов и других подконтрольных государственной ветеринарной службе грузов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65.</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Выдача заключений о соответствии размещения предприятий по производству и хранению продуктов животноводства действующим ветеринарным нормам и правилам для предоставления земельного участка под строительство таких предприятий</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69.</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Определение перечня медицинских и аптечных организаций, участвующих в реализации льготного лекарственного обеспечения граждан на территории Томской области в соответствии с действующим законодательством</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70.</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лицензирования и государственной аккредитации образовательной деятельности организаций, осуществляющих образовательную деятельность на территории Томской области (за исключением организаций, лицензирование и государственная аккредитация которых отнесены законодательством к полномочиям федеральных органов государственной власти)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государственного контроля (надзора) в сфере образования за деятельностью организаций, осуществляющих образовательную деятельность на территории Томской области (за исключением организаций, государственный контроль (надзор) в отношении которых отнесен законодательством к полномочиям федеральных органов государственной власти), а также органов местного самоуправления, осуществляющих управление в сфере образования на соответствующей территории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71.1.</w:t>
            </w:r>
          </w:p>
        </w:tc>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подтверждения выданных в Российской Федерации документов об образовании и (или) о квалификации, об ученых степенях, ученых званиях путем проставления на них апостиля</w:t>
            </w:r>
          </w:p>
        </w:tc>
      </w:tr>
      <w:tr w:rsidR="00DC48D6" w:rsidRPr="00DC48D6" w:rsidTr="00DC48D6">
        <w:trPr>
          <w:trHeight w:val="15"/>
        </w:trPr>
        <w:tc>
          <w:tcPr>
            <w:tcW w:w="1109" w:type="dxa"/>
            <w:gridSpan w:val="2"/>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108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73.</w:t>
            </w:r>
          </w:p>
        </w:tc>
        <w:tc>
          <w:tcPr>
            <w:tcW w:w="1108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надзора за техническим состоянием тракторов, самоходных дорожно-строительных и иных машин и прицепов к ним в процессе использования независимо от их принадлежности (кроме машин Вооруженных Сил и других войск Российской Федерации, а также параметров машин, подконтрольных федеральным исполнительным органам государственной власти) по нормативам, обеспечивающим безопасность для жизни, здоровья людей и имущества, охрану окружающей среды</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74.</w:t>
            </w:r>
          </w:p>
        </w:tc>
        <w:tc>
          <w:tcPr>
            <w:tcW w:w="1108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надзора в агропромышленном комплексе за соблюдением правил эксплуатации машин и оборудования в части обеспечения безопасности для жизни, здоровья людей и имущества, охраны окружающей среды (кроме параметров, подконтрольных федеральным исполнительным органам государственной власти), а также правил, регламентируемых стандартами, другими нормативными документами и документацией</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75.</w:t>
            </w:r>
          </w:p>
        </w:tc>
        <w:tc>
          <w:tcPr>
            <w:tcW w:w="1108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надзора в агропромышленном комплексе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76.</w:t>
            </w:r>
          </w:p>
        </w:tc>
        <w:tc>
          <w:tcPr>
            <w:tcW w:w="1108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надзора в период ответственности изготовителя и (или) поставщика за соответствием поднадзорных машин и оборудования условиям обязательной сертификации и наличием соответствующего сертификата</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77.</w:t>
            </w:r>
          </w:p>
        </w:tc>
        <w:tc>
          <w:tcPr>
            <w:tcW w:w="1108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Проведение периодических государственных технических осмотров</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78.</w:t>
            </w:r>
          </w:p>
        </w:tc>
        <w:tc>
          <w:tcPr>
            <w:tcW w:w="1108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Прием экзаменов на право управления самоходными машинами</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79.</w:t>
            </w:r>
          </w:p>
        </w:tc>
        <w:tc>
          <w:tcPr>
            <w:tcW w:w="1108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80.</w:t>
            </w:r>
          </w:p>
        </w:tc>
        <w:tc>
          <w:tcPr>
            <w:tcW w:w="1108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Оценка технического состояния и определение остаточного ресурса поднадзорных машин и оборудования по запросам владельцев, государственных и других органов</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81.</w:t>
            </w:r>
          </w:p>
        </w:tc>
        <w:tc>
          <w:tcPr>
            <w:tcW w:w="1108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исполнением владельцами транспортных средств установленной законодательством Российской Федерации обязанности по страхованию гражданской ответственности владельцев транспортных средств при регистрации, организации и проведении государственного технического осмотра транспортных средств и осуществлении иных полномочий в области надзора за техническим состоянием транспортных средств в процессе их использования";</w:t>
            </w:r>
          </w:p>
        </w:tc>
      </w:tr>
    </w:tbl>
    <w:p w:rsidR="00DC48D6" w:rsidRPr="00DC48D6" w:rsidRDefault="00DC48D6" w:rsidP="00DC48D6">
      <w:pPr>
        <w:shd w:val="clear" w:color="auto" w:fill="FFFFFF"/>
        <w:spacing w:after="0" w:line="240" w:lineRule="auto"/>
        <w:textAlignment w:val="baseline"/>
        <w:rPr>
          <w:rFonts w:ascii="Arial" w:eastAsia="Times New Roman" w:hAnsi="Arial" w:cs="Arial"/>
          <w:vanish/>
          <w:color w:val="242424"/>
          <w:spacing w:val="1"/>
          <w:sz w:val="12"/>
          <w:szCs w:val="12"/>
          <w:lang w:eastAsia="ru-RU"/>
        </w:rPr>
      </w:pPr>
    </w:p>
    <w:tbl>
      <w:tblPr>
        <w:tblW w:w="0" w:type="auto"/>
        <w:tblCellMar>
          <w:left w:w="0" w:type="dxa"/>
          <w:right w:w="0" w:type="dxa"/>
        </w:tblCellMar>
        <w:tblLook w:val="04A0"/>
      </w:tblPr>
      <w:tblGrid>
        <w:gridCol w:w="931"/>
        <w:gridCol w:w="8424"/>
      </w:tblGrid>
      <w:tr w:rsidR="00DC48D6" w:rsidRPr="00DC48D6" w:rsidTr="00DC48D6">
        <w:trPr>
          <w:trHeight w:val="15"/>
        </w:trPr>
        <w:tc>
          <w:tcPr>
            <w:tcW w:w="1109"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108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82.</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соблюдением порядка предоставления государственных услуг, выполнения функций исполнительными органами государственной власти Томской области, осуществление контроля за деятельностью областных государственных унитарных предприятий, областных государственных учреждений, хозяйственных обществ, товариществ, акции, паи, доли которых находятся в собственности Томской области, и иных организаций, созданных на основе или с использованием государственного имущества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83.</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соблюдением законодательства о контрактной системе в сфере закупок товаров, работ, услуг для обеспечения государственных нужд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84.</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соблюдением бюджетного законодательства, предупреждение (профилактика) и пресечение нарушений в финансово-бюджетной сфере на территории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85.</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лицензирования деятельности по управлению многоквартирными домами, в том числе лицензионного контроля".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86.</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контроля за соблюдением законодательства Российской Федерации и Томской области об архивном деле на территории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87.</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надзора и контроля за:</w:t>
            </w:r>
            <w:r w:rsidRPr="00DC48D6">
              <w:rPr>
                <w:rFonts w:ascii="Times New Roman" w:eastAsia="Times New Roman" w:hAnsi="Times New Roman" w:cs="Times New Roman"/>
                <w:color w:val="2D2D2D"/>
                <w:sz w:val="14"/>
                <w:szCs w:val="14"/>
                <w:lang w:eastAsia="ru-RU"/>
              </w:rPr>
              <w:br/>
              <w:t>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r w:rsidRPr="00DC48D6">
              <w:rPr>
                <w:rFonts w:ascii="Times New Roman" w:eastAsia="Times New Roman" w:hAnsi="Times New Roman" w:cs="Times New Roman"/>
                <w:color w:val="2D2D2D"/>
                <w:sz w:val="14"/>
                <w:szCs w:val="14"/>
                <w:lang w:eastAsia="ru-RU"/>
              </w:rPr>
              <w:br/>
              <w:t>регистрацией инвалидов в качестве безработных;</w:t>
            </w:r>
            <w:r w:rsidRPr="00DC48D6">
              <w:rPr>
                <w:rFonts w:ascii="Times New Roman" w:eastAsia="Times New Roman" w:hAnsi="Times New Roman" w:cs="Times New Roman"/>
                <w:color w:val="2D2D2D"/>
                <w:sz w:val="14"/>
                <w:szCs w:val="14"/>
                <w:lang w:eastAsia="ru-RU"/>
              </w:rPr>
              <w:br/>
              <w:t>обеспечением государственных гарантий в области содействия занятости населения, за исключением государственных гарантий, предусмотренных подпунктом 11) </w:t>
            </w:r>
            <w:hyperlink r:id="rId32" w:history="1">
              <w:r w:rsidRPr="00DC48D6">
                <w:rPr>
                  <w:rFonts w:ascii="Times New Roman" w:eastAsia="Times New Roman" w:hAnsi="Times New Roman" w:cs="Times New Roman"/>
                  <w:color w:val="00466E"/>
                  <w:sz w:val="14"/>
                  <w:u w:val="single"/>
                  <w:lang w:eastAsia="ru-RU"/>
                </w:rPr>
                <w:t>пункта 3 статьи 7 Закона Российской Федерации от 19 апреля 1991 года № 1032-1 "О занятости населения в Российской Федерации"</w:t>
              </w:r>
            </w:hyperlink>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88.</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Осуществление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89.</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Проставление апостиля на свидетельствах о государственной регистрации актов гражданского состояния и иных документах, подтверждающих наличие или отсутствие фактов государственной регистрации актов гражданского состояния, выданных органами ЗАГС Томской области и предназначенных для использования за пределами территории Российской Федерации".</w:t>
            </w:r>
          </w:p>
        </w:tc>
      </w:tr>
    </w:tbl>
    <w:p w:rsidR="00DC48D6" w:rsidRPr="00DC48D6" w:rsidRDefault="00DC48D6" w:rsidP="00DC48D6">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br/>
      </w:r>
    </w:p>
    <w:p w:rsidR="00DC48D6" w:rsidRPr="00DC48D6" w:rsidRDefault="00DC48D6" w:rsidP="00DC48D6">
      <w:pPr>
        <w:shd w:val="clear" w:color="auto" w:fill="FFFFFF"/>
        <w:spacing w:before="250" w:after="150" w:line="240" w:lineRule="auto"/>
        <w:jc w:val="center"/>
        <w:textAlignment w:val="baseline"/>
        <w:outlineLvl w:val="1"/>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t>Приложение № 2. Перечень исполнительных органов государственной власти Томской области и структурных подразделений Администрации Томской области, осуществляющих функции в сферах с повышенными коррупционными рисками</w:t>
      </w:r>
    </w:p>
    <w:p w:rsidR="00DC48D6" w:rsidRPr="00DC48D6" w:rsidRDefault="00DC48D6" w:rsidP="00DC48D6">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br/>
        <w:t>Приложение № 2</w:t>
      </w:r>
      <w:r w:rsidRPr="00DC48D6">
        <w:rPr>
          <w:rFonts w:ascii="Arial" w:eastAsia="Times New Roman" w:hAnsi="Arial" w:cs="Arial"/>
          <w:color w:val="2D2D2D"/>
          <w:spacing w:val="1"/>
          <w:sz w:val="14"/>
          <w:szCs w:val="14"/>
          <w:lang w:eastAsia="ru-RU"/>
        </w:rPr>
        <w:br/>
        <w:t>к распоряжению Губернатора Томской области</w:t>
      </w:r>
      <w:r w:rsidRPr="00DC48D6">
        <w:rPr>
          <w:rFonts w:ascii="Arial" w:eastAsia="Times New Roman" w:hAnsi="Arial" w:cs="Arial"/>
          <w:color w:val="2D2D2D"/>
          <w:spacing w:val="1"/>
          <w:sz w:val="14"/>
          <w:szCs w:val="14"/>
          <w:lang w:eastAsia="ru-RU"/>
        </w:rPr>
        <w:br/>
        <w:t>от 17.12.2009 № 365-р </w:t>
      </w:r>
      <w:r w:rsidRPr="00DC48D6">
        <w:rPr>
          <w:rFonts w:ascii="Arial" w:eastAsia="Times New Roman" w:hAnsi="Arial" w:cs="Arial"/>
          <w:color w:val="2D2D2D"/>
          <w:spacing w:val="1"/>
          <w:sz w:val="14"/>
          <w:szCs w:val="14"/>
          <w:lang w:eastAsia="ru-RU"/>
        </w:rPr>
        <w:br/>
        <w:t>(В редакции </w:t>
      </w:r>
      <w:hyperlink r:id="rId33" w:history="1">
        <w:r w:rsidRPr="00DC48D6">
          <w:rPr>
            <w:rFonts w:ascii="Arial" w:eastAsia="Times New Roman" w:hAnsi="Arial" w:cs="Arial"/>
            <w:color w:val="00466E"/>
            <w:spacing w:val="1"/>
            <w:sz w:val="14"/>
            <w:u w:val="single"/>
            <w:lang w:eastAsia="ru-RU"/>
          </w:rPr>
          <w:t>распоряжения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 -</w:t>
      </w:r>
      <w:r w:rsidRPr="00DC48D6">
        <w:rPr>
          <w:rFonts w:ascii="Arial" w:eastAsia="Times New Roman" w:hAnsi="Arial" w:cs="Arial"/>
          <w:color w:val="2D2D2D"/>
          <w:spacing w:val="1"/>
          <w:sz w:val="14"/>
          <w:szCs w:val="14"/>
          <w:lang w:eastAsia="ru-RU"/>
        </w:rPr>
        <w:br/>
        <w:t>см. </w:t>
      </w:r>
      <w:hyperlink r:id="rId34" w:history="1">
        <w:r w:rsidRPr="00DC48D6">
          <w:rPr>
            <w:rFonts w:ascii="Arial" w:eastAsia="Times New Roman" w:hAnsi="Arial" w:cs="Arial"/>
            <w:color w:val="00466E"/>
            <w:spacing w:val="1"/>
            <w:sz w:val="14"/>
            <w:u w:val="single"/>
            <w:lang w:eastAsia="ru-RU"/>
          </w:rPr>
          <w:t>предыдущую редакцию</w:t>
        </w:r>
      </w:hyperlink>
      <w:r w:rsidRPr="00DC48D6">
        <w:rPr>
          <w:rFonts w:ascii="Arial" w:eastAsia="Times New Roman" w:hAnsi="Arial" w:cs="Arial"/>
          <w:color w:val="2D2D2D"/>
          <w:spacing w:val="1"/>
          <w:sz w:val="14"/>
          <w:szCs w:val="14"/>
          <w:lang w:eastAsia="ru-RU"/>
        </w:rPr>
        <w:t>)</w:t>
      </w:r>
    </w:p>
    <w:p w:rsidR="00DC48D6" w:rsidRPr="00DC48D6" w:rsidRDefault="00DC48D6" w:rsidP="00DC48D6">
      <w:pPr>
        <w:shd w:val="clear" w:color="auto" w:fill="FFFFFF"/>
        <w:spacing w:after="0" w:line="288" w:lineRule="atLeast"/>
        <w:jc w:val="center"/>
        <w:textAlignment w:val="baseline"/>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br/>
        <w:t>Перечень исполнительных органов государственной власти</w:t>
      </w:r>
      <w:r w:rsidRPr="00DC48D6">
        <w:rPr>
          <w:rFonts w:ascii="Arial" w:eastAsia="Times New Roman" w:hAnsi="Arial" w:cs="Arial"/>
          <w:color w:val="3C3C3C"/>
          <w:spacing w:val="1"/>
          <w:sz w:val="20"/>
          <w:szCs w:val="20"/>
          <w:lang w:eastAsia="ru-RU"/>
        </w:rPr>
        <w:br/>
        <w:t>Томской области и структурных подразделений Администрации Томской области, осуществляющих функции в сферах с повышенными коррупционными рисками</w:t>
      </w:r>
    </w:p>
    <w:tbl>
      <w:tblPr>
        <w:tblW w:w="0" w:type="auto"/>
        <w:tblCellMar>
          <w:left w:w="0" w:type="dxa"/>
          <w:right w:w="0" w:type="dxa"/>
        </w:tblCellMar>
        <w:tblLook w:val="04A0"/>
      </w:tblPr>
      <w:tblGrid>
        <w:gridCol w:w="674"/>
        <w:gridCol w:w="8681"/>
      </w:tblGrid>
      <w:tr w:rsidR="00DC48D6" w:rsidRPr="00DC48D6" w:rsidTr="00DC48D6">
        <w:trPr>
          <w:trHeight w:val="15"/>
        </w:trPr>
        <w:tc>
          <w:tcPr>
            <w:tcW w:w="739"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108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w:t>
            </w:r>
            <w:r w:rsidRPr="00DC48D6">
              <w:rPr>
                <w:rFonts w:ascii="Times New Roman" w:eastAsia="Times New Roman" w:hAnsi="Times New Roman" w:cs="Times New Roman"/>
                <w:color w:val="2D2D2D"/>
                <w:sz w:val="14"/>
                <w:szCs w:val="14"/>
                <w:lang w:eastAsia="ru-RU"/>
              </w:rPr>
              <w:br/>
              <w:t>п/п</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Наименование государственного органа</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Главная инспекция государственного строительного надзора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ЖКХ и государственного жилищного надзора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недропользованию и развитию нефтегазодобывающего комплекса Администрации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социально-экономическому развитию села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архитектуры и строительства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тарифного регулирования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инвестиций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культуре и туризму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управлению государственной собственностью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природных ресурсов и охраны окружающей среды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11.</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развитию инновационной и предпринимательской деятельности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13.</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Комитет по лицензированию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16.</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ветеринарии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17.</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здравоохранения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18.</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Комитет по контролю, надзору и лицензированию в сфере образования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Инспекция государственного технического надзора Томской области</w:t>
            </w:r>
          </w:p>
        </w:tc>
      </w:tr>
      <w:tr w:rsidR="00DC48D6" w:rsidRPr="00DC48D6" w:rsidTr="00DC48D6">
        <w:trPr>
          <w:trHeight w:val="15"/>
        </w:trPr>
        <w:tc>
          <w:tcPr>
            <w:tcW w:w="739"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108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20.</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государственного заказа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21.</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лесного хозяйства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транспорта, дорожной деятельности и связи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23.</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профилактике коррупционных и иных правонарушений Администрации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25.</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Комитет государственного финансового контроля Томской области</w:t>
            </w:r>
          </w:p>
        </w:tc>
      </w:tr>
    </w:tbl>
    <w:p w:rsidR="00DC48D6" w:rsidRPr="00DC48D6" w:rsidRDefault="00DC48D6" w:rsidP="00DC48D6">
      <w:pPr>
        <w:shd w:val="clear" w:color="auto" w:fill="FFFFFF"/>
        <w:spacing w:after="0" w:line="240" w:lineRule="auto"/>
        <w:textAlignment w:val="baseline"/>
        <w:rPr>
          <w:rFonts w:ascii="Arial" w:eastAsia="Times New Roman" w:hAnsi="Arial" w:cs="Arial"/>
          <w:vanish/>
          <w:color w:val="242424"/>
          <w:spacing w:val="1"/>
          <w:sz w:val="12"/>
          <w:szCs w:val="12"/>
          <w:lang w:eastAsia="ru-RU"/>
        </w:rPr>
      </w:pPr>
    </w:p>
    <w:tbl>
      <w:tblPr>
        <w:tblW w:w="0" w:type="auto"/>
        <w:tblCellMar>
          <w:left w:w="0" w:type="dxa"/>
          <w:right w:w="0" w:type="dxa"/>
        </w:tblCellMar>
        <w:tblLook w:val="04A0"/>
      </w:tblPr>
      <w:tblGrid>
        <w:gridCol w:w="675"/>
        <w:gridCol w:w="8680"/>
      </w:tblGrid>
      <w:tr w:rsidR="00DC48D6" w:rsidRPr="00DC48D6" w:rsidTr="00DC48D6">
        <w:trPr>
          <w:trHeight w:val="15"/>
        </w:trPr>
        <w:tc>
          <w:tcPr>
            <w:tcW w:w="739"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108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27.</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охотничьего и рыбного хозяйства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28.</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Комитет по охране объектов культурного наследия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29.</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труда и занятости населения Томской области</w:t>
            </w:r>
          </w:p>
        </w:tc>
      </w:tr>
      <w:tr w:rsidR="00DC48D6" w:rsidRPr="00DC48D6" w:rsidTr="00DC48D6">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30.</w:t>
            </w:r>
          </w:p>
        </w:tc>
        <w:tc>
          <w:tcPr>
            <w:tcW w:w="1108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ЗАГС Томской области".</w:t>
            </w:r>
          </w:p>
        </w:tc>
      </w:tr>
    </w:tbl>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br/>
      </w:r>
      <w:r w:rsidRPr="00DC48D6">
        <w:rPr>
          <w:rFonts w:ascii="Arial" w:eastAsia="Times New Roman" w:hAnsi="Arial" w:cs="Arial"/>
          <w:color w:val="2D2D2D"/>
          <w:spacing w:val="1"/>
          <w:sz w:val="14"/>
          <w:szCs w:val="14"/>
          <w:lang w:eastAsia="ru-RU"/>
        </w:rPr>
        <w:br/>
      </w:r>
    </w:p>
    <w:p w:rsidR="00DC48D6" w:rsidRPr="00DC48D6" w:rsidRDefault="00DC48D6" w:rsidP="00DC48D6">
      <w:pPr>
        <w:shd w:val="clear" w:color="auto" w:fill="FFFFFF"/>
        <w:spacing w:before="250" w:after="150" w:line="240" w:lineRule="auto"/>
        <w:jc w:val="center"/>
        <w:textAlignment w:val="baseline"/>
        <w:outlineLvl w:val="1"/>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t>Приложение № 3. Перечень должностных обязанностей государственных гражданских служащих исполнительных органов государственной власти Томской области и структурных подразделений Администрации Томской области, исполнение которых связано с повышенными ...</w:t>
      </w:r>
    </w:p>
    <w:p w:rsidR="00DC48D6" w:rsidRPr="00DC48D6" w:rsidRDefault="00DC48D6" w:rsidP="00DC48D6">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Приложение № 3</w:t>
      </w:r>
      <w:r w:rsidRPr="00DC48D6">
        <w:rPr>
          <w:rFonts w:ascii="Arial" w:eastAsia="Times New Roman" w:hAnsi="Arial" w:cs="Arial"/>
          <w:color w:val="2D2D2D"/>
          <w:spacing w:val="1"/>
          <w:sz w:val="14"/>
          <w:szCs w:val="14"/>
          <w:lang w:eastAsia="ru-RU"/>
        </w:rPr>
        <w:br/>
        <w:t>к распоряжению Губернатора Томской области</w:t>
      </w:r>
      <w:r w:rsidRPr="00DC48D6">
        <w:rPr>
          <w:rFonts w:ascii="Arial" w:eastAsia="Times New Roman" w:hAnsi="Arial" w:cs="Arial"/>
          <w:color w:val="2D2D2D"/>
          <w:spacing w:val="1"/>
          <w:sz w:val="14"/>
          <w:szCs w:val="14"/>
          <w:lang w:eastAsia="ru-RU"/>
        </w:rPr>
        <w:br/>
        <w:t>от 17.12.2009 № 365-р</w:t>
      </w:r>
      <w:r w:rsidRPr="00DC48D6">
        <w:rPr>
          <w:rFonts w:ascii="Arial" w:eastAsia="Times New Roman" w:hAnsi="Arial" w:cs="Arial"/>
          <w:color w:val="2D2D2D"/>
          <w:spacing w:val="1"/>
          <w:sz w:val="14"/>
          <w:szCs w:val="14"/>
          <w:lang w:eastAsia="ru-RU"/>
        </w:rPr>
        <w:br/>
        <w:t>(В редакции </w:t>
      </w:r>
      <w:hyperlink r:id="rId35" w:history="1">
        <w:r w:rsidRPr="00DC48D6">
          <w:rPr>
            <w:rFonts w:ascii="Arial" w:eastAsia="Times New Roman" w:hAnsi="Arial" w:cs="Arial"/>
            <w:color w:val="00466E"/>
            <w:spacing w:val="1"/>
            <w:sz w:val="14"/>
            <w:u w:val="single"/>
            <w:lang w:eastAsia="ru-RU"/>
          </w:rPr>
          <w:t>распоряжения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 -</w:t>
      </w:r>
      <w:r w:rsidRPr="00DC48D6">
        <w:rPr>
          <w:rFonts w:ascii="Arial" w:eastAsia="Times New Roman" w:hAnsi="Arial" w:cs="Arial"/>
          <w:color w:val="2D2D2D"/>
          <w:spacing w:val="1"/>
          <w:sz w:val="14"/>
          <w:szCs w:val="14"/>
          <w:lang w:eastAsia="ru-RU"/>
        </w:rPr>
        <w:br/>
        <w:t>см. </w:t>
      </w:r>
      <w:hyperlink r:id="rId36" w:history="1">
        <w:r w:rsidRPr="00DC48D6">
          <w:rPr>
            <w:rFonts w:ascii="Arial" w:eastAsia="Times New Roman" w:hAnsi="Arial" w:cs="Arial"/>
            <w:color w:val="00466E"/>
            <w:spacing w:val="1"/>
            <w:sz w:val="14"/>
            <w:u w:val="single"/>
            <w:lang w:eastAsia="ru-RU"/>
          </w:rPr>
          <w:t>предыдущую редакцию</w:t>
        </w:r>
      </w:hyperlink>
      <w:r w:rsidRPr="00DC48D6">
        <w:rPr>
          <w:rFonts w:ascii="Arial" w:eastAsia="Times New Roman" w:hAnsi="Arial" w:cs="Arial"/>
          <w:color w:val="2D2D2D"/>
          <w:spacing w:val="1"/>
          <w:sz w:val="14"/>
          <w:szCs w:val="14"/>
          <w:lang w:eastAsia="ru-RU"/>
        </w:rPr>
        <w:t>)</w:t>
      </w:r>
    </w:p>
    <w:p w:rsidR="00DC48D6" w:rsidRPr="00DC48D6" w:rsidRDefault="00DC48D6" w:rsidP="00DC48D6">
      <w:pPr>
        <w:shd w:val="clear" w:color="auto" w:fill="FFFFFF"/>
        <w:spacing w:after="0" w:line="288" w:lineRule="atLeast"/>
        <w:jc w:val="center"/>
        <w:textAlignment w:val="baseline"/>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br/>
        <w:t>Перечень должностных обязанностей государственных гражданских служащих исполнительных органов государственной власти Томской области и структурных подразделений Администрации Томской области, исполнение которых связано с повышенными коррупционными рисками</w:t>
      </w:r>
    </w:p>
    <w:tbl>
      <w:tblPr>
        <w:tblW w:w="0" w:type="auto"/>
        <w:tblCellMar>
          <w:left w:w="0" w:type="dxa"/>
          <w:right w:w="0" w:type="dxa"/>
        </w:tblCellMar>
        <w:tblLook w:val="04A0"/>
      </w:tblPr>
      <w:tblGrid>
        <w:gridCol w:w="810"/>
        <w:gridCol w:w="141"/>
        <w:gridCol w:w="8404"/>
      </w:tblGrid>
      <w:tr w:rsidR="00DC48D6" w:rsidRPr="00DC48D6" w:rsidTr="00DC48D6">
        <w:trPr>
          <w:trHeight w:val="15"/>
        </w:trPr>
        <w:tc>
          <w:tcPr>
            <w:tcW w:w="924"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85"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071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w:t>
            </w:r>
            <w:r w:rsidRPr="00DC48D6">
              <w:rPr>
                <w:rFonts w:ascii="Times New Roman" w:eastAsia="Times New Roman" w:hAnsi="Times New Roman" w:cs="Times New Roman"/>
                <w:color w:val="2D2D2D"/>
                <w:sz w:val="14"/>
                <w:szCs w:val="14"/>
                <w:lang w:eastAsia="ru-RU"/>
              </w:rPr>
              <w:br/>
              <w:t>п/п</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Группа должностных обязанностей</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государственных гражданских служащих исполнительных органов государственной власти Томской области и структурных подразделений Администрации Томской области (далее - должностные обязанности гражданских служащих Томской области), реализуемые при принятии решения о проведении проверок и контроле за их исполнением:</w:t>
            </w:r>
            <w:r w:rsidRPr="00DC48D6">
              <w:rPr>
                <w:rFonts w:ascii="Times New Roman" w:eastAsia="Times New Roman" w:hAnsi="Times New Roman" w:cs="Times New Roman"/>
                <w:color w:val="2D2D2D"/>
                <w:sz w:val="14"/>
                <w:szCs w:val="14"/>
                <w:lang w:eastAsia="ru-RU"/>
              </w:rPr>
              <w:br/>
              <w:t>- утверждение планов проведения проверок;</w:t>
            </w:r>
            <w:r w:rsidRPr="00DC48D6">
              <w:rPr>
                <w:rFonts w:ascii="Times New Roman" w:eastAsia="Times New Roman" w:hAnsi="Times New Roman" w:cs="Times New Roman"/>
                <w:color w:val="2D2D2D"/>
                <w:sz w:val="14"/>
                <w:szCs w:val="14"/>
                <w:lang w:eastAsia="ru-RU"/>
              </w:rPr>
              <w:br/>
              <w:t>- принятие решения о проведении проверки;</w:t>
            </w:r>
            <w:r w:rsidRPr="00DC48D6">
              <w:rPr>
                <w:rFonts w:ascii="Times New Roman" w:eastAsia="Times New Roman" w:hAnsi="Times New Roman" w:cs="Times New Roman"/>
                <w:color w:val="2D2D2D"/>
                <w:sz w:val="14"/>
                <w:szCs w:val="14"/>
                <w:lang w:eastAsia="ru-RU"/>
              </w:rPr>
              <w:br/>
              <w:t>- распределение обязанностей между гражданскими служащими, непосредственно осуществляющими проведение проверок; </w:t>
            </w:r>
            <w:r w:rsidRPr="00DC48D6">
              <w:rPr>
                <w:rFonts w:ascii="Times New Roman" w:eastAsia="Times New Roman" w:hAnsi="Times New Roman" w:cs="Times New Roman"/>
                <w:color w:val="2D2D2D"/>
                <w:sz w:val="14"/>
                <w:szCs w:val="14"/>
                <w:lang w:eastAsia="ru-RU"/>
              </w:rPr>
              <w:br/>
              <w:t>- контроль за надлежащим исполнением должностных обязанностей по проведению проверок</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непосредственном проведении выездных и документарных проверок: </w:t>
            </w:r>
            <w:r w:rsidRPr="00DC48D6">
              <w:rPr>
                <w:rFonts w:ascii="Times New Roman" w:eastAsia="Times New Roman" w:hAnsi="Times New Roman" w:cs="Times New Roman"/>
                <w:color w:val="2D2D2D"/>
                <w:sz w:val="14"/>
                <w:szCs w:val="14"/>
                <w:lang w:eastAsia="ru-RU"/>
              </w:rPr>
              <w:br/>
              <w:t>- проводить проверки; </w:t>
            </w:r>
            <w:r w:rsidRPr="00DC48D6">
              <w:rPr>
                <w:rFonts w:ascii="Times New Roman" w:eastAsia="Times New Roman" w:hAnsi="Times New Roman" w:cs="Times New Roman"/>
                <w:color w:val="2D2D2D"/>
                <w:sz w:val="14"/>
                <w:szCs w:val="14"/>
                <w:lang w:eastAsia="ru-RU"/>
              </w:rPr>
              <w:br/>
              <w:t>- запрашивать документы, необходимые для осуществления проверок; </w:t>
            </w:r>
            <w:r w:rsidRPr="00DC48D6">
              <w:rPr>
                <w:rFonts w:ascii="Times New Roman" w:eastAsia="Times New Roman" w:hAnsi="Times New Roman" w:cs="Times New Roman"/>
                <w:color w:val="2D2D2D"/>
                <w:sz w:val="14"/>
                <w:szCs w:val="14"/>
                <w:lang w:eastAsia="ru-RU"/>
              </w:rPr>
              <w:br/>
              <w:t>- посещать объекты контроля;</w:t>
            </w:r>
            <w:r w:rsidRPr="00DC48D6">
              <w:rPr>
                <w:rFonts w:ascii="Times New Roman" w:eastAsia="Times New Roman" w:hAnsi="Times New Roman" w:cs="Times New Roman"/>
                <w:color w:val="2D2D2D"/>
                <w:sz w:val="14"/>
                <w:szCs w:val="14"/>
                <w:lang w:eastAsia="ru-RU"/>
              </w:rPr>
              <w:br/>
              <w:t>- предоставлять необходимую информацию лицам, в отношении которых осуществляется контроль (надзор);</w:t>
            </w:r>
            <w:r w:rsidRPr="00DC48D6">
              <w:rPr>
                <w:rFonts w:ascii="Times New Roman" w:eastAsia="Times New Roman" w:hAnsi="Times New Roman" w:cs="Times New Roman"/>
                <w:color w:val="2D2D2D"/>
                <w:sz w:val="14"/>
                <w:szCs w:val="14"/>
                <w:lang w:eastAsia="ru-RU"/>
              </w:rPr>
              <w:br/>
              <w:t>- осуществлять осмотр объектов, помещений и территорий, являющихся объектами контроля (надзора);</w:t>
            </w:r>
            <w:r w:rsidRPr="00DC48D6">
              <w:rPr>
                <w:rFonts w:ascii="Times New Roman" w:eastAsia="Times New Roman" w:hAnsi="Times New Roman" w:cs="Times New Roman"/>
                <w:color w:val="2D2D2D"/>
                <w:sz w:val="14"/>
                <w:szCs w:val="14"/>
                <w:lang w:eastAsia="ru-RU"/>
              </w:rPr>
              <w:br/>
              <w:t>- осуществлять проверку документов, связанных с объектом контроля (надзора), снимать с них копии;</w:t>
            </w:r>
            <w:r w:rsidRPr="00DC48D6">
              <w:rPr>
                <w:rFonts w:ascii="Times New Roman" w:eastAsia="Times New Roman" w:hAnsi="Times New Roman" w:cs="Times New Roman"/>
                <w:color w:val="2D2D2D"/>
                <w:sz w:val="14"/>
                <w:szCs w:val="14"/>
                <w:lang w:eastAsia="ru-RU"/>
              </w:rPr>
              <w:br/>
              <w:t>- осуществлять взятие проб и образцов;</w:t>
            </w:r>
            <w:r w:rsidRPr="00DC48D6">
              <w:rPr>
                <w:rFonts w:ascii="Times New Roman" w:eastAsia="Times New Roman" w:hAnsi="Times New Roman" w:cs="Times New Roman"/>
                <w:color w:val="2D2D2D"/>
                <w:sz w:val="14"/>
                <w:szCs w:val="14"/>
                <w:lang w:eastAsia="ru-RU"/>
              </w:rPr>
              <w:br/>
              <w:t>- составлять процессуальные документы;</w:t>
            </w:r>
            <w:r w:rsidRPr="00DC48D6">
              <w:rPr>
                <w:rFonts w:ascii="Times New Roman" w:eastAsia="Times New Roman" w:hAnsi="Times New Roman" w:cs="Times New Roman"/>
                <w:color w:val="2D2D2D"/>
                <w:sz w:val="14"/>
                <w:szCs w:val="14"/>
                <w:lang w:eastAsia="ru-RU"/>
              </w:rPr>
              <w:br/>
              <w:t>- составлять акты проверок</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подготовке и согласовании проектов правовых актов Томской области (лицензий, разрешений, актов регистрации, договоров и соглашений):</w:t>
            </w:r>
            <w:r w:rsidRPr="00DC48D6">
              <w:rPr>
                <w:rFonts w:ascii="Times New Roman" w:eastAsia="Times New Roman" w:hAnsi="Times New Roman" w:cs="Times New Roman"/>
                <w:color w:val="2D2D2D"/>
                <w:sz w:val="14"/>
                <w:szCs w:val="14"/>
                <w:lang w:eastAsia="ru-RU"/>
              </w:rPr>
              <w:br/>
              <w:t>- запрос дополнительной информации по делу у других государственных органов, предприятий, организаций;</w:t>
            </w:r>
            <w:r w:rsidRPr="00DC48D6">
              <w:rPr>
                <w:rFonts w:ascii="Times New Roman" w:eastAsia="Times New Roman" w:hAnsi="Times New Roman" w:cs="Times New Roman"/>
                <w:color w:val="2D2D2D"/>
                <w:sz w:val="14"/>
                <w:szCs w:val="14"/>
                <w:lang w:eastAsia="ru-RU"/>
              </w:rPr>
              <w:br/>
              <w:t>- осуществление полного и всестороннего анализа и оценка фактических обстоятельств дела и иной информации, имеющей значение для подготовки проекта правового акта;</w:t>
            </w:r>
            <w:r w:rsidRPr="00DC48D6">
              <w:rPr>
                <w:rFonts w:ascii="Times New Roman" w:eastAsia="Times New Roman" w:hAnsi="Times New Roman" w:cs="Times New Roman"/>
                <w:color w:val="2D2D2D"/>
                <w:sz w:val="14"/>
                <w:szCs w:val="14"/>
                <w:lang w:eastAsia="ru-RU"/>
              </w:rPr>
              <w:br/>
              <w:t>- осуществление контроля за соблюдением процедуры комплектования дела и подготовки проекта правового акта;</w:t>
            </w:r>
            <w:r w:rsidRPr="00DC48D6">
              <w:rPr>
                <w:rFonts w:ascii="Times New Roman" w:eastAsia="Times New Roman" w:hAnsi="Times New Roman" w:cs="Times New Roman"/>
                <w:color w:val="2D2D2D"/>
                <w:sz w:val="14"/>
                <w:szCs w:val="14"/>
                <w:lang w:eastAsia="ru-RU"/>
              </w:rPr>
              <w:br/>
              <w:t>- согласование проекта правового акта с заинтересованными структурными подразделениями государственного органа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подготовке проекта экспертного заключения:</w:t>
            </w:r>
            <w:r w:rsidRPr="00DC48D6">
              <w:rPr>
                <w:rFonts w:ascii="Times New Roman" w:eastAsia="Times New Roman" w:hAnsi="Times New Roman" w:cs="Times New Roman"/>
                <w:color w:val="2D2D2D"/>
                <w:sz w:val="14"/>
                <w:szCs w:val="14"/>
                <w:lang w:eastAsia="ru-RU"/>
              </w:rPr>
              <w:br/>
              <w:t>- запрос дополнительной информации по делу у других государственных органов, предприятий, организаций;</w:t>
            </w:r>
            <w:r w:rsidRPr="00DC48D6">
              <w:rPr>
                <w:rFonts w:ascii="Times New Roman" w:eastAsia="Times New Roman" w:hAnsi="Times New Roman" w:cs="Times New Roman"/>
                <w:color w:val="2D2D2D"/>
                <w:sz w:val="14"/>
                <w:szCs w:val="14"/>
                <w:lang w:eastAsia="ru-RU"/>
              </w:rPr>
              <w:br/>
              <w:t>- организация проведения экспертизы, определение исполнителей;</w:t>
            </w:r>
            <w:r w:rsidRPr="00DC48D6">
              <w:rPr>
                <w:rFonts w:ascii="Times New Roman" w:eastAsia="Times New Roman" w:hAnsi="Times New Roman" w:cs="Times New Roman"/>
                <w:color w:val="2D2D2D"/>
                <w:sz w:val="14"/>
                <w:szCs w:val="14"/>
                <w:lang w:eastAsia="ru-RU"/>
              </w:rPr>
              <w:br/>
              <w:t>- подготовка проектов решений о привлечении для проведения экспертизы независимых экспертов и организация их привлечения к проведению экспертизы; </w:t>
            </w:r>
            <w:r w:rsidRPr="00DC48D6">
              <w:rPr>
                <w:rFonts w:ascii="Times New Roman" w:eastAsia="Times New Roman" w:hAnsi="Times New Roman" w:cs="Times New Roman"/>
                <w:color w:val="2D2D2D"/>
                <w:sz w:val="14"/>
                <w:szCs w:val="14"/>
                <w:lang w:eastAsia="ru-RU"/>
              </w:rPr>
              <w:br/>
              <w:t>- непосредственное проведение экспертизы;</w:t>
            </w:r>
            <w:r w:rsidRPr="00DC48D6">
              <w:rPr>
                <w:rFonts w:ascii="Times New Roman" w:eastAsia="Times New Roman" w:hAnsi="Times New Roman" w:cs="Times New Roman"/>
                <w:color w:val="2D2D2D"/>
                <w:sz w:val="14"/>
                <w:szCs w:val="14"/>
                <w:lang w:eastAsia="ru-RU"/>
              </w:rPr>
              <w:br/>
              <w:t>- контроль за надлежащим исполнением лицами, проводящими экспертизу, их должностных обязанностей, ограничений и запретов;</w:t>
            </w:r>
            <w:r w:rsidRPr="00DC48D6">
              <w:rPr>
                <w:rFonts w:ascii="Times New Roman" w:eastAsia="Times New Roman" w:hAnsi="Times New Roman" w:cs="Times New Roman"/>
                <w:color w:val="2D2D2D"/>
                <w:sz w:val="14"/>
                <w:szCs w:val="14"/>
                <w:lang w:eastAsia="ru-RU"/>
              </w:rPr>
              <w:br/>
              <w:t>- взаимодействие с независимым экспертом, осуществляющим проведение экспертизы, для обеспечения ее проведения (в случае привлечения независимого эксперта);</w:t>
            </w:r>
            <w:r w:rsidRPr="00DC48D6">
              <w:rPr>
                <w:rFonts w:ascii="Times New Roman" w:eastAsia="Times New Roman" w:hAnsi="Times New Roman" w:cs="Times New Roman"/>
                <w:color w:val="2D2D2D"/>
                <w:sz w:val="14"/>
                <w:szCs w:val="14"/>
                <w:lang w:eastAsia="ru-RU"/>
              </w:rPr>
              <w:br/>
              <w:t>- контроль за соблюдением процедуры подготовки проекта экспертного заключения;</w:t>
            </w:r>
            <w:r w:rsidRPr="00DC48D6">
              <w:rPr>
                <w:rFonts w:ascii="Times New Roman" w:eastAsia="Times New Roman" w:hAnsi="Times New Roman" w:cs="Times New Roman"/>
                <w:color w:val="2D2D2D"/>
                <w:sz w:val="14"/>
                <w:szCs w:val="14"/>
                <w:lang w:eastAsia="ru-RU"/>
              </w:rPr>
              <w:br/>
              <w:t>- изготовление и согласование экспертного заключения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организации и проведения торгов:</w:t>
            </w:r>
            <w:r w:rsidRPr="00DC48D6">
              <w:rPr>
                <w:rFonts w:ascii="Times New Roman" w:eastAsia="Times New Roman" w:hAnsi="Times New Roman" w:cs="Times New Roman"/>
                <w:color w:val="2D2D2D"/>
                <w:sz w:val="14"/>
                <w:szCs w:val="14"/>
                <w:lang w:eastAsia="ru-RU"/>
              </w:rPr>
              <w:br/>
              <w:t>- контроль за надлежащим исполнением гражданскими служащими должностных обязанностей, ограничений и запретов;</w:t>
            </w:r>
            <w:r w:rsidRPr="00DC48D6">
              <w:rPr>
                <w:rFonts w:ascii="Times New Roman" w:eastAsia="Times New Roman" w:hAnsi="Times New Roman" w:cs="Times New Roman"/>
                <w:color w:val="2D2D2D"/>
                <w:sz w:val="14"/>
                <w:szCs w:val="14"/>
                <w:lang w:eastAsia="ru-RU"/>
              </w:rPr>
              <w:br/>
              <w:t>- прием и регистрация документов участников торгов;</w:t>
            </w:r>
            <w:r w:rsidRPr="00DC48D6">
              <w:rPr>
                <w:rFonts w:ascii="Times New Roman" w:eastAsia="Times New Roman" w:hAnsi="Times New Roman" w:cs="Times New Roman"/>
                <w:color w:val="2D2D2D"/>
                <w:sz w:val="14"/>
                <w:szCs w:val="14"/>
                <w:lang w:eastAsia="ru-RU"/>
              </w:rPr>
              <w:br/>
              <w:t>- проверка соответствия представленной участниками документации условиям проведения торгов;</w:t>
            </w:r>
            <w:r w:rsidRPr="00DC48D6">
              <w:rPr>
                <w:rFonts w:ascii="Times New Roman" w:eastAsia="Times New Roman" w:hAnsi="Times New Roman" w:cs="Times New Roman"/>
                <w:color w:val="2D2D2D"/>
                <w:sz w:val="14"/>
                <w:szCs w:val="14"/>
                <w:lang w:eastAsia="ru-RU"/>
              </w:rPr>
              <w:br/>
              <w:t>- запрос дополнительной информации у государственных органов, являющихся государственными заказчиками;</w:t>
            </w:r>
            <w:r w:rsidRPr="00DC48D6">
              <w:rPr>
                <w:rFonts w:ascii="Times New Roman" w:eastAsia="Times New Roman" w:hAnsi="Times New Roman" w:cs="Times New Roman"/>
                <w:color w:val="2D2D2D"/>
                <w:sz w:val="14"/>
                <w:szCs w:val="14"/>
                <w:lang w:eastAsia="ru-RU"/>
              </w:rPr>
              <w:br/>
              <w:t>- запрос дополнительных документов и информации об участниках торгов, приобщение представленных ими дополнительных документов и информации к основному пакету документов;</w:t>
            </w:r>
            <w:r w:rsidRPr="00DC48D6">
              <w:rPr>
                <w:rFonts w:ascii="Times New Roman" w:eastAsia="Times New Roman" w:hAnsi="Times New Roman" w:cs="Times New Roman"/>
                <w:color w:val="2D2D2D"/>
                <w:sz w:val="14"/>
                <w:szCs w:val="14"/>
                <w:lang w:eastAsia="ru-RU"/>
              </w:rPr>
              <w:br/>
              <w:t>- организация разработки и утверждения правовых актов и иных документов (информационных объявлений, официальных разъяснений), необходимых при проведении торгов;</w:t>
            </w:r>
            <w:r w:rsidRPr="00DC48D6">
              <w:rPr>
                <w:rFonts w:ascii="Times New Roman" w:eastAsia="Times New Roman" w:hAnsi="Times New Roman" w:cs="Times New Roman"/>
                <w:color w:val="2D2D2D"/>
                <w:sz w:val="14"/>
                <w:szCs w:val="14"/>
                <w:lang w:eastAsia="ru-RU"/>
              </w:rPr>
              <w:br/>
              <w:t>- организация проверки и при необходимости оценки заявок на участие в торгах и принятие решений о допуске к участию в торгах, подготовка проектов решений об отказе в доступе к участию в торгах;</w:t>
            </w:r>
            <w:r w:rsidRPr="00DC48D6">
              <w:rPr>
                <w:rFonts w:ascii="Times New Roman" w:eastAsia="Times New Roman" w:hAnsi="Times New Roman" w:cs="Times New Roman"/>
                <w:color w:val="2D2D2D"/>
                <w:sz w:val="14"/>
                <w:szCs w:val="14"/>
                <w:lang w:eastAsia="ru-RU"/>
              </w:rPr>
              <w:br/>
              <w:t>- организация исполнения решения комиссии путем информирования заинтересованных лиц и подготовки проекта договора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в рамках контрактной системы в сфере закупок товаров, работ, услуг для обеспечения государственных и муниципальных нужд:</w:t>
            </w:r>
            <w:r w:rsidRPr="00DC48D6">
              <w:rPr>
                <w:rFonts w:ascii="Times New Roman" w:eastAsia="Times New Roman" w:hAnsi="Times New Roman" w:cs="Times New Roman"/>
                <w:color w:val="2D2D2D"/>
                <w:sz w:val="14"/>
                <w:szCs w:val="14"/>
                <w:lang w:eastAsia="ru-RU"/>
              </w:rPr>
              <w:br/>
              <w:t>- нормирование закупок;</w:t>
            </w:r>
            <w:r w:rsidRPr="00DC48D6">
              <w:rPr>
                <w:rFonts w:ascii="Times New Roman" w:eastAsia="Times New Roman" w:hAnsi="Times New Roman" w:cs="Times New Roman"/>
                <w:color w:val="2D2D2D"/>
                <w:sz w:val="14"/>
                <w:szCs w:val="14"/>
                <w:lang w:eastAsia="ru-RU"/>
              </w:rPr>
              <w:br/>
              <w:t>- планирование закупок;</w:t>
            </w:r>
            <w:r w:rsidRPr="00DC48D6">
              <w:rPr>
                <w:rFonts w:ascii="Times New Roman" w:eastAsia="Times New Roman" w:hAnsi="Times New Roman" w:cs="Times New Roman"/>
                <w:color w:val="2D2D2D"/>
                <w:sz w:val="14"/>
                <w:szCs w:val="14"/>
                <w:lang w:eastAsia="ru-RU"/>
              </w:rPr>
              <w:br/>
              <w:t>- обоснование закупок;</w:t>
            </w:r>
            <w:r w:rsidRPr="00DC48D6">
              <w:rPr>
                <w:rFonts w:ascii="Times New Roman" w:eastAsia="Times New Roman" w:hAnsi="Times New Roman" w:cs="Times New Roman"/>
                <w:color w:val="2D2D2D"/>
                <w:sz w:val="14"/>
                <w:szCs w:val="14"/>
                <w:lang w:eastAsia="ru-RU"/>
              </w:rPr>
              <w:br/>
              <w:t>- осуществление закупок товаров, работ, услуг для обеспечения государственных или муниципальных нужд</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сопровождении инвестиционных проектов по принципу "одного окна" на территории Томской области:</w:t>
            </w:r>
            <w:r w:rsidRPr="00DC48D6">
              <w:rPr>
                <w:rFonts w:ascii="Times New Roman" w:eastAsia="Times New Roman" w:hAnsi="Times New Roman" w:cs="Times New Roman"/>
                <w:color w:val="2D2D2D"/>
                <w:sz w:val="14"/>
                <w:szCs w:val="14"/>
                <w:lang w:eastAsia="ru-RU"/>
              </w:rPr>
              <w:br/>
              <w:t>- информационно-консультационное сопровождение инвестиционного проекта;</w:t>
            </w:r>
            <w:r w:rsidRPr="00DC48D6">
              <w:rPr>
                <w:rFonts w:ascii="Times New Roman" w:eastAsia="Times New Roman" w:hAnsi="Times New Roman" w:cs="Times New Roman"/>
                <w:color w:val="2D2D2D"/>
                <w:sz w:val="14"/>
                <w:szCs w:val="14"/>
                <w:lang w:eastAsia="ru-RU"/>
              </w:rPr>
              <w:br/>
              <w:t>- организационное сопровождение инвестиционного проекта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непосредственном взаимодействии с гражданами и организациями:</w:t>
            </w:r>
            <w:r w:rsidRPr="00DC48D6">
              <w:rPr>
                <w:rFonts w:ascii="Times New Roman" w:eastAsia="Times New Roman" w:hAnsi="Times New Roman" w:cs="Times New Roman"/>
                <w:color w:val="2D2D2D"/>
                <w:sz w:val="14"/>
                <w:szCs w:val="14"/>
                <w:lang w:eastAsia="ru-RU"/>
              </w:rPr>
              <w:br/>
              <w:t>- прием заявлений и их регистрация, проверка полноты предоставления документов;</w:t>
            </w:r>
            <w:r w:rsidRPr="00DC48D6">
              <w:rPr>
                <w:rFonts w:ascii="Times New Roman" w:eastAsia="Times New Roman" w:hAnsi="Times New Roman" w:cs="Times New Roman"/>
                <w:color w:val="2D2D2D"/>
                <w:sz w:val="14"/>
                <w:szCs w:val="14"/>
                <w:lang w:eastAsia="ru-RU"/>
              </w:rPr>
              <w:br/>
              <w:t>- формирование дела;</w:t>
            </w:r>
            <w:r w:rsidRPr="00DC48D6">
              <w:rPr>
                <w:rFonts w:ascii="Times New Roman" w:eastAsia="Times New Roman" w:hAnsi="Times New Roman" w:cs="Times New Roman"/>
                <w:color w:val="2D2D2D"/>
                <w:sz w:val="14"/>
                <w:szCs w:val="14"/>
                <w:lang w:eastAsia="ru-RU"/>
              </w:rPr>
              <w:br/>
              <w:t>- непосредственная выдача разрешительной документации;</w:t>
            </w:r>
            <w:r w:rsidRPr="00DC48D6">
              <w:rPr>
                <w:rFonts w:ascii="Times New Roman" w:eastAsia="Times New Roman" w:hAnsi="Times New Roman" w:cs="Times New Roman"/>
                <w:color w:val="2D2D2D"/>
                <w:sz w:val="14"/>
                <w:szCs w:val="14"/>
                <w:lang w:eastAsia="ru-RU"/>
              </w:rPr>
              <w:br/>
              <w:t>- оформление передачи имущества владельцу или собственнику </w:t>
            </w:r>
            <w:r w:rsidRPr="00DC48D6">
              <w:rPr>
                <w:rFonts w:ascii="Times New Roman" w:eastAsia="Times New Roman" w:hAnsi="Times New Roman" w:cs="Times New Roman"/>
                <w:color w:val="2D2D2D"/>
                <w:sz w:val="14"/>
                <w:szCs w:val="14"/>
                <w:lang w:eastAsia="ru-RU"/>
              </w:rPr>
              <w:br/>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управлении областными государственными унитарными предприятиями, областными государственными учреждениями, иными организациями, созданными Томской областью:</w:t>
            </w:r>
            <w:r w:rsidRPr="00DC48D6">
              <w:rPr>
                <w:rFonts w:ascii="Times New Roman" w:eastAsia="Times New Roman" w:hAnsi="Times New Roman" w:cs="Times New Roman"/>
                <w:color w:val="2D2D2D"/>
                <w:sz w:val="14"/>
                <w:szCs w:val="14"/>
                <w:lang w:eastAsia="ru-RU"/>
              </w:rPr>
              <w:br/>
              <w:t>- организация и проведение конкурса на замещение должности руководителя областного государственного унитарного предприятия, областного государственного учреждения; подготовка и согласование проектов правовых актов о назначении на должность руководителя областного государственного унитарного предприятия, областного государственного учреждения, иной организации, созданной Томской областью;</w:t>
            </w:r>
            <w:r w:rsidRPr="00DC48D6">
              <w:rPr>
                <w:rFonts w:ascii="Times New Roman" w:eastAsia="Times New Roman" w:hAnsi="Times New Roman" w:cs="Times New Roman"/>
                <w:color w:val="2D2D2D"/>
                <w:sz w:val="14"/>
                <w:szCs w:val="14"/>
                <w:lang w:eastAsia="ru-RU"/>
              </w:rPr>
              <w:br/>
              <w:t>- подготовка правовых актов о согласовании совершения областными государственными унитарными предприятиями, областными государственными учреждениями сделок в случаях, предусмотренных законодательством</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управлении акциями, долями, принадлежащими Томской области</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11.</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по вопросам приватизации областного государственного имущества:</w:t>
            </w:r>
            <w:r w:rsidRPr="00DC48D6">
              <w:rPr>
                <w:rFonts w:ascii="Times New Roman" w:eastAsia="Times New Roman" w:hAnsi="Times New Roman" w:cs="Times New Roman"/>
                <w:color w:val="2D2D2D"/>
                <w:sz w:val="14"/>
                <w:szCs w:val="14"/>
                <w:lang w:eastAsia="ru-RU"/>
              </w:rPr>
              <w:br/>
              <w:t>- подготовка проектов решений об условиях приватизации в отношении каждого объекта областного государственного имущества</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12.</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возбуждении и рассмотрении дел об административных правонарушениях, проведении административного расследования</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13.</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проведении государственной экспертизы, в том числе подготовка и утверждение экспертных заключений</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14.</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осуществлении исполнительными органами государственной власти Томской области государственного надзора и контроля</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15.</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подготовке и принятии решений о распределении бюджетных ассигнований, субсидий, межбюджетных трансфертов, ограниченных ресурсов, а также об отсрочке уплаты налогов и сборов</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16.</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по хранению и распределению в установленном порядке материально-технических ресурсов</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17.</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представлении в судебных органах, федеральном антимонопольном органе и его территориальных органах прав и законных интересов Томской области в пределах установленных законодательством полномочий</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18.</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проведении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предоставлении исполнительными органами государственной власти Томской области государственных услуг организациям и юридическим лицам".</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20.</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обязанности гражданских служащих Томской области, реализуемые при предоставлении исполнительными органами государственной власти Томской области государственных услуг гражданам".</w:t>
            </w:r>
          </w:p>
        </w:tc>
      </w:tr>
    </w:tbl>
    <w:p w:rsidR="00DC48D6" w:rsidRPr="00DC48D6" w:rsidRDefault="00DC48D6" w:rsidP="00DC48D6">
      <w:pPr>
        <w:shd w:val="clear" w:color="auto" w:fill="FFFFFF"/>
        <w:spacing w:after="0" w:line="210" w:lineRule="atLeas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br/>
      </w:r>
    </w:p>
    <w:p w:rsidR="00DC48D6" w:rsidRPr="00DC48D6" w:rsidRDefault="00DC48D6" w:rsidP="00DC48D6">
      <w:pPr>
        <w:shd w:val="clear" w:color="auto" w:fill="FFFFFF"/>
        <w:spacing w:before="250" w:after="150" w:line="240" w:lineRule="auto"/>
        <w:jc w:val="center"/>
        <w:textAlignment w:val="baseline"/>
        <w:outlineLvl w:val="1"/>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t>Приложение № 4. Перечень должностей государственной гражданской службы исполнительных органов государственной власти Томской области и структурных подразделений Администрации Томской области, должностные регламенты по которым предусматривают исполнение.</w:t>
      </w:r>
    </w:p>
    <w:p w:rsidR="00DC48D6" w:rsidRPr="00DC48D6" w:rsidRDefault="00DC48D6" w:rsidP="00DC48D6">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Приложение № 4</w:t>
      </w:r>
      <w:r w:rsidRPr="00DC48D6">
        <w:rPr>
          <w:rFonts w:ascii="Arial" w:eastAsia="Times New Roman" w:hAnsi="Arial" w:cs="Arial"/>
          <w:color w:val="2D2D2D"/>
          <w:spacing w:val="1"/>
          <w:sz w:val="14"/>
          <w:szCs w:val="14"/>
          <w:lang w:eastAsia="ru-RU"/>
        </w:rPr>
        <w:br/>
        <w:t>к распоряжению Губернатора Томской области</w:t>
      </w:r>
      <w:r w:rsidRPr="00DC48D6">
        <w:rPr>
          <w:rFonts w:ascii="Arial" w:eastAsia="Times New Roman" w:hAnsi="Arial" w:cs="Arial"/>
          <w:color w:val="2D2D2D"/>
          <w:spacing w:val="1"/>
          <w:sz w:val="14"/>
          <w:szCs w:val="14"/>
          <w:lang w:eastAsia="ru-RU"/>
        </w:rPr>
        <w:br/>
        <w:t>от 17.12.2009 № 365-р </w:t>
      </w:r>
      <w:r w:rsidRPr="00DC48D6">
        <w:rPr>
          <w:rFonts w:ascii="Arial" w:eastAsia="Times New Roman" w:hAnsi="Arial" w:cs="Arial"/>
          <w:color w:val="2D2D2D"/>
          <w:spacing w:val="1"/>
          <w:sz w:val="14"/>
          <w:szCs w:val="14"/>
          <w:lang w:eastAsia="ru-RU"/>
        </w:rPr>
        <w:br/>
        <w:t>(В редакции </w:t>
      </w:r>
      <w:hyperlink r:id="rId37" w:history="1">
        <w:r w:rsidRPr="00DC48D6">
          <w:rPr>
            <w:rFonts w:ascii="Arial" w:eastAsia="Times New Roman" w:hAnsi="Arial" w:cs="Arial"/>
            <w:color w:val="00466E"/>
            <w:spacing w:val="1"/>
            <w:sz w:val="14"/>
            <w:u w:val="single"/>
            <w:lang w:eastAsia="ru-RU"/>
          </w:rPr>
          <w:t>распоряжения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 -</w:t>
      </w:r>
      <w:r w:rsidRPr="00DC48D6">
        <w:rPr>
          <w:rFonts w:ascii="Arial" w:eastAsia="Times New Roman" w:hAnsi="Arial" w:cs="Arial"/>
          <w:color w:val="2D2D2D"/>
          <w:spacing w:val="1"/>
          <w:sz w:val="14"/>
          <w:szCs w:val="14"/>
          <w:lang w:eastAsia="ru-RU"/>
        </w:rPr>
        <w:br/>
        <w:t>см. </w:t>
      </w:r>
      <w:hyperlink r:id="rId38" w:history="1">
        <w:r w:rsidRPr="00DC48D6">
          <w:rPr>
            <w:rFonts w:ascii="Arial" w:eastAsia="Times New Roman" w:hAnsi="Arial" w:cs="Arial"/>
            <w:color w:val="00466E"/>
            <w:spacing w:val="1"/>
            <w:sz w:val="14"/>
            <w:u w:val="single"/>
            <w:lang w:eastAsia="ru-RU"/>
          </w:rPr>
          <w:t>предыдущую редакцию</w:t>
        </w:r>
      </w:hyperlink>
      <w:r w:rsidRPr="00DC48D6">
        <w:rPr>
          <w:rFonts w:ascii="Arial" w:eastAsia="Times New Roman" w:hAnsi="Arial" w:cs="Arial"/>
          <w:color w:val="2D2D2D"/>
          <w:spacing w:val="1"/>
          <w:sz w:val="14"/>
          <w:szCs w:val="14"/>
          <w:lang w:eastAsia="ru-RU"/>
        </w:rPr>
        <w:t>)</w:t>
      </w:r>
    </w:p>
    <w:p w:rsidR="00DC48D6" w:rsidRPr="00DC48D6" w:rsidRDefault="00DC48D6" w:rsidP="00DC48D6">
      <w:pPr>
        <w:shd w:val="clear" w:color="auto" w:fill="FFFFFF"/>
        <w:spacing w:after="0" w:line="288" w:lineRule="atLeast"/>
        <w:jc w:val="center"/>
        <w:textAlignment w:val="baseline"/>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br/>
        <w:t>Перечень должностей</w:t>
      </w:r>
      <w:r w:rsidRPr="00DC48D6">
        <w:rPr>
          <w:rFonts w:ascii="Arial" w:eastAsia="Times New Roman" w:hAnsi="Arial" w:cs="Arial"/>
          <w:color w:val="3C3C3C"/>
          <w:spacing w:val="1"/>
          <w:sz w:val="20"/>
          <w:szCs w:val="20"/>
          <w:lang w:eastAsia="ru-RU"/>
        </w:rPr>
        <w:br/>
        <w:t>государственной гражданской службы исполнительных органов государственной власти Томской области и структурных подразделений Администрации Томской области, должностные регламенты по которым предусматривают исполнение должностных обязанностей, связанных с повышенными коррупционными рисками</w:t>
      </w:r>
    </w:p>
    <w:tbl>
      <w:tblPr>
        <w:tblW w:w="0" w:type="auto"/>
        <w:tblCellMar>
          <w:left w:w="0" w:type="dxa"/>
          <w:right w:w="0" w:type="dxa"/>
        </w:tblCellMar>
        <w:tblLook w:val="04A0"/>
      </w:tblPr>
      <w:tblGrid>
        <w:gridCol w:w="813"/>
        <w:gridCol w:w="8542"/>
      </w:tblGrid>
      <w:tr w:rsidR="00DC48D6" w:rsidRPr="00DC48D6" w:rsidTr="00DC48D6">
        <w:trPr>
          <w:trHeight w:val="15"/>
        </w:trPr>
        <w:tc>
          <w:tcPr>
            <w:tcW w:w="924"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0903"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w:t>
            </w:r>
            <w:r w:rsidRPr="00DC48D6">
              <w:rPr>
                <w:rFonts w:ascii="Times New Roman" w:eastAsia="Times New Roman" w:hAnsi="Times New Roman" w:cs="Times New Roman"/>
                <w:color w:val="2D2D2D"/>
                <w:sz w:val="14"/>
                <w:szCs w:val="14"/>
                <w:lang w:eastAsia="ru-RU"/>
              </w:rPr>
              <w:br/>
              <w:t>п/п</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Наименование должностей государственной гражданской службы</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Главная инспекция государственного строительного надзора Томской области.</w:t>
            </w:r>
            <w:r w:rsidRPr="00DC48D6">
              <w:rPr>
                <w:rFonts w:ascii="Times New Roman" w:eastAsia="Times New Roman" w:hAnsi="Times New Roman" w:cs="Times New Roman"/>
                <w:color w:val="2D2D2D"/>
                <w:sz w:val="14"/>
                <w:szCs w:val="14"/>
                <w:lang w:eastAsia="ru-RU"/>
              </w:rPr>
              <w:br/>
              <w:t>Должностные лица, непосредственно осуществляющие проведение проверок (инспектор или иное уполномоченное должностное лицо):</w:t>
            </w:r>
            <w:r w:rsidRPr="00DC48D6">
              <w:rPr>
                <w:rFonts w:ascii="Times New Roman" w:eastAsia="Times New Roman" w:hAnsi="Times New Roman" w:cs="Times New Roman"/>
                <w:color w:val="2D2D2D"/>
                <w:sz w:val="14"/>
                <w:szCs w:val="14"/>
                <w:lang w:eastAsia="ru-RU"/>
              </w:rPr>
              <w:br/>
              <w:t>- при исполнении функции по осуществлению регионального государственного строительного надзора за строительством, реконструкцией объектов капитального строительства в случаях, предусмотренных законодательством;</w:t>
            </w:r>
            <w:r w:rsidRPr="00DC48D6">
              <w:rPr>
                <w:rFonts w:ascii="Times New Roman" w:eastAsia="Times New Roman" w:hAnsi="Times New Roman" w:cs="Times New Roman"/>
                <w:color w:val="2D2D2D"/>
                <w:sz w:val="14"/>
                <w:szCs w:val="14"/>
                <w:lang w:eastAsia="ru-RU"/>
              </w:rPr>
              <w:br/>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ЖКХ и государственного жилищного надзора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2.1.</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w:t>
            </w:r>
            <w:r w:rsidRPr="00DC48D6">
              <w:rPr>
                <w:rFonts w:ascii="Times New Roman" w:eastAsia="Times New Roman" w:hAnsi="Times New Roman" w:cs="Times New Roman"/>
                <w:color w:val="2D2D2D"/>
                <w:sz w:val="14"/>
                <w:szCs w:val="14"/>
                <w:lang w:eastAsia="ru-RU"/>
              </w:rPr>
              <w:br/>
              <w:t>- при исполнении функции по осуществлению государственного жилищного надзора;</w:t>
            </w:r>
            <w:r w:rsidRPr="00DC48D6">
              <w:rPr>
                <w:rFonts w:ascii="Times New Roman" w:eastAsia="Times New Roman" w:hAnsi="Times New Roman" w:cs="Times New Roman"/>
                <w:color w:val="2D2D2D"/>
                <w:sz w:val="14"/>
                <w:szCs w:val="14"/>
                <w:lang w:eastAsia="ru-RU"/>
              </w:rPr>
              <w:br/>
              <w:t>- при исполнении функции по проверке исполнения выданных предписаний об устранении выявленных нарушений</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 в рамках исполнения функции по лицензированию деятельности по управлению многоквартирными домами на территории Томской области в соответствии с нормативными правовыми актами федеральных органов государственной власти и органов государственной власти Томской области, контролирующие соблюдение лицензионных требований и условий при осуществлении лицензируемых видов деятельности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2.3.</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Руководители структурных подразделений, ответственных за подготовку проектов решений об оказании государственной поддержки за счет бюджетных ассигнований в сфере деятельности Департамента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3.</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недропользованию и развитию нефтегазодобывающего комплекса Администрации Томской области.</w:t>
            </w:r>
            <w:r w:rsidRPr="00DC48D6">
              <w:rPr>
                <w:rFonts w:ascii="Times New Roman" w:eastAsia="Times New Roman" w:hAnsi="Times New Roman" w:cs="Times New Roman"/>
                <w:color w:val="2D2D2D"/>
                <w:sz w:val="14"/>
                <w:szCs w:val="14"/>
                <w:lang w:eastAsia="ru-RU"/>
              </w:rPr>
              <w:br/>
              <w:t>Руководитель структурного подразделения, непосредственно осуществляющего функции по:</w:t>
            </w:r>
            <w:r w:rsidRPr="00DC48D6">
              <w:rPr>
                <w:rFonts w:ascii="Times New Roman" w:eastAsia="Times New Roman" w:hAnsi="Times New Roman" w:cs="Times New Roman"/>
                <w:color w:val="2D2D2D"/>
                <w:sz w:val="14"/>
                <w:szCs w:val="14"/>
                <w:lang w:eastAsia="ru-RU"/>
              </w:rPr>
              <w:br/>
              <w:t>- разработке проектов договоров и соглашений Администрации Томской области с органами государственной власти Российской Федерации, субъектами Российской Федерации и организациями в части вопросов использования и воспроизводства минерально-сырьевой базы и развития нефтегазодобывающего комплекса, а также предприятий нефтепереработки и трубопроводного транспорта Томской области;</w:t>
            </w:r>
            <w:r w:rsidRPr="00DC48D6">
              <w:rPr>
                <w:rFonts w:ascii="Times New Roman" w:eastAsia="Times New Roman" w:hAnsi="Times New Roman" w:cs="Times New Roman"/>
                <w:color w:val="2D2D2D"/>
                <w:sz w:val="14"/>
                <w:szCs w:val="14"/>
                <w:lang w:eastAsia="ru-RU"/>
              </w:rPr>
              <w:br/>
              <w:t>- подготовке проектов лицензионных соглашений для целей геологического изучения, разведки и добычи полезных ископаемых в отношении каждого участка недр, распоряжение которыми относится к компетенции исполнительных органов власти Томской области;</w:t>
            </w:r>
            <w:r w:rsidRPr="00DC48D6">
              <w:rPr>
                <w:rFonts w:ascii="Times New Roman" w:eastAsia="Times New Roman" w:hAnsi="Times New Roman" w:cs="Times New Roman"/>
                <w:color w:val="2D2D2D"/>
                <w:sz w:val="14"/>
                <w:szCs w:val="14"/>
                <w:lang w:eastAsia="ru-RU"/>
              </w:rPr>
              <w:br/>
              <w:t>- подготовке решений Администрации Томской области в части согласования перечня заявителей, отвечающих требованиям действующего законодательства, для предоставления им права пользования участками недр при рассмотрении заявок на комиссии по вопросам управления государственным фондом недр</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социально-экономическому развитию села </w:t>
            </w:r>
            <w:r w:rsidRPr="00DC48D6">
              <w:rPr>
                <w:rFonts w:ascii="Times New Roman" w:eastAsia="Times New Roman" w:hAnsi="Times New Roman" w:cs="Times New Roman"/>
                <w:color w:val="2D2D2D"/>
                <w:sz w:val="14"/>
                <w:szCs w:val="14"/>
                <w:lang w:eastAsia="ru-RU"/>
              </w:rPr>
              <w:br/>
              <w:t>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4.1.</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об оказании государственной поддержки за счет бюджетных средств в пределах бюджетных ассигнований в установленной сфере деятельности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4.2.</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непосредственно осуществляющего функцию: </w:t>
            </w:r>
            <w:r w:rsidRPr="00DC48D6">
              <w:rPr>
                <w:rFonts w:ascii="Times New Roman" w:eastAsia="Times New Roman" w:hAnsi="Times New Roman" w:cs="Times New Roman"/>
                <w:color w:val="2D2D2D"/>
                <w:sz w:val="14"/>
                <w:szCs w:val="14"/>
                <w:lang w:eastAsia="ru-RU"/>
              </w:rPr>
              <w:br/>
              <w:t>- по планированию использования земель сельскохозяйственного назначения, за исключением земель, находящихся в федеральной собственности;</w:t>
            </w:r>
            <w:r w:rsidRPr="00DC48D6">
              <w:rPr>
                <w:rFonts w:ascii="Times New Roman" w:eastAsia="Times New Roman" w:hAnsi="Times New Roman" w:cs="Times New Roman"/>
                <w:color w:val="2D2D2D"/>
                <w:sz w:val="14"/>
                <w:szCs w:val="14"/>
                <w:lang w:eastAsia="ru-RU"/>
              </w:rPr>
              <w:br/>
              <w:t>- по реализации мероприятий по финансовому оздоровлению сельскохозяйственных товаропроизводителей (в том числе реструктуризация задолженности сельскохозяйственных товаропроизводителей по платежам в областной бюджет), а также функции в соответствии с </w:t>
            </w:r>
            <w:hyperlink r:id="rId39" w:history="1">
              <w:r w:rsidRPr="00DC48D6">
                <w:rPr>
                  <w:rFonts w:ascii="Times New Roman" w:eastAsia="Times New Roman" w:hAnsi="Times New Roman" w:cs="Times New Roman"/>
                  <w:color w:val="00466E"/>
                  <w:sz w:val="14"/>
                  <w:u w:val="single"/>
                  <w:lang w:eastAsia="ru-RU"/>
                </w:rPr>
                <w:t>Федеральным законом от 09.07.2002 № 83-ФЗ "О финансовом оздоровлении сельскохозяйственных товаропроизводителей"</w:t>
              </w:r>
            </w:hyperlink>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архитектуры и строительства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5.1.</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w:t>
            </w:r>
            <w:r w:rsidRPr="00DC48D6">
              <w:rPr>
                <w:rFonts w:ascii="Times New Roman" w:eastAsia="Times New Roman" w:hAnsi="Times New Roman" w:cs="Times New Roman"/>
                <w:color w:val="2D2D2D"/>
                <w:sz w:val="14"/>
                <w:szCs w:val="14"/>
                <w:lang w:eastAsia="ru-RU"/>
              </w:rPr>
              <w:br/>
              <w:t>- о выдаче разрешений на строительство, реконструкцию объектов капитального строительства на земельных участках, на которые не распространяется действие градостроительного регламента или для которых не устанавливается градостроительный регламент;</w:t>
            </w:r>
            <w:r w:rsidRPr="00DC48D6">
              <w:rPr>
                <w:rFonts w:ascii="Times New Roman" w:eastAsia="Times New Roman" w:hAnsi="Times New Roman" w:cs="Times New Roman"/>
                <w:color w:val="2D2D2D"/>
                <w:sz w:val="14"/>
                <w:szCs w:val="14"/>
                <w:lang w:eastAsia="ru-RU"/>
              </w:rPr>
              <w:br/>
              <w:t>- о выдаче разрешений на строительство, реконструкцию объектов капитального строительства областного значения, при размещении которых допускается изъятие, в том числе путем выкупа, земельных участков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5.3.</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w:t>
            </w:r>
            <w:r w:rsidRPr="00DC48D6">
              <w:rPr>
                <w:rFonts w:ascii="Times New Roman" w:eastAsia="Times New Roman" w:hAnsi="Times New Roman" w:cs="Times New Roman"/>
                <w:color w:val="2D2D2D"/>
                <w:sz w:val="14"/>
                <w:szCs w:val="14"/>
                <w:lang w:eastAsia="ru-RU"/>
              </w:rPr>
              <w:br/>
              <w:t>- о выдаче разрешения на ввод объектов капитального строительства в эксплуатацию в случае, если они расположены на земельных участках, на которые не распространяется действие градостроительного регламента или для которых не устанавливается градостроительный регламент;</w:t>
            </w:r>
            <w:r w:rsidRPr="00DC48D6">
              <w:rPr>
                <w:rFonts w:ascii="Times New Roman" w:eastAsia="Times New Roman" w:hAnsi="Times New Roman" w:cs="Times New Roman"/>
                <w:color w:val="2D2D2D"/>
                <w:sz w:val="14"/>
                <w:szCs w:val="14"/>
                <w:lang w:eastAsia="ru-RU"/>
              </w:rPr>
              <w:br/>
              <w:t>- о выдаче разрешения на ввод объектов капитального строительства областного значения, при размещении которых допускается изъятие, в том числе путем выкупа, земельных участков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5.5.</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(инспектор или иное уполномоченное должностное лицо), непосредственно осуществляющие контроль и надзор в области долевого строительства многоквартирных домов и (или) иных объектов недвижимости в соответствии с </w:t>
            </w:r>
            <w:hyperlink r:id="rId40" w:history="1">
              <w:r w:rsidRPr="00DC48D6">
                <w:rPr>
                  <w:rFonts w:ascii="Times New Roman" w:eastAsia="Times New Roman" w:hAnsi="Times New Roman" w:cs="Times New Roman"/>
                  <w:color w:val="00466E"/>
                  <w:sz w:val="14"/>
                  <w:u w:val="single"/>
                  <w:lang w:eastAsia="ru-RU"/>
                </w:rPr>
                <w:t>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DC48D6">
              <w:rPr>
                <w:rFonts w:ascii="Times New Roman" w:eastAsia="Times New Roman" w:hAnsi="Times New Roman" w:cs="Times New Roman"/>
                <w:color w:val="2D2D2D"/>
                <w:sz w:val="14"/>
                <w:szCs w:val="14"/>
                <w:lang w:eastAsia="ru-RU"/>
              </w:rPr>
              <w:t>;</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тарифного регулирования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6.1.</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проектов правовых актов, в том числе нормативных, по установлению тарифов, цен, ставок, расценок, наценок и надбавок</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6.5.</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об утверждении инвестиционных программ субъектов электроэнергетики, в уставных капиталах которых участвует государство,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органами исполнительной власти Томской области, а также осуществление контроля за реализацией таких программ</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6.6.</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 в рамках:</w:t>
            </w:r>
            <w:r w:rsidRPr="00DC48D6">
              <w:rPr>
                <w:rFonts w:ascii="Times New Roman" w:eastAsia="Times New Roman" w:hAnsi="Times New Roman" w:cs="Times New Roman"/>
                <w:color w:val="2D2D2D"/>
                <w:sz w:val="14"/>
                <w:szCs w:val="14"/>
                <w:lang w:eastAsia="ru-RU"/>
              </w:rPr>
              <w:br/>
              <w:t>- контроля осуществляемой гарантирующими поставщиками деятельности по обеспечению надежного энергоснабжения населения;</w:t>
            </w:r>
            <w:r w:rsidRPr="00DC48D6">
              <w:rPr>
                <w:rFonts w:ascii="Times New Roman" w:eastAsia="Times New Roman" w:hAnsi="Times New Roman" w:cs="Times New Roman"/>
                <w:color w:val="2D2D2D"/>
                <w:sz w:val="14"/>
                <w:szCs w:val="14"/>
                <w:lang w:eastAsia="ru-RU"/>
              </w:rPr>
              <w:br/>
              <w:t>- применения регулируемых Департаментом тарифного регулирования Томской области цен (тарифов) в электроэнергетике с проведением проверки хозяйственной деятельности организаций, осуществляющих деятельность в сфере регулируемого ценообразования в электроэнергетике, в части обоснованности величины указанных цен (тарифов) в этой сфере и правильности их применения;</w:t>
            </w:r>
            <w:r w:rsidRPr="00DC48D6">
              <w:rPr>
                <w:rFonts w:ascii="Times New Roman" w:eastAsia="Times New Roman" w:hAnsi="Times New Roman" w:cs="Times New Roman"/>
                <w:color w:val="2D2D2D"/>
                <w:sz w:val="14"/>
                <w:szCs w:val="14"/>
                <w:lang w:eastAsia="ru-RU"/>
              </w:rPr>
              <w:br/>
              <w:t>- применения цен (тарифов) в сфере теплоснабжения с проведением проверки хозяйственной деятельности организаций, осуществляющих регулируемые виды деятельности в сфере теплоснабжения, в части правильности применения цен (тарифов) в этой сфере;</w:t>
            </w:r>
            <w:r w:rsidRPr="00DC48D6">
              <w:rPr>
                <w:rFonts w:ascii="Times New Roman" w:eastAsia="Times New Roman" w:hAnsi="Times New Roman" w:cs="Times New Roman"/>
                <w:color w:val="2D2D2D"/>
                <w:sz w:val="14"/>
                <w:szCs w:val="14"/>
                <w:lang w:eastAsia="ru-RU"/>
              </w:rPr>
              <w:br/>
              <w:t>-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в порядке, установленном Правительством Российской Федерации;</w:t>
            </w:r>
            <w:r w:rsidRPr="00DC48D6">
              <w:rPr>
                <w:rFonts w:ascii="Times New Roman" w:eastAsia="Times New Roman" w:hAnsi="Times New Roman" w:cs="Times New Roman"/>
                <w:color w:val="2D2D2D"/>
                <w:sz w:val="14"/>
                <w:szCs w:val="14"/>
                <w:lang w:eastAsia="ru-RU"/>
              </w:rPr>
              <w:br/>
              <w:t>- применения иных регулируемых тарифов, цен, ставок, расценок, наценок и надбавок;</w:t>
            </w:r>
            <w:r w:rsidRPr="00DC48D6">
              <w:rPr>
                <w:rFonts w:ascii="Times New Roman" w:eastAsia="Times New Roman" w:hAnsi="Times New Roman" w:cs="Times New Roman"/>
                <w:color w:val="2D2D2D"/>
                <w:sz w:val="14"/>
                <w:szCs w:val="14"/>
                <w:lang w:eastAsia="ru-RU"/>
              </w:rPr>
              <w:br/>
              <w:t>- целевого использования финансовых средств, полученных в результате введения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Томской области, специальных надбавок к тарифам на транспортировку газа газораспределительными организациями;</w:t>
            </w:r>
            <w:r w:rsidRPr="00DC48D6">
              <w:rPr>
                <w:rFonts w:ascii="Times New Roman" w:eastAsia="Times New Roman" w:hAnsi="Times New Roman" w:cs="Times New Roman"/>
                <w:color w:val="2D2D2D"/>
                <w:sz w:val="14"/>
                <w:szCs w:val="14"/>
                <w:lang w:eastAsia="ru-RU"/>
              </w:rPr>
              <w:br/>
              <w:t>-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в том числе урегулирование споров, в порядке, установленном Правительством Российской Федерации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6.7.</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в рамках участия в установленном основными положениями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инвестиций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7.1.</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ответственный за организацию проведения экспертизы инвестиционных проектов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7.2.</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экспертизы инвестиционных проектов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7.3.</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ответственный за контроль реализации инвестиционных проектов и выполнения инвестиционных соглашений субъектами инвестиционной деятельности с целью решения вопроса о возможности продолжения их государственной поддержки, а также проведение проверок соблюдения условий, целей и порядка предоставления субсидий субъектами инвестиционной деятельности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7.4.</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контрольные мероприятия по реализации инвестиционных проектов и выполнению инвестиционных соглашений субъектами инвестиционной деятельности с целью решения вопроса о возможности продолжения их государственной поддержки, а также проверки соблюдения условий, целей и порядка предоставления субсидий субъектами инвестиционной деятельности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7.5.</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сопровождение инвестиционных проектов по принципу "одного окна" на территории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Комитет по охране объектов культурного наследия Томской области</w:t>
            </w:r>
          </w:p>
        </w:tc>
      </w:tr>
      <w:tr w:rsidR="00DC48D6" w:rsidRPr="00DC48D6" w:rsidTr="00DC48D6">
        <w:trPr>
          <w:trHeight w:val="15"/>
        </w:trPr>
        <w:tc>
          <w:tcPr>
            <w:tcW w:w="924"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0903"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8.1.</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подготовку проекта решения о согласовании в случаях и порядке, установленных </w:t>
            </w:r>
            <w:hyperlink r:id="rId41" w:history="1">
              <w:r w:rsidRPr="00DC48D6">
                <w:rPr>
                  <w:rFonts w:ascii="Times New Roman" w:eastAsia="Times New Roman" w:hAnsi="Times New Roman" w:cs="Times New Roman"/>
                  <w:color w:val="00466E"/>
                  <w:sz w:val="14"/>
                  <w:u w:val="single"/>
                  <w:lang w:eastAsia="ru-RU"/>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DC48D6">
              <w:rPr>
                <w:rFonts w:ascii="Times New Roman" w:eastAsia="Times New Roman" w:hAnsi="Times New Roman" w:cs="Times New Roman"/>
                <w:color w:val="2D2D2D"/>
                <w:sz w:val="14"/>
                <w:szCs w:val="14"/>
                <w:lang w:eastAsia="ru-RU"/>
              </w:rPr>
              <w:t>, проектов зон охраны объектов культурного наследия, а также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 разделов об обеспечении сохранности объекта культурного наследия, о проведении спасательных археологических полевых работ, проектов обеспечения сохранности объекта культурного наследия, плана проведения спасательных археологических полевых работ; проектной документации на проведение работ по сохранению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 проектов генеральных планов, правил землепользования и застройки, подготовленных применительно к территориям исторических поселений регионального значения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8.2.</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взаимодействие с заявителями при согласовании в случаях и порядке, установленных </w:t>
            </w:r>
            <w:hyperlink r:id="rId42" w:history="1">
              <w:r w:rsidRPr="00DC48D6">
                <w:rPr>
                  <w:rFonts w:ascii="Times New Roman" w:eastAsia="Times New Roman" w:hAnsi="Times New Roman" w:cs="Times New Roman"/>
                  <w:color w:val="00466E"/>
                  <w:sz w:val="14"/>
                  <w:u w:val="single"/>
                  <w:lang w:eastAsia="ru-RU"/>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DC48D6">
              <w:rPr>
                <w:rFonts w:ascii="Times New Roman" w:eastAsia="Times New Roman" w:hAnsi="Times New Roman" w:cs="Times New Roman"/>
                <w:color w:val="2D2D2D"/>
                <w:sz w:val="14"/>
                <w:szCs w:val="14"/>
                <w:lang w:eastAsia="ru-RU"/>
              </w:rPr>
              <w:t>, проектов зон охраны объектов культурного наследия, а также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 разделов об обеспечении сохранности объекта культурного наследия, о проведении спасательных археологических полевых работ, проектов обеспечения сохранности объекта культурного наследия, плана проведения спасательных археологических полевых работ; проектной документации на проведение работ по сохранению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 проектов генеральных планов, правил землепользования и застройки, подготовленных применительно к территориям исторических поселений регионального значения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8.3.</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регионального значения, объектов культурного наследия местного (муниципального) значения, выявленных объектов культурного наследия на территории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8.4.</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подготовку проекта решения:</w:t>
            </w:r>
            <w:r w:rsidRPr="00DC48D6">
              <w:rPr>
                <w:rFonts w:ascii="Times New Roman" w:eastAsia="Times New Roman" w:hAnsi="Times New Roman" w:cs="Times New Roman"/>
                <w:color w:val="2D2D2D"/>
                <w:sz w:val="14"/>
                <w:szCs w:val="14"/>
                <w:lang w:eastAsia="ru-RU"/>
              </w:rPr>
              <w:br/>
              <w:t>- об утверждении охранных обязательств собственника объекта культурного наследия, пользователя объектом культурного наследия федерального значения, регионального значения, местного (муниципального) значения;</w:t>
            </w:r>
            <w:r w:rsidRPr="00DC48D6">
              <w:rPr>
                <w:rFonts w:ascii="Times New Roman" w:eastAsia="Times New Roman" w:hAnsi="Times New Roman" w:cs="Times New Roman"/>
                <w:color w:val="2D2D2D"/>
                <w:sz w:val="14"/>
                <w:szCs w:val="14"/>
                <w:lang w:eastAsia="ru-RU"/>
              </w:rPr>
              <w:br/>
              <w:t>- об организации разработки проектов зон охраны объектов культурного наследия федерального значения, регионального, местного (муниципального) значения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8.5.</w:t>
            </w:r>
          </w:p>
        </w:tc>
        <w:tc>
          <w:tcPr>
            <w:tcW w:w="1090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оформляющие проекты решений об утверждении охранных обязательств собственника объекта культурного наследия, пользователя объектом культурного наследия федерального значения в рамках переданных полномочий, регионального значения, местного (муниципального) значения.</w:t>
            </w:r>
            <w:r w:rsidRPr="00DC48D6">
              <w:rPr>
                <w:rFonts w:ascii="Times New Roman" w:eastAsia="Times New Roman" w:hAnsi="Times New Roman" w:cs="Times New Roman"/>
                <w:color w:val="2D2D2D"/>
                <w:sz w:val="14"/>
                <w:szCs w:val="14"/>
                <w:lang w:eastAsia="ru-RU"/>
              </w:rPr>
              <w:br/>
              <w:t>Должностные лица, непосредственно организующие разработку проектов зон охраны объектов культурного наследия федерального значения, регионального значения, местного (муниципального) значения</w:t>
            </w:r>
          </w:p>
        </w:tc>
      </w:tr>
    </w:tbl>
    <w:p w:rsidR="00DC48D6" w:rsidRPr="00DC48D6" w:rsidRDefault="00DC48D6" w:rsidP="00DC48D6">
      <w:pPr>
        <w:shd w:val="clear" w:color="auto" w:fill="FFFFFF"/>
        <w:spacing w:after="0" w:line="240" w:lineRule="auto"/>
        <w:textAlignment w:val="baseline"/>
        <w:rPr>
          <w:rFonts w:ascii="Arial" w:eastAsia="Times New Roman" w:hAnsi="Arial" w:cs="Arial"/>
          <w:vanish/>
          <w:color w:val="242424"/>
          <w:spacing w:val="1"/>
          <w:sz w:val="12"/>
          <w:szCs w:val="12"/>
          <w:lang w:eastAsia="ru-RU"/>
        </w:rPr>
      </w:pPr>
    </w:p>
    <w:tbl>
      <w:tblPr>
        <w:tblW w:w="0" w:type="auto"/>
        <w:tblCellMar>
          <w:left w:w="0" w:type="dxa"/>
          <w:right w:w="0" w:type="dxa"/>
        </w:tblCellMar>
        <w:tblLook w:val="04A0"/>
      </w:tblPr>
      <w:tblGrid>
        <w:gridCol w:w="850"/>
        <w:gridCol w:w="140"/>
        <w:gridCol w:w="8365"/>
      </w:tblGrid>
      <w:tr w:rsidR="00DC48D6" w:rsidRPr="00DC48D6" w:rsidTr="00DC48D6">
        <w:trPr>
          <w:trHeight w:val="15"/>
        </w:trPr>
        <w:tc>
          <w:tcPr>
            <w:tcW w:w="924"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0903" w:type="dxa"/>
            <w:gridSpan w:val="2"/>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управлению государственной собственностью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9.1.</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 при осуществлении контроля за использованием по назначению и сохранностью областного государственного имущества, закрепленного за исполнительными органами государственной власти Томской области, областными государственными учреждениями на праве оперативного управления, областными государственными унитарными предприятиями на праве хозяйственного ведения или оперативного управления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9.2.</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структурного подразделения, ответственного за осуществление функции по контролю за использованием по назначению и сохранностью областного государственного имущества, закрепленного за исполнительными органами государственной власти Томской области, областными государственными учреждениями на праве оперативного управления, областными государственными унитарными предприятиями на праве хозяйственного ведения или оперативного управления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9.3.</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структурного подразделения, ответственного за подготовку проекта решения о приватизации либо о даче согласия на приватизацию жилых помещений, находящихся в областной государственной собственности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9.4.</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взаимодействие с заявителями в рамках функции по вопросам приватизации областного государственного имущества при принятии решения о приватизации либо о даче согласия на приватизацию жилых помещений, находящихся в областной государственной собственности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9.5.</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w:t>
            </w:r>
            <w:r w:rsidRPr="00DC48D6">
              <w:rPr>
                <w:rFonts w:ascii="Times New Roman" w:eastAsia="Times New Roman" w:hAnsi="Times New Roman" w:cs="Times New Roman"/>
                <w:color w:val="2D2D2D"/>
                <w:sz w:val="14"/>
                <w:szCs w:val="14"/>
                <w:lang w:eastAsia="ru-RU"/>
              </w:rPr>
              <w:br/>
              <w:t>- о приватизации областного государственного имущества, а также организации продажи областного государственного имущества;</w:t>
            </w:r>
            <w:r w:rsidRPr="00DC48D6">
              <w:rPr>
                <w:rFonts w:ascii="Times New Roman" w:eastAsia="Times New Roman" w:hAnsi="Times New Roman" w:cs="Times New Roman"/>
                <w:color w:val="2D2D2D"/>
                <w:sz w:val="14"/>
                <w:szCs w:val="14"/>
                <w:lang w:eastAsia="ru-RU"/>
              </w:rPr>
              <w:br/>
              <w:t>- о предоставлении в аренду, в безвозмездное пользование областного государственного имущества в установленных законом случаях</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9.6.</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проектов решений, связанных с распоряжением имуществом при осуществлении функции по управлению областными государственными унитарными предприятиями, областными государственными учреждениями, иными организациями, созданными Томской областью, а также имуществом исполнительных органов государственной власти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9.7.</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плана и проектов актов о приватизации при формировании и представлении в Администрацию Томской области прогнозного плана приватизации областного государственного имущества на очередной финансовый год и плановый период; разработку проектов актов о приватизации областного государственного имущества для Законодательной Думы Томской области и Администрации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9.8.</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проектов решений, связанных с распоряжением имуществом: </w:t>
            </w:r>
            <w:r w:rsidRPr="00DC48D6">
              <w:rPr>
                <w:rFonts w:ascii="Times New Roman" w:eastAsia="Times New Roman" w:hAnsi="Times New Roman" w:cs="Times New Roman"/>
                <w:color w:val="2D2D2D"/>
                <w:sz w:val="14"/>
                <w:szCs w:val="14"/>
                <w:lang w:eastAsia="ru-RU"/>
              </w:rPr>
              <w:br/>
              <w:t>- в сфере управления акциями, долями, принадлежащими Томской области;</w:t>
            </w:r>
            <w:r w:rsidRPr="00DC48D6">
              <w:rPr>
                <w:rFonts w:ascii="Times New Roman" w:eastAsia="Times New Roman" w:hAnsi="Times New Roman" w:cs="Times New Roman"/>
                <w:color w:val="2D2D2D"/>
                <w:sz w:val="14"/>
                <w:szCs w:val="14"/>
                <w:lang w:eastAsia="ru-RU"/>
              </w:rPr>
              <w:br/>
              <w:t>- в области земельных отношений;</w:t>
            </w:r>
            <w:r w:rsidRPr="00DC48D6">
              <w:rPr>
                <w:rFonts w:ascii="Times New Roman" w:eastAsia="Times New Roman" w:hAnsi="Times New Roman" w:cs="Times New Roman"/>
                <w:color w:val="2D2D2D"/>
                <w:sz w:val="14"/>
                <w:szCs w:val="14"/>
                <w:lang w:eastAsia="ru-RU"/>
              </w:rPr>
              <w:br/>
              <w:t>- при предоставлении в аренду, безвозмездное пользование и доверительное управление областного государственного имущества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9.9.</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проектов решений о сносе строений, сооружений, ликвидации или списании областного государственного недвижимого имущества; принятие решений о разборе, демонтаже или ликвидации, списании движимого областного государственного имущества и об отчуждении движимого областного государственного имущества, начисленная амортизация которого составляет сто процентов балансовой стоимости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природных ресурсов и охраны окружающей среды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10.1.</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о предоставлении водных объектов или их частей, находящихся в федеральной собственности и собственности Томской области и расположенных на территории Томской области, в пользование на основании договоров водопользования, решений о предоставлении водных объектов в пользование в соответствии со своей компетенцией; о возможности выдачи заключения по самовольно возведенным строениям на соответствие экологическим нормативам и требованиям для предоставления в суд при рассмотрении дел о признании права собственности на самовольную постройку</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10.2.</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взаимодействие с заявителями при принятии решений о предоставлении водных объектов или их частей, находящихся в федеральной собственности и собственности Томской области и расположенных на территории Томской области, в пользование на основании договоров водопользования, решений о предоставлении водных объектов в пользование в соответствии со своей компетенцией; о возможности выдачи заключения по самовольно возведенным строениям на соответствие экологическим нормативам и требованиям для предоставления в суд при рассмотрении дел о признании права собственности на самовольную постройку</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10.3.</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осуществление функции по организации и проведению государственной экологической экспертизы объектов регионального уровня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10.4.</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взаимодействие с заявителями при организации и проведении государственной экологической экспертизы объектов регионального уровня</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10.5.</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 при осуществлении государственного экологического надзора</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10.6.</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о согласовании документов юридических лиц и индивидуальных предпринимателей, предусмотренных законодательством в сфере охраны окружающей среды; о выдаче разрешений на выброс вредных (загрязняющих) веществ в атмосферный воздух стационарным источником по объектам, подлежащим региональному государственному экологическому надзору, в порядке, определенном Правительством Российской Федерации, а также об аннулировании таких разрешений или приостановлении действия разрешений на определенный срок, если условия разрешений не соблюдаются; о согласовании сроков поэтапного выполнения мероприятий по снижению выбросов с целью достижения нормативов предельно допустимых выбросов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10.9.</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документа об утверждении нормативов образования отходов и лимитов на их размещение</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10.10.</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взаимодействие с заявителями при принятии решений об утверждении нормативов образования отходов и лимитов на их размещение</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11.</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развитию инновационной и предпринимательской деятельности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11.3.</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экспертного заключения: </w:t>
            </w:r>
            <w:r w:rsidRPr="00DC48D6">
              <w:rPr>
                <w:rFonts w:ascii="Times New Roman" w:eastAsia="Times New Roman" w:hAnsi="Times New Roman" w:cs="Times New Roman"/>
                <w:color w:val="2D2D2D"/>
                <w:sz w:val="14"/>
                <w:szCs w:val="14"/>
                <w:lang w:eastAsia="ru-RU"/>
              </w:rPr>
              <w:br/>
              <w:t>- по проектам в сфере деятельности структурного подразделения для выработки рекомендаций относительно целесообразности их поддержки средствами областного бюджета;</w:t>
            </w:r>
            <w:r w:rsidRPr="00DC48D6">
              <w:rPr>
                <w:rFonts w:ascii="Times New Roman" w:eastAsia="Times New Roman" w:hAnsi="Times New Roman" w:cs="Times New Roman"/>
                <w:color w:val="2D2D2D"/>
                <w:sz w:val="14"/>
                <w:szCs w:val="14"/>
                <w:lang w:eastAsia="ru-RU"/>
              </w:rPr>
              <w:br/>
              <w:t>- при оценке бизнес-проектов для принятия решения об оказании государственной поддержки в сфере малого и среднего предпринимательства, реального сектора экономики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13.</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Комитет по лицензированию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13.1.</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в рамках исполнения функции по лицензированию отдельных видов деятельности на территории Томской области в соответствии с нормативными правовыми актами федеральных органов государственной власти и органов государственной власти Томской области, соглашениями о передаче полномочий по лицензированию Администрации Томской области федеральными органами исполнительной власти Российской Федерации (предоставление лицензий; продление срока действия лицензий; переоформление лицензий; возобновление действия лицензий; прекращение действия лицензий; отказ в предоставлении, продлении срока действия, переоформлении, возобновлении действия лицензий), контролирующего соблюдение лицензионных требований и условий при осуществлении лицензируемых видов деятельности (на основании результатов проведенных мероприятий по контролю составляются акты с указанием конкретных нарушений)</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13.2.</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 в рамках исполнения функции по лицензированию отдельных видов деятельности на территории Томской области в соответствии с нормативными правовыми актами федеральных органов государственной власти и органов государственной власти Томской области, соглашениями о передаче полномочий по лицензированию Администрации Томской области федеральными органами исполнительной власти Российской Федерации (предоставление лицензий; продление срока действия лицензий; переоформление лицензий; возобновление действия лицензий; прекращение действия лицензий; отказ в предоставлении, продлении срока действия, переоформлении, возобновлении действия лицензий), контролирующие соблюдение лицензионных требований и условий при осуществлении лицензируемых видов деятельности (на основании результатов проведенных мероприятий по контролю составляются акты с указанием конкретных нарушений)</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13.4.</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о выдаче разрешения на осуществление деятельности по перевозке пассажиров и багажа легковым такси на территории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13.5.</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 при осуществлении контроля за соблюдением юридическими лицами и индивидуальными предпринимателями требований к перевозкам пассажиров легковым такси на территории Томской области в соответствии с </w:t>
            </w:r>
            <w:hyperlink r:id="rId43" w:history="1">
              <w:r w:rsidRPr="00DC48D6">
                <w:rPr>
                  <w:rFonts w:ascii="Times New Roman" w:eastAsia="Times New Roman" w:hAnsi="Times New Roman" w:cs="Times New Roman"/>
                  <w:color w:val="00466E"/>
                  <w:sz w:val="14"/>
                  <w:u w:val="single"/>
                  <w:lang w:eastAsia="ru-RU"/>
                </w:rPr>
                <w:t>Федеральным законом от 21 апреля 2011 года № 69-ФЗ "О внесении изменений в отдельные законодательные акты Российской Федерации""</w:t>
              </w:r>
            </w:hyperlink>
            <w:r w:rsidRPr="00DC48D6">
              <w:rPr>
                <w:rFonts w:ascii="Times New Roman" w:eastAsia="Times New Roman" w:hAnsi="Times New Roman" w:cs="Times New Roman"/>
                <w:color w:val="2D2D2D"/>
                <w:sz w:val="14"/>
                <w:szCs w:val="14"/>
                <w:lang w:eastAsia="ru-RU"/>
              </w:rPr>
              <w:t>;</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16.</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ветеринарии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16.1.</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w:t>
            </w:r>
          </w:p>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 при осуществлении государственного ветеринарного надзора за соблюдением юридическими лицами, индивидуальными предпринимателями и гражданами требований нормативных правовых актов при содержании и обращении продукции, подконтрольной государственной ветеринарной службе на территории Томской области;</w:t>
            </w:r>
            <w:r w:rsidRPr="00DC48D6">
              <w:rPr>
                <w:rFonts w:ascii="Times New Roman" w:eastAsia="Times New Roman" w:hAnsi="Times New Roman" w:cs="Times New Roman"/>
                <w:color w:val="2D2D2D"/>
                <w:sz w:val="14"/>
                <w:szCs w:val="14"/>
                <w:lang w:eastAsia="ru-RU"/>
              </w:rPr>
              <w:br/>
              <w:t>- при осуществлении контроля: за выполнением ветеринарно-санитарных правил при перевозках, экспорте-импорте животных, птиц, пчел, продуктов и других подконтрольных грузов; за ветеринарно-санитарным и эпизоотическим состоянием объектов государственного ветеринарного надзора; за деятельностью подведомственных заказчиков в процессе осуществления ими закупок товаров, работ, услуг для государственных нужд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16.2.</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о разрешении ввоза, вывоза и транзита на территории области животных, птиц, пчел, продуктов и других подконтрольных государственной ветеринарной службе грузов</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16.3.</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заключений о соответствии размещения предприятий по производству и хранению продуктов животноводства действующим ветеринарным нормам и правилам для предоставления земельного участка под строительство таких предприятий</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17.</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здравоохранения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17.4.</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при определении перечня медицинских и аптечных организаций, участвующих в реализации льготного лекарственного обеспечения граждан на территории Томской области в соответствии с действующим законодательством</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18.</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Комитет по контролю, надзору и лицензированию в сфере образования Томской области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18.1.</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структурного подразделения, ответственного за подготовку проекта решения в рамках исполнения функции по осуществлению лицензирования и государственной аккредитации образовательной деятельности организаций, осуществляющих образовательную деятельность на территории Томской области (за исключением организаций, лицензирование и государственная аккредитация которых отнесены законодательством к полномочиям федеральных органов государственной власти)</w:t>
            </w:r>
          </w:p>
        </w:tc>
      </w:tr>
      <w:tr w:rsidR="00DC48D6" w:rsidRPr="00DC48D6" w:rsidTr="00DC48D6">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18.2.</w:t>
            </w:r>
          </w:p>
        </w:tc>
        <w:tc>
          <w:tcPr>
            <w:tcW w:w="1090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уполномоченные на проведение проверки в качестве проверяющих при осуществлении государственного контроля (надзора) в сфере образования за деятельностью организаций, осуществляющих образовательную деятельность на территории Томской области (за исключением организаций, государственный контроль (надзор) в отношении которых отнесен законодательством к полномочиям федеральных органов государственной власти), а также органов местного самоуправления, осуществляющих управление в сфере образования на соответствующей территории</w:t>
            </w:r>
          </w:p>
        </w:tc>
      </w:tr>
      <w:tr w:rsidR="00DC48D6" w:rsidRPr="00DC48D6" w:rsidTr="00DC48D6">
        <w:trPr>
          <w:trHeight w:val="15"/>
        </w:trPr>
        <w:tc>
          <w:tcPr>
            <w:tcW w:w="1109" w:type="dxa"/>
            <w:gridSpan w:val="2"/>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071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w:t>
            </w:r>
          </w:p>
        </w:tc>
        <w:tc>
          <w:tcPr>
            <w:tcW w:w="1071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Инспекция государственного технического надзора Томской области</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19.1.</w:t>
            </w:r>
          </w:p>
        </w:tc>
        <w:tc>
          <w:tcPr>
            <w:tcW w:w="1071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проводящие проверки (инспектор или иное уполномоченное должностное лицо) при осуществлении надзора:</w:t>
            </w:r>
            <w:r w:rsidRPr="00DC48D6">
              <w:rPr>
                <w:rFonts w:ascii="Times New Roman" w:eastAsia="Times New Roman" w:hAnsi="Times New Roman" w:cs="Times New Roman"/>
                <w:color w:val="2D2D2D"/>
                <w:sz w:val="14"/>
                <w:szCs w:val="14"/>
                <w:lang w:eastAsia="ru-RU"/>
              </w:rPr>
              <w:br/>
              <w:t>- за техническим состоянием тракторов, самоходных дорожно-строительных и иных машин и прицепов к ним в процессе использования независимо от их принадлежности (кроме машин Вооруженных Сил и других войск Российской Федерации, а также параметров машин, подконтрольных федеральным исполнительным органам государственной власти) по нормативам, обеспечивающим безопасность для жизни, здоровья людей и имущества, охрану окружающей среды;</w:t>
            </w:r>
            <w:r w:rsidRPr="00DC48D6">
              <w:rPr>
                <w:rFonts w:ascii="Times New Roman" w:eastAsia="Times New Roman" w:hAnsi="Times New Roman" w:cs="Times New Roman"/>
                <w:color w:val="2D2D2D"/>
                <w:sz w:val="14"/>
                <w:szCs w:val="14"/>
                <w:lang w:eastAsia="ru-RU"/>
              </w:rPr>
              <w:br/>
              <w:t>- в агропромышленном комплексе за соблюдением правил эксплуатации машин и оборудования в части обеспечения безопасности для жизни, здоровья людей и имущества, охраны окружающей среды (кроме параметров, подконтрольных федеральным исполнительным органам государственной власти), а также правил, регламентируемых стандартами, другими нормативными документами и документацией;</w:t>
            </w:r>
            <w:r w:rsidRPr="00DC48D6">
              <w:rPr>
                <w:rFonts w:ascii="Times New Roman" w:eastAsia="Times New Roman" w:hAnsi="Times New Roman" w:cs="Times New Roman"/>
                <w:color w:val="2D2D2D"/>
                <w:sz w:val="14"/>
                <w:szCs w:val="14"/>
                <w:lang w:eastAsia="ru-RU"/>
              </w:rPr>
              <w:br/>
              <w:t>- в агропромышленном комплексе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w:t>
            </w:r>
            <w:r w:rsidRPr="00DC48D6">
              <w:rPr>
                <w:rFonts w:ascii="Times New Roman" w:eastAsia="Times New Roman" w:hAnsi="Times New Roman" w:cs="Times New Roman"/>
                <w:color w:val="2D2D2D"/>
                <w:sz w:val="14"/>
                <w:szCs w:val="14"/>
                <w:lang w:eastAsia="ru-RU"/>
              </w:rPr>
              <w:br/>
              <w:t>- в период ответственности изготовителя и (или) поставщика за соответствием поднадзорных машин и оборудования условиям обязательной сертификации и наличием соответствующего сертификата</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19.2.</w:t>
            </w:r>
          </w:p>
        </w:tc>
        <w:tc>
          <w:tcPr>
            <w:tcW w:w="1071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проводящие государственный технический осмотр</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19.3.</w:t>
            </w:r>
          </w:p>
        </w:tc>
        <w:tc>
          <w:tcPr>
            <w:tcW w:w="1071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прием экзаменов на право управления самоходными машинами</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19.4.</w:t>
            </w:r>
          </w:p>
        </w:tc>
        <w:tc>
          <w:tcPr>
            <w:tcW w:w="1071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в рамках исполнения функции по выдаче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19.5.</w:t>
            </w:r>
          </w:p>
        </w:tc>
        <w:tc>
          <w:tcPr>
            <w:tcW w:w="1071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оценку технического состояния и определение остаточного ресурса поднадзорных машин и оборудования по запросам владельцев, государственных и других органов</w:t>
            </w:r>
          </w:p>
        </w:tc>
      </w:tr>
      <w:tr w:rsidR="00DC48D6" w:rsidRPr="00DC48D6" w:rsidTr="00DC48D6">
        <w:tc>
          <w:tcPr>
            <w:tcW w:w="1109" w:type="dxa"/>
            <w:gridSpan w:val="2"/>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19.6.</w:t>
            </w:r>
          </w:p>
        </w:tc>
        <w:tc>
          <w:tcPr>
            <w:tcW w:w="10718" w:type="dxa"/>
            <w:tcBorders>
              <w:top w:val="single" w:sz="4" w:space="0" w:color="000000"/>
              <w:left w:val="single" w:sz="4" w:space="0" w:color="000000"/>
              <w:bottom w:val="single" w:sz="4" w:space="0" w:color="000000"/>
              <w:right w:val="single" w:sz="4" w:space="0" w:color="000000"/>
            </w:tcBorders>
            <w:tcMar>
              <w:top w:w="0" w:type="dxa"/>
              <w:left w:w="110" w:type="dxa"/>
              <w:bottom w:w="0" w:type="dxa"/>
              <w:right w:w="110"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проводящие проверки (инспектор или иное уполномоченное должностное лицо) при осуществлении контроля за исполнением владельцами транспортных средств установленной законодательством Российской Федерации обязанности по страхованию гражданской ответственности владельцев транспортных средств при регистрации, организации и проведении государственного технического осмотра транспортных средств и осуществлении иных полномочий в области надзора за техническим состоянием транспортных средств в процессе их использования";</w:t>
            </w:r>
          </w:p>
        </w:tc>
      </w:tr>
    </w:tbl>
    <w:p w:rsidR="00DC48D6" w:rsidRPr="00DC48D6" w:rsidRDefault="00DC48D6" w:rsidP="00DC48D6">
      <w:pPr>
        <w:shd w:val="clear" w:color="auto" w:fill="FFFFFF"/>
        <w:spacing w:after="0" w:line="240" w:lineRule="auto"/>
        <w:textAlignment w:val="baseline"/>
        <w:rPr>
          <w:rFonts w:ascii="Arial" w:eastAsia="Times New Roman" w:hAnsi="Arial" w:cs="Arial"/>
          <w:vanish/>
          <w:color w:val="242424"/>
          <w:spacing w:val="1"/>
          <w:sz w:val="12"/>
          <w:szCs w:val="12"/>
          <w:lang w:eastAsia="ru-RU"/>
        </w:rPr>
      </w:pPr>
    </w:p>
    <w:tbl>
      <w:tblPr>
        <w:tblW w:w="0" w:type="auto"/>
        <w:tblCellMar>
          <w:left w:w="0" w:type="dxa"/>
          <w:right w:w="0" w:type="dxa"/>
        </w:tblCellMar>
        <w:tblLook w:val="04A0"/>
      </w:tblPr>
      <w:tblGrid>
        <w:gridCol w:w="982"/>
        <w:gridCol w:w="8373"/>
      </w:tblGrid>
      <w:tr w:rsidR="00DC48D6" w:rsidRPr="00DC48D6" w:rsidTr="00DC48D6">
        <w:trPr>
          <w:trHeight w:val="15"/>
        </w:trPr>
        <w:tc>
          <w:tcPr>
            <w:tcW w:w="1109"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071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20.</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государственного заказа Томской области.</w:t>
            </w:r>
            <w:r w:rsidRPr="00DC48D6">
              <w:rPr>
                <w:rFonts w:ascii="Times New Roman" w:eastAsia="Times New Roman" w:hAnsi="Times New Roman" w:cs="Times New Roman"/>
                <w:color w:val="2D2D2D"/>
                <w:sz w:val="14"/>
                <w:szCs w:val="14"/>
                <w:lang w:eastAsia="ru-RU"/>
              </w:rPr>
              <w:br/>
              <w:t>Должностные лица, обязанности которых связаны с реализацией функции Департамента государственного заказа Томской области по регулированию контрактной системы в сфере закупок товаров, работ, услуг для обеспечения нужд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21.</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лесного хозяйства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21.1.</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подготовку, визирование проектов решений, участвующие в коллегиальных органах, принимающих решения, при осуществлении на территории Томской области отдельных полномочий Российской Федерации, переданных Томской области и осуществляемых за счет субвенций из федерального бюджета, в области лесных отношений:</w:t>
            </w:r>
            <w:r w:rsidRPr="00DC48D6">
              <w:rPr>
                <w:rFonts w:ascii="Times New Roman" w:eastAsia="Times New Roman" w:hAnsi="Times New Roman" w:cs="Times New Roman"/>
                <w:color w:val="2D2D2D"/>
                <w:sz w:val="14"/>
                <w:szCs w:val="14"/>
                <w:lang w:eastAsia="ru-RU"/>
              </w:rPr>
              <w:br/>
              <w:t>- по предоставлению в границах земель лесного фонда лесных участков в постоянное (бессрочное) пользование, аренду, безвозмездное пользование, а также заключению договоров купли-продажи лесных насаждений, в том числе по организации и проведению аукционов на право заключения указанных договоров;</w:t>
            </w:r>
            <w:r w:rsidRPr="00DC48D6">
              <w:rPr>
                <w:rFonts w:ascii="Times New Roman" w:eastAsia="Times New Roman" w:hAnsi="Times New Roman" w:cs="Times New Roman"/>
                <w:color w:val="2D2D2D"/>
                <w:sz w:val="14"/>
                <w:szCs w:val="14"/>
                <w:lang w:eastAsia="ru-RU"/>
              </w:rPr>
              <w:br/>
              <w:t>- по разработке лесного плана Томской области, лесохозяйственных регламентов; </w:t>
            </w:r>
            <w:r w:rsidRPr="00DC48D6">
              <w:rPr>
                <w:rFonts w:ascii="Times New Roman" w:eastAsia="Times New Roman" w:hAnsi="Times New Roman" w:cs="Times New Roman"/>
                <w:color w:val="2D2D2D"/>
                <w:sz w:val="14"/>
                <w:szCs w:val="14"/>
                <w:lang w:eastAsia="ru-RU"/>
              </w:rPr>
              <w:br/>
              <w:t>- по проведению государственной экспертизы проектов освоения лесов;</w:t>
            </w:r>
            <w:r w:rsidRPr="00DC48D6">
              <w:rPr>
                <w:rFonts w:ascii="Times New Roman" w:eastAsia="Times New Roman" w:hAnsi="Times New Roman" w:cs="Times New Roman"/>
                <w:color w:val="2D2D2D"/>
                <w:sz w:val="14"/>
                <w:szCs w:val="14"/>
                <w:lang w:eastAsia="ru-RU"/>
              </w:rPr>
              <w:br/>
              <w:t>- по выдаче разрешений на выполнение работ по геологическому изучению недр на землях лесного фонда;</w:t>
            </w:r>
            <w:r w:rsidRPr="00DC48D6">
              <w:rPr>
                <w:rFonts w:ascii="Times New Roman" w:eastAsia="Times New Roman" w:hAnsi="Times New Roman" w:cs="Times New Roman"/>
                <w:color w:val="2D2D2D"/>
                <w:sz w:val="14"/>
                <w:szCs w:val="14"/>
                <w:lang w:eastAsia="ru-RU"/>
              </w:rPr>
              <w:br/>
              <w:t>- по осуществлению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пунктами 36 и 37 </w:t>
            </w:r>
            <w:hyperlink r:id="rId44" w:history="1">
              <w:r w:rsidRPr="00DC48D6">
                <w:rPr>
                  <w:rFonts w:ascii="Times New Roman" w:eastAsia="Times New Roman" w:hAnsi="Times New Roman" w:cs="Times New Roman"/>
                  <w:color w:val="00466E"/>
                  <w:sz w:val="14"/>
                  <w:u w:val="single"/>
                  <w:lang w:eastAsia="ru-RU"/>
                </w:rPr>
                <w:t>статьи 81 Лесного кодекса Российской Федерации</w:t>
              </w:r>
            </w:hyperlink>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21.2.</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взаимодействие с заявителями при осуществлении на территории Томской области отдельных полномочий Российской Федерации, переданных Томской области и осуществляемых за счет субвенций из федерального бюджета, в области лесных отношений:</w:t>
            </w:r>
            <w:r w:rsidRPr="00DC48D6">
              <w:rPr>
                <w:rFonts w:ascii="Times New Roman" w:eastAsia="Times New Roman" w:hAnsi="Times New Roman" w:cs="Times New Roman"/>
                <w:color w:val="2D2D2D"/>
                <w:sz w:val="14"/>
                <w:szCs w:val="14"/>
                <w:lang w:eastAsia="ru-RU"/>
              </w:rPr>
              <w:br/>
              <w:t>- по предоставлению в границах земель лесного фонда лесных участков в постоянное (бессрочное) пользование, аренду, безвозмездное пользование, а также заключению договоров купли-продажи лесных насаждений, в том числе по организации и проведению соответствующих аукционов;</w:t>
            </w:r>
            <w:r w:rsidRPr="00DC48D6">
              <w:rPr>
                <w:rFonts w:ascii="Times New Roman" w:eastAsia="Times New Roman" w:hAnsi="Times New Roman" w:cs="Times New Roman"/>
                <w:color w:val="2D2D2D"/>
                <w:sz w:val="14"/>
                <w:szCs w:val="14"/>
                <w:lang w:eastAsia="ru-RU"/>
              </w:rPr>
              <w:br/>
              <w:t>- по проведению государственной экспертизы проектов освоения лесов;</w:t>
            </w:r>
            <w:r w:rsidRPr="00DC48D6">
              <w:rPr>
                <w:rFonts w:ascii="Times New Roman" w:eastAsia="Times New Roman" w:hAnsi="Times New Roman" w:cs="Times New Roman"/>
                <w:color w:val="2D2D2D"/>
                <w:sz w:val="14"/>
                <w:szCs w:val="14"/>
                <w:lang w:eastAsia="ru-RU"/>
              </w:rPr>
              <w:br/>
              <w:t>- по заключению договоров купли-продажи лесных насаждений для заготовки гражданами древесины для собственных нужд;</w:t>
            </w:r>
            <w:r w:rsidRPr="00DC48D6">
              <w:rPr>
                <w:rFonts w:ascii="Times New Roman" w:eastAsia="Times New Roman" w:hAnsi="Times New Roman" w:cs="Times New Roman"/>
                <w:color w:val="2D2D2D"/>
                <w:sz w:val="14"/>
                <w:szCs w:val="14"/>
                <w:lang w:eastAsia="ru-RU"/>
              </w:rPr>
              <w:br/>
              <w:t>- по предоставлению выписки из государственного лесного реестра в отношении лесов, расположенных в границах территории Томской области;</w:t>
            </w:r>
            <w:r w:rsidRPr="00DC48D6">
              <w:rPr>
                <w:rFonts w:ascii="Times New Roman" w:eastAsia="Times New Roman" w:hAnsi="Times New Roman" w:cs="Times New Roman"/>
                <w:color w:val="2D2D2D"/>
                <w:sz w:val="14"/>
                <w:szCs w:val="14"/>
                <w:lang w:eastAsia="ru-RU"/>
              </w:rPr>
              <w:br/>
              <w:t>- по приему лесной декларации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21.3.</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 при осуществлении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пунктами 36 и 37 </w:t>
            </w:r>
            <w:hyperlink r:id="rId45" w:history="1">
              <w:r w:rsidRPr="00DC48D6">
                <w:rPr>
                  <w:rFonts w:ascii="Times New Roman" w:eastAsia="Times New Roman" w:hAnsi="Times New Roman" w:cs="Times New Roman"/>
                  <w:color w:val="00466E"/>
                  <w:sz w:val="14"/>
                  <w:u w:val="single"/>
                  <w:lang w:eastAsia="ru-RU"/>
                </w:rPr>
                <w:t>статьи 81 Лесного кодекса Российской Федерации</w:t>
              </w:r>
            </w:hyperlink>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транспорта, дорожной деятельности и связи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22.1.</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осуществляющего проведение конкурса при исполнении функции по организации транспортного обслуживания населения воздушным, внутренним водным, автомобильным транспортом в межмуниципальном и пригородном сообщении и железнодорожным транспортом в пригородном сообщении на территории Томской области, в том числе организации конкурсов на право осуществления регулярных перевозок пассажиров и багажа автомобильным транспортом общего пользования по межмуниципальным маршрутам; осуществляющего подготовку предложений по заключению договоров по результатам конкурсов на право осуществления регулярных перевозок пассажиров и багажа; </w:t>
            </w:r>
            <w:r w:rsidRPr="00DC48D6">
              <w:rPr>
                <w:rFonts w:ascii="Times New Roman" w:eastAsia="Times New Roman" w:hAnsi="Times New Roman" w:cs="Times New Roman"/>
                <w:color w:val="2D2D2D"/>
                <w:sz w:val="14"/>
                <w:szCs w:val="14"/>
                <w:lang w:eastAsia="ru-RU"/>
              </w:rPr>
              <w:br/>
              <w:t>организацию работы по проведению конкурсного отбора организатора автоматизированной системы мониторинга пассажирского транспорта общего пользования в регулярном автобусном сообщении в установленном порядке; </w:t>
            </w:r>
            <w:r w:rsidRPr="00DC48D6">
              <w:rPr>
                <w:rFonts w:ascii="Times New Roman" w:eastAsia="Times New Roman" w:hAnsi="Times New Roman" w:cs="Times New Roman"/>
                <w:color w:val="2D2D2D"/>
                <w:sz w:val="14"/>
                <w:szCs w:val="14"/>
                <w:lang w:eastAsia="ru-RU"/>
              </w:rPr>
              <w:br/>
              <w:t>организацию работы по формированию маршрутной сети автомобильного транспорта общего пользования для осуществления регулярных перевозок пассажиров и багажа между муниципальными районами, городскими округами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22.2.</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подготовку проекта решения в рамках исполнения функции по организации осуществления дорожной деятельности (проектирование, строительство, реконструкция, капитальный ремонт, ремонт, содержание и иное) в отношении автомобильных дорог регионального и межмуниципального значения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22.3.</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проверок (инспектор или иное уполномоченное должностное лицо) в рамках исполнения функции по организации осуществления дорожной деятельности (проектирование, строительство, реконструкция, капитальный ремонт, ремонт, содержание и иное) в отношении автомобильных дорог регионального и межмуниципального значения, организации транспортного обслуживания населения автомобильным транспортом в межмуниципальном и пригородном сообщении на территории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22.4.</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проведение плановых и внеплановых проверок исполнения административного регламента предоставления государственной услуги "Выдача специального разрешения на движение по автомобильным дорогам тяжеловесного и (или) крупногабаритного транспортного средства, осуществляющего перевозку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Томской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Томской области и указанный маршрут, часть маршрута не проходят по автомобильным дорогам федерального значения, участкам таких автомобильных дорог</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22.5.</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региональный государственный надзор за обеспечением сохранности автомобильных дорог регионального и межмуниципального значения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22.6.</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организацию и проведение торгов по выбору исполнителей услуг по перемещению и хранению задержанных транспортных средств на территории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23.</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профилактике коррупционных и иных правонарушений Администрации Томской области.</w:t>
            </w:r>
            <w:r w:rsidRPr="00DC48D6">
              <w:rPr>
                <w:rFonts w:ascii="Times New Roman" w:eastAsia="Times New Roman" w:hAnsi="Times New Roman" w:cs="Times New Roman"/>
                <w:color w:val="2D2D2D"/>
                <w:sz w:val="14"/>
                <w:szCs w:val="14"/>
                <w:lang w:eastAsia="ru-RU"/>
              </w:rPr>
              <w:br/>
              <w:t>Должностные лица, обязанности которых связаны с реализацией функции Департамента по профилактике коррупционных и иных правонарушений Администрации Томской области на осуществление контроля в сфере закупок товаров, работ, услуг для обеспечения государственных нужд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охотничьего и рыбного хозяйства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осуществление контроля и надзора за пользованием объектов животного мира, регулирования и использования объектов охоты</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24.2.</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федеральный государственный надзор в области охраны и использования объектов животного мира и среды их обитания (за исключением водных биологических ресурсов), федеральный государственный охотничий надзор на территории Томской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24.3.</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контроль за использованием капканов и других устройств, используемых при осуществлении охоты</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24.4.</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контроль за оборотом продукции охоты</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24.5.</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обеспечивающие заключение охотхозяйственных соглашений (в том числе организацию и проведение аукционов на право заключения таких соглашений), формирование аукционной комиссии, определение порядка ее деятельности и утверждение ее состава</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24.6.</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выдачу разрешений на содержание и разведение объектов животного мира (за исключением водных биологических ресурсов), в том числе охотничьих ресурсов</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24.7.</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выдачу и аннулирование охотничьих билетов</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24.8.</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ведение государственного учета численности объектов животного мира (за исключением водных биологических ресурсов), государственного мониторинга и государственного кадастра объектов животного мира (за исключением водных биологических ресурсов) в пределах Томской области, за исключением объектов животного мира, находящихся на особо охраняемых природных территориях федерального значения, с последующим представлением сведений федеральным органам исполнительной власти, осуществляющим функции по контролю и надзору в сфере охраны, использования и воспроизводства объектов животного мира и среды их обитания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24.9.</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ведение государственного охотхозяйственного реестра и осуществление государственного мониторинга охотничьих ресурсов и среды их обитания на территории Томской области, за исключением охотничьих ресурсов, находящихся на особо охраняемых территориях федерального значения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24.10.</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выдачу разрешений на использование объектов животного мира (за исключением водных биологических ресурсов),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24.11.</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установление в порядке, предусмотренном </w:t>
            </w:r>
            <w:hyperlink r:id="rId46" w:history="1">
              <w:r w:rsidRPr="00DC48D6">
                <w:rPr>
                  <w:rFonts w:ascii="Times New Roman" w:eastAsia="Times New Roman" w:hAnsi="Times New Roman" w:cs="Times New Roman"/>
                  <w:color w:val="00466E"/>
                  <w:sz w:val="14"/>
                  <w:u w:val="single"/>
                  <w:lang w:eastAsia="ru-RU"/>
                </w:rPr>
                <w:t>Федеральным законом от 24 июля 2009 года № 209-ФЗ "Об охоте и о сохранении охотничьих ресурсов и о внесении изменений в отдельные законодательные акты Российской Федерации"</w:t>
              </w:r>
            </w:hyperlink>
            <w:r w:rsidRPr="00DC48D6">
              <w:rPr>
                <w:rFonts w:ascii="Times New Roman" w:eastAsia="Times New Roman" w:hAnsi="Times New Roman" w:cs="Times New Roman"/>
                <w:color w:val="2D2D2D"/>
                <w:sz w:val="14"/>
                <w:szCs w:val="14"/>
                <w:lang w:eastAsia="ru-RU"/>
              </w:rPr>
              <w:t>, лимитов добычи охотничьих ресурсов и квот их добычи, за исключением таких лимитов и квот в отношении охотничьих ресурсов, находящихся на особо охраняемых природных территориях федерального значения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24.12.</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выдачу разрешений на добычу охотничьих ресурсов физическим лицам в общедоступных охотничьих угодьях,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 и Красную книгу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24.13.</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регулирование численности объектов животного мира (за исключением водных биологических ресурсов), за исключением объектов животного мира, находящихся на особо охраняемых природных территориях федерального значения, в порядке,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24.14.</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регулирование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tc>
      </w:tr>
      <w:tr w:rsidR="00DC48D6" w:rsidRPr="00DC48D6" w:rsidTr="00DC48D6">
        <w:trPr>
          <w:trHeight w:val="15"/>
        </w:trPr>
        <w:tc>
          <w:tcPr>
            <w:tcW w:w="1109"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071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24.15.</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регулирование рыболовства и рациональное использование водных биоресурсов</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24.16.</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подготовку и направление в уполномоченный федеральный орган исполнительной власти в области рыболовства предложений по определению общих допустимых уловов применительно к квотам добычи (вылова) водных биологических ресурсов для организации любительского и спортивного рыболовства и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24.17.</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формирование рыбопромысловых участков Томской области, в том числе утверждение перечня рыбопромысловых участков Томской области по согласованию с федеральным органом исполнительной власти в области рыболовства, определение границ рыбопромысловых участков Томской области, а также осуществление иных связанных с этим действий, в том числе создание комиссии по определению границ рыбопромысловых участков, утверждение состава и порядка ее деятельности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24.18.</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организацию и проведение конкурсов на право заключения договоров о предоставлении рыбопромысловых участков, в том числе утверждение состава, порядка деятельности комиссии по проведению конкурсов и утверждение конкурсной документации, а также заключение указанных договоров в отношении рыбопромысловых участков, предоставляемых для организации любительского и спортивного рыболовства в отношении водных биологических ресурсов, находящихся в собственности Томской области и муниципальной собственности, за исключением анадромных, катадромных и трансграничных видов рыб</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24.19.</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организацию и проведение конкурсов на право заключения договоров о предоставлении рыбопромысловых участков, в том числе утверждение состава, порядка деятельности комиссии по проведению конкурсов и утверждение конкурсной документации, а также заключение указанных договоров в отношении рыбопромысловых участков, предоставляемых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лицам, относящимся к указанным народам, и их общинам, зарегистрированным в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24.20.</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организацию и проведение конкурсов на право заключения договоров о предоставлении рыбопромысловых участков, в том числе утверждение состава, порядка деятельности комиссии по проведению конкурсов и утверждение конкурсной документации, а также заключение указанных договоров в отношении рыбопромысловых участков, предоставляемых для осуществления промышленного рыболовства в отношении водных биологических ресурсов внутренних вод Российской Федерации (за исключением внутренних морских вод Российской Федерации и за исключением анадромных, катадромных и трансграничных видов рыб)</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24.21.</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распределение между юридическими лицами, индивидуальными предпринимателями квот добычи (вылова) водных биологических ресурсов для промышленного рыболовства в пресноводных водных объектах Томской области, а также заключение договоров о закреплении долей квот добычи (вылова) водных биологических ресурсов для осуществления промышленного рыболовства в пресноводных водных объектах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24.22.</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распределение между юридическими лицами, индивидуальными предпринимателями квот добычи (вылова) водных биологических ресурсов для организации любительского и спортивного рыболовства</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24.23.</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распределение квот добычи (вылова)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24.24.</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предоставление юридическим лицам, индивидуальным предпринимателям в пользование водных биологических ресурсов, общий допустимый улов которых не устанавливается, в отношении водных биологических ресурсов внутренних вод Российской Федерации (за исключением внутренних морских вод), а также подготовку и заключение договоров пользования водными биологическими ресурсами, общий допустимый улов которых не устанавливается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24.25.</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проведение в пределах предоставленных полномочий проверок соблюдения пользователями водными биологическими ресурсами условий заключенных договоров о закреплении долей квот добычи (вылова) водных биологических ресурсов для осуществления промышленного рыболовства, договоров о предоставлении рыбопромысловых участков и договоров пользования водными биологическими ресурсами, общий допустимый улов которых не устанавливается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24.26.</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принятие решений о предоставлении в пользование водных биологических ресурсов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за исключением внутренних морских вод Российской Федерации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24.27.</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ответственные за определение границ рыбоводных участков во внутренних водах Российской Федерации, за исключением внутренних морских вод Российской Федерации, расположенных на территории Томской области";</w:t>
            </w:r>
          </w:p>
        </w:tc>
      </w:tr>
    </w:tbl>
    <w:p w:rsidR="00DC48D6" w:rsidRPr="00DC48D6" w:rsidRDefault="00DC48D6" w:rsidP="00DC48D6">
      <w:pPr>
        <w:shd w:val="clear" w:color="auto" w:fill="FFFFFF"/>
        <w:spacing w:after="0" w:line="240" w:lineRule="auto"/>
        <w:textAlignment w:val="baseline"/>
        <w:rPr>
          <w:rFonts w:ascii="Arial" w:eastAsia="Times New Roman" w:hAnsi="Arial" w:cs="Arial"/>
          <w:vanish/>
          <w:color w:val="242424"/>
          <w:spacing w:val="1"/>
          <w:sz w:val="12"/>
          <w:szCs w:val="12"/>
          <w:lang w:eastAsia="ru-RU"/>
        </w:rPr>
      </w:pPr>
    </w:p>
    <w:tbl>
      <w:tblPr>
        <w:tblW w:w="0" w:type="auto"/>
        <w:tblCellMar>
          <w:left w:w="0" w:type="dxa"/>
          <w:right w:w="0" w:type="dxa"/>
        </w:tblCellMar>
        <w:tblLook w:val="04A0"/>
      </w:tblPr>
      <w:tblGrid>
        <w:gridCol w:w="973"/>
        <w:gridCol w:w="8382"/>
      </w:tblGrid>
      <w:tr w:rsidR="00DC48D6" w:rsidRPr="00DC48D6" w:rsidTr="00DC48D6">
        <w:trPr>
          <w:trHeight w:val="15"/>
        </w:trPr>
        <w:tc>
          <w:tcPr>
            <w:tcW w:w="1109"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071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25.</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Комитет государственного финансового контроля Томской области</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25.1.</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осуществление внутреннего государственного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а также за полнотой и достоверностью отчетности о реализации государственных программ, в том числе отчетности об исполнении государственных заданий</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25.2.</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Руководитель структурного подразделения, ответственного за проведение проверок, ревизий и обследований объектов государственного финансового контроля</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25.3.</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проверки соблюдения бюджетного законодательства Российской Федерации и иных нормативных правовых актов, регулирующих бюджетные правоотношения, а также полноты и достоверности отчетности о реализации государственных программ, в том числе отчетности об исполнении государственных заданий</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25.4.</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Должностные лица, непосредственно осуществляющие проверки, ревизии и обследования объектов государственного финансового контроля</w:t>
            </w:r>
          </w:p>
        </w:tc>
      </w:tr>
      <w:tr w:rsidR="00DC48D6" w:rsidRPr="00DC48D6" w:rsidTr="00DC48D6">
        <w:trPr>
          <w:trHeight w:val="15"/>
        </w:trPr>
        <w:tc>
          <w:tcPr>
            <w:tcW w:w="1109"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c>
          <w:tcPr>
            <w:tcW w:w="10718" w:type="dxa"/>
            <w:hideMark/>
          </w:tcPr>
          <w:p w:rsidR="00DC48D6" w:rsidRPr="00DC48D6" w:rsidRDefault="00DC48D6" w:rsidP="00DC48D6">
            <w:pPr>
              <w:spacing w:after="0" w:line="240" w:lineRule="auto"/>
              <w:rPr>
                <w:rFonts w:ascii="Times New Roman" w:eastAsia="Times New Roman" w:hAnsi="Times New Roman" w:cs="Times New Roman"/>
                <w:sz w:val="2"/>
                <w:szCs w:val="24"/>
                <w:lang w:eastAsia="ru-RU"/>
              </w:rPr>
            </w:pP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27.</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по культуре и туризму Томской области.</w:t>
            </w:r>
            <w:r w:rsidRPr="00DC48D6">
              <w:rPr>
                <w:rFonts w:ascii="Times New Roman" w:eastAsia="Times New Roman" w:hAnsi="Times New Roman" w:cs="Times New Roman"/>
                <w:color w:val="2D2D2D"/>
                <w:sz w:val="14"/>
                <w:szCs w:val="14"/>
                <w:lang w:eastAsia="ru-RU"/>
              </w:rPr>
              <w:br/>
              <w:t>Должностные лица, непосредственно осуществляющие проведение проверок при контроле за соблюдением законодательства Российской Федерации и Томской области об архивном деле на территории Томской области". </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28.</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труда и занятости населения Томской области.</w:t>
            </w:r>
            <w:r w:rsidRPr="00DC48D6">
              <w:rPr>
                <w:rFonts w:ascii="Times New Roman" w:eastAsia="Times New Roman" w:hAnsi="Times New Roman" w:cs="Times New Roman"/>
                <w:color w:val="2D2D2D"/>
                <w:sz w:val="14"/>
                <w:szCs w:val="14"/>
                <w:lang w:eastAsia="ru-RU"/>
              </w:rPr>
              <w:br/>
              <w:t>Должностные лица, уполномоченные на составление протоколов об административных правонарушениях</w:t>
            </w:r>
          </w:p>
        </w:tc>
      </w:tr>
      <w:tr w:rsidR="00DC48D6" w:rsidRPr="00DC48D6" w:rsidTr="00DC48D6">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jc w:val="center"/>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29.</w:t>
            </w:r>
          </w:p>
        </w:tc>
        <w:tc>
          <w:tcPr>
            <w:tcW w:w="107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48D6" w:rsidRPr="00DC48D6" w:rsidRDefault="00DC48D6" w:rsidP="00DC48D6">
            <w:pPr>
              <w:spacing w:after="0" w:line="210" w:lineRule="atLeast"/>
              <w:textAlignment w:val="baseline"/>
              <w:rPr>
                <w:rFonts w:ascii="Times New Roman" w:eastAsia="Times New Roman" w:hAnsi="Times New Roman" w:cs="Times New Roman"/>
                <w:color w:val="2D2D2D"/>
                <w:sz w:val="14"/>
                <w:szCs w:val="14"/>
                <w:lang w:eastAsia="ru-RU"/>
              </w:rPr>
            </w:pPr>
            <w:r w:rsidRPr="00DC48D6">
              <w:rPr>
                <w:rFonts w:ascii="Times New Roman" w:eastAsia="Times New Roman" w:hAnsi="Times New Roman" w:cs="Times New Roman"/>
                <w:color w:val="2D2D2D"/>
                <w:sz w:val="14"/>
                <w:szCs w:val="14"/>
                <w:lang w:eastAsia="ru-RU"/>
              </w:rPr>
              <w:t>Департамент ЗАГС Томской области.</w:t>
            </w:r>
            <w:r w:rsidRPr="00DC48D6">
              <w:rPr>
                <w:rFonts w:ascii="Times New Roman" w:eastAsia="Times New Roman" w:hAnsi="Times New Roman" w:cs="Times New Roman"/>
                <w:color w:val="2D2D2D"/>
                <w:sz w:val="14"/>
                <w:szCs w:val="14"/>
                <w:lang w:eastAsia="ru-RU"/>
              </w:rPr>
              <w:br/>
              <w:t>Должностные лица, непосредственно предоставляющие государственные услуги:</w:t>
            </w:r>
            <w:r w:rsidRPr="00DC48D6">
              <w:rPr>
                <w:rFonts w:ascii="Times New Roman" w:eastAsia="Times New Roman" w:hAnsi="Times New Roman" w:cs="Times New Roman"/>
                <w:color w:val="2D2D2D"/>
                <w:sz w:val="14"/>
                <w:szCs w:val="14"/>
                <w:lang w:eastAsia="ru-RU"/>
              </w:rPr>
              <w:br/>
              <w:t>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r w:rsidRPr="00DC48D6">
              <w:rPr>
                <w:rFonts w:ascii="Times New Roman" w:eastAsia="Times New Roman" w:hAnsi="Times New Roman" w:cs="Times New Roman"/>
                <w:color w:val="2D2D2D"/>
                <w:sz w:val="14"/>
                <w:szCs w:val="14"/>
                <w:lang w:eastAsia="ru-RU"/>
              </w:rPr>
              <w:br/>
              <w:t>по проставлению апостиля на свидетельствах о государственной регистрации актов гражданского состояния и иных документах, подтверждающих наличие или отсутствие фактов государственной регистрации актов гражданского состояния, выданных органами ЗАГС Томской области и предназначенных для использования за пределами территории Российской Федерации".</w:t>
            </w:r>
          </w:p>
        </w:tc>
      </w:tr>
    </w:tbl>
    <w:p w:rsidR="00DC48D6" w:rsidRPr="00DC48D6" w:rsidRDefault="00DC48D6" w:rsidP="00DC48D6">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br/>
      </w:r>
    </w:p>
    <w:p w:rsidR="00DC48D6" w:rsidRPr="00DC48D6" w:rsidRDefault="00DC48D6" w:rsidP="00DC48D6">
      <w:pPr>
        <w:shd w:val="clear" w:color="auto" w:fill="FFFFFF"/>
        <w:spacing w:before="250" w:after="150" w:line="240" w:lineRule="auto"/>
        <w:jc w:val="center"/>
        <w:textAlignment w:val="baseline"/>
        <w:outlineLvl w:val="1"/>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t>Приложение № 5. Типовой ежегодный план мероприятий по противодействию коррупции в исполнительных органах государственной власти Томской области и структурных подразделениях Администрации Томской области, осуществляющих государственные функции в сферах с</w:t>
      </w:r>
    </w:p>
    <w:p w:rsidR="00DC48D6" w:rsidRPr="00DC48D6" w:rsidRDefault="00DC48D6" w:rsidP="00DC48D6">
      <w:pPr>
        <w:shd w:val="clear" w:color="auto" w:fill="FFFFFF"/>
        <w:spacing w:after="0" w:line="210" w:lineRule="atLeast"/>
        <w:jc w:val="right"/>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br/>
        <w:t>Приложение № 5</w:t>
      </w:r>
      <w:r w:rsidRPr="00DC48D6">
        <w:rPr>
          <w:rFonts w:ascii="Arial" w:eastAsia="Times New Roman" w:hAnsi="Arial" w:cs="Arial"/>
          <w:color w:val="2D2D2D"/>
          <w:spacing w:val="1"/>
          <w:sz w:val="14"/>
          <w:szCs w:val="14"/>
          <w:lang w:eastAsia="ru-RU"/>
        </w:rPr>
        <w:br/>
        <w:t>к распоряжению Губернатора Томской области</w:t>
      </w:r>
      <w:r w:rsidRPr="00DC48D6">
        <w:rPr>
          <w:rFonts w:ascii="Arial" w:eastAsia="Times New Roman" w:hAnsi="Arial" w:cs="Arial"/>
          <w:color w:val="2D2D2D"/>
          <w:spacing w:val="1"/>
          <w:sz w:val="14"/>
          <w:szCs w:val="14"/>
          <w:lang w:eastAsia="ru-RU"/>
        </w:rPr>
        <w:br/>
        <w:t>от 17.12.2009 № 365-р</w:t>
      </w:r>
      <w:r w:rsidRPr="00DC48D6">
        <w:rPr>
          <w:rFonts w:ascii="Arial" w:eastAsia="Times New Roman" w:hAnsi="Arial" w:cs="Arial"/>
          <w:color w:val="2D2D2D"/>
          <w:spacing w:val="1"/>
          <w:sz w:val="14"/>
          <w:szCs w:val="14"/>
          <w:lang w:eastAsia="ru-RU"/>
        </w:rPr>
        <w:br/>
        <w:t>(В редакции </w:t>
      </w:r>
      <w:hyperlink r:id="rId47" w:history="1">
        <w:r w:rsidRPr="00DC48D6">
          <w:rPr>
            <w:rFonts w:ascii="Arial" w:eastAsia="Times New Roman" w:hAnsi="Arial" w:cs="Arial"/>
            <w:color w:val="00466E"/>
            <w:spacing w:val="1"/>
            <w:sz w:val="14"/>
            <w:u w:val="single"/>
            <w:lang w:eastAsia="ru-RU"/>
          </w:rPr>
          <w:t>распоряжения Губернатора Томской области от 27 декабря 2017 года № 280-р</w:t>
        </w:r>
      </w:hyperlink>
      <w:r w:rsidRPr="00DC48D6">
        <w:rPr>
          <w:rFonts w:ascii="Arial" w:eastAsia="Times New Roman" w:hAnsi="Arial" w:cs="Arial"/>
          <w:color w:val="2D2D2D"/>
          <w:spacing w:val="1"/>
          <w:sz w:val="14"/>
          <w:szCs w:val="14"/>
          <w:lang w:eastAsia="ru-RU"/>
        </w:rPr>
        <w:t>, - </w:t>
      </w:r>
      <w:r w:rsidRPr="00DC48D6">
        <w:rPr>
          <w:rFonts w:ascii="Arial" w:eastAsia="Times New Roman" w:hAnsi="Arial" w:cs="Arial"/>
          <w:color w:val="2D2D2D"/>
          <w:spacing w:val="1"/>
          <w:sz w:val="14"/>
          <w:szCs w:val="14"/>
          <w:lang w:eastAsia="ru-RU"/>
        </w:rPr>
        <w:br/>
        <w:t>см. </w:t>
      </w:r>
      <w:hyperlink r:id="rId48" w:history="1">
        <w:r w:rsidRPr="00DC48D6">
          <w:rPr>
            <w:rFonts w:ascii="Arial" w:eastAsia="Times New Roman" w:hAnsi="Arial" w:cs="Arial"/>
            <w:color w:val="00466E"/>
            <w:spacing w:val="1"/>
            <w:sz w:val="14"/>
            <w:u w:val="single"/>
            <w:lang w:eastAsia="ru-RU"/>
          </w:rPr>
          <w:t>предыдущую редакцию</w:t>
        </w:r>
      </w:hyperlink>
      <w:r w:rsidRPr="00DC48D6">
        <w:rPr>
          <w:rFonts w:ascii="Arial" w:eastAsia="Times New Roman" w:hAnsi="Arial" w:cs="Arial"/>
          <w:color w:val="2D2D2D"/>
          <w:spacing w:val="1"/>
          <w:sz w:val="14"/>
          <w:szCs w:val="14"/>
          <w:lang w:eastAsia="ru-RU"/>
        </w:rPr>
        <w:t>)</w:t>
      </w:r>
    </w:p>
    <w:p w:rsidR="00DC48D6" w:rsidRPr="00DC48D6" w:rsidRDefault="00DC48D6" w:rsidP="00DC48D6">
      <w:pPr>
        <w:shd w:val="clear" w:color="auto" w:fill="FFFFFF"/>
        <w:spacing w:after="0" w:line="288" w:lineRule="atLeast"/>
        <w:jc w:val="center"/>
        <w:textAlignment w:val="baseline"/>
        <w:rPr>
          <w:rFonts w:ascii="Arial" w:eastAsia="Times New Roman" w:hAnsi="Arial" w:cs="Arial"/>
          <w:color w:val="3C3C3C"/>
          <w:spacing w:val="1"/>
          <w:sz w:val="20"/>
          <w:szCs w:val="20"/>
          <w:lang w:eastAsia="ru-RU"/>
        </w:rPr>
      </w:pPr>
      <w:r w:rsidRPr="00DC48D6">
        <w:rPr>
          <w:rFonts w:ascii="Arial" w:eastAsia="Times New Roman" w:hAnsi="Arial" w:cs="Arial"/>
          <w:color w:val="3C3C3C"/>
          <w:spacing w:val="1"/>
          <w:sz w:val="20"/>
          <w:szCs w:val="20"/>
          <w:lang w:eastAsia="ru-RU"/>
        </w:rPr>
        <w:t>Типовой ежегодный план мероприятий</w:t>
      </w:r>
      <w:r w:rsidRPr="00DC48D6">
        <w:rPr>
          <w:rFonts w:ascii="Arial" w:eastAsia="Times New Roman" w:hAnsi="Arial" w:cs="Arial"/>
          <w:color w:val="3C3C3C"/>
          <w:spacing w:val="1"/>
          <w:sz w:val="20"/>
          <w:szCs w:val="20"/>
          <w:lang w:eastAsia="ru-RU"/>
        </w:rPr>
        <w:br/>
        <w:t>по противодействию коррупции в исполнительных органах государственной власти Томской области и структурных подразделениях Администрации Томской области, осуществляющих государственные функции в сферах</w:t>
      </w:r>
      <w:r w:rsidRPr="00DC48D6">
        <w:rPr>
          <w:rFonts w:ascii="Arial" w:eastAsia="Times New Roman" w:hAnsi="Arial" w:cs="Arial"/>
          <w:color w:val="3C3C3C"/>
          <w:spacing w:val="1"/>
          <w:sz w:val="20"/>
          <w:szCs w:val="20"/>
          <w:lang w:eastAsia="ru-RU"/>
        </w:rPr>
        <w:br/>
        <w:t>с повышенными коррупционными рисками</w:t>
      </w:r>
    </w:p>
    <w:p w:rsidR="00DC48D6" w:rsidRPr="00DC48D6" w:rsidRDefault="00DC48D6" w:rsidP="00DC48D6">
      <w:pPr>
        <w:shd w:val="clear" w:color="auto" w:fill="FFFFFF"/>
        <w:spacing w:after="0" w:line="210" w:lineRule="atLeast"/>
        <w:jc w:val="center"/>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______________________________________________________________________</w:t>
      </w:r>
    </w:p>
    <w:p w:rsidR="00DC48D6" w:rsidRPr="00DC48D6" w:rsidRDefault="00DC48D6" w:rsidP="00DC48D6">
      <w:pPr>
        <w:shd w:val="clear" w:color="auto" w:fill="FFFFFF"/>
        <w:spacing w:after="0" w:line="210" w:lineRule="atLeast"/>
        <w:jc w:val="center"/>
        <w:textAlignment w:val="baseline"/>
        <w:rPr>
          <w:rFonts w:ascii="Arial" w:eastAsia="Times New Roman" w:hAnsi="Arial" w:cs="Arial"/>
          <w:color w:val="2D2D2D"/>
          <w:spacing w:val="1"/>
          <w:sz w:val="14"/>
          <w:szCs w:val="14"/>
          <w:lang w:eastAsia="ru-RU"/>
        </w:rPr>
      </w:pPr>
      <w:r w:rsidRPr="00DC48D6">
        <w:rPr>
          <w:rFonts w:ascii="Arial" w:eastAsia="Times New Roman" w:hAnsi="Arial" w:cs="Arial"/>
          <w:color w:val="2D2D2D"/>
          <w:spacing w:val="1"/>
          <w:sz w:val="14"/>
          <w:szCs w:val="14"/>
          <w:lang w:eastAsia="ru-RU"/>
        </w:rPr>
        <w:t>Утратило силу - </w:t>
      </w:r>
      <w:hyperlink r:id="rId49" w:history="1">
        <w:r w:rsidRPr="00DC48D6">
          <w:rPr>
            <w:rFonts w:ascii="Arial" w:eastAsia="Times New Roman" w:hAnsi="Arial" w:cs="Arial"/>
            <w:color w:val="00466E"/>
            <w:spacing w:val="1"/>
            <w:sz w:val="14"/>
            <w:u w:val="single"/>
            <w:lang w:eastAsia="ru-RU"/>
          </w:rPr>
          <w:t>распоряжение Губернатора Томской области от 06 декабря 2018 года № 319-р</w:t>
        </w:r>
      </w:hyperlink>
      <w:r w:rsidRPr="00DC48D6">
        <w:rPr>
          <w:rFonts w:ascii="Arial" w:eastAsia="Times New Roman" w:hAnsi="Arial" w:cs="Arial"/>
          <w:color w:val="2D2D2D"/>
          <w:spacing w:val="1"/>
          <w:sz w:val="14"/>
          <w:szCs w:val="14"/>
          <w:lang w:eastAsia="ru-RU"/>
        </w:rPr>
        <w:t>. -</w:t>
      </w:r>
      <w:r w:rsidRPr="00DC48D6">
        <w:rPr>
          <w:rFonts w:ascii="Arial" w:eastAsia="Times New Roman" w:hAnsi="Arial" w:cs="Arial"/>
          <w:color w:val="2D2D2D"/>
          <w:spacing w:val="1"/>
          <w:sz w:val="14"/>
          <w:szCs w:val="14"/>
          <w:lang w:eastAsia="ru-RU"/>
        </w:rPr>
        <w:br/>
        <w:t>См. </w:t>
      </w:r>
      <w:hyperlink r:id="rId50" w:history="1">
        <w:r w:rsidRPr="00DC48D6">
          <w:rPr>
            <w:rFonts w:ascii="Arial" w:eastAsia="Times New Roman" w:hAnsi="Arial" w:cs="Arial"/>
            <w:color w:val="00466E"/>
            <w:spacing w:val="1"/>
            <w:sz w:val="14"/>
            <w:u w:val="single"/>
            <w:lang w:eastAsia="ru-RU"/>
          </w:rPr>
          <w:t>предыдущую редакцию</w:t>
        </w:r>
      </w:hyperlink>
      <w:r w:rsidRPr="00DC48D6">
        <w:rPr>
          <w:rFonts w:ascii="Arial" w:eastAsia="Times New Roman" w:hAnsi="Arial" w:cs="Arial"/>
          <w:color w:val="2D2D2D"/>
          <w:spacing w:val="1"/>
          <w:sz w:val="14"/>
          <w:szCs w:val="14"/>
          <w:lang w:eastAsia="ru-RU"/>
        </w:rPr>
        <w:t>.</w:t>
      </w:r>
      <w:r w:rsidRPr="00DC48D6">
        <w:rPr>
          <w:rFonts w:ascii="Arial" w:eastAsia="Times New Roman" w:hAnsi="Arial" w:cs="Arial"/>
          <w:color w:val="2D2D2D"/>
          <w:spacing w:val="1"/>
          <w:sz w:val="14"/>
          <w:szCs w:val="14"/>
          <w:lang w:eastAsia="ru-RU"/>
        </w:rPr>
        <w:br/>
        <w:t>__________________________________________________________________________</w:t>
      </w:r>
    </w:p>
    <w:p w:rsidR="00375321" w:rsidRPr="00DC48D6" w:rsidRDefault="00DC48D6" w:rsidP="00DC48D6"/>
    <w:sectPr w:rsidR="00375321" w:rsidRPr="00DC48D6" w:rsidSect="00D11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savePreviewPicture/>
  <w:compat/>
  <w:rsids>
    <w:rsidRoot w:val="005552AD"/>
    <w:rsid w:val="000A628F"/>
    <w:rsid w:val="000E63A4"/>
    <w:rsid w:val="002D2449"/>
    <w:rsid w:val="003E3A20"/>
    <w:rsid w:val="005552AD"/>
    <w:rsid w:val="0066262C"/>
    <w:rsid w:val="00DC4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49"/>
  </w:style>
  <w:style w:type="paragraph" w:styleId="1">
    <w:name w:val="heading 1"/>
    <w:basedOn w:val="a"/>
    <w:link w:val="10"/>
    <w:uiPriority w:val="9"/>
    <w:qFormat/>
    <w:rsid w:val="00DC4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48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2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5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52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5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5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52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52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52A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C48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48D6"/>
    <w:rPr>
      <w:rFonts w:ascii="Times New Roman" w:eastAsia="Times New Roman" w:hAnsi="Times New Roman" w:cs="Times New Roman"/>
      <w:b/>
      <w:bCs/>
      <w:sz w:val="36"/>
      <w:szCs w:val="36"/>
      <w:lang w:eastAsia="ru-RU"/>
    </w:rPr>
  </w:style>
  <w:style w:type="paragraph" w:customStyle="1" w:styleId="formattext">
    <w:name w:val="formattext"/>
    <w:basedOn w:val="a"/>
    <w:rsid w:val="00DC48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C4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48D6"/>
    <w:rPr>
      <w:color w:val="0000FF"/>
      <w:u w:val="single"/>
    </w:rPr>
  </w:style>
  <w:style w:type="character" w:styleId="a4">
    <w:name w:val="FollowedHyperlink"/>
    <w:basedOn w:val="a0"/>
    <w:uiPriority w:val="99"/>
    <w:semiHidden/>
    <w:unhideWhenUsed/>
    <w:rsid w:val="00DC48D6"/>
    <w:rPr>
      <w:color w:val="800080"/>
      <w:u w:val="single"/>
    </w:rPr>
  </w:style>
  <w:style w:type="paragraph" w:styleId="a5">
    <w:name w:val="Normal (Web)"/>
    <w:basedOn w:val="a"/>
    <w:uiPriority w:val="99"/>
    <w:semiHidden/>
    <w:unhideWhenUsed/>
    <w:rsid w:val="00DC48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2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5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52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5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5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52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52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52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1722647">
      <w:bodyDiv w:val="1"/>
      <w:marLeft w:val="0"/>
      <w:marRight w:val="0"/>
      <w:marTop w:val="0"/>
      <w:marBottom w:val="0"/>
      <w:divBdr>
        <w:top w:val="none" w:sz="0" w:space="0" w:color="auto"/>
        <w:left w:val="none" w:sz="0" w:space="0" w:color="auto"/>
        <w:bottom w:val="none" w:sz="0" w:space="0" w:color="auto"/>
        <w:right w:val="none" w:sz="0" w:space="0" w:color="auto"/>
      </w:divBdr>
      <w:divsChild>
        <w:div w:id="1096974055">
          <w:marLeft w:val="0"/>
          <w:marRight w:val="0"/>
          <w:marTop w:val="0"/>
          <w:marBottom w:val="0"/>
          <w:divBdr>
            <w:top w:val="none" w:sz="0" w:space="0" w:color="auto"/>
            <w:left w:val="none" w:sz="0" w:space="0" w:color="auto"/>
            <w:bottom w:val="none" w:sz="0" w:space="0" w:color="auto"/>
            <w:right w:val="none" w:sz="0" w:space="0" w:color="auto"/>
          </w:divBdr>
          <w:divsChild>
            <w:div w:id="183397891">
              <w:marLeft w:val="0"/>
              <w:marRight w:val="0"/>
              <w:marTop w:val="0"/>
              <w:marBottom w:val="0"/>
              <w:divBdr>
                <w:top w:val="inset" w:sz="2" w:space="0" w:color="auto"/>
                <w:left w:val="inset" w:sz="2" w:space="1" w:color="auto"/>
                <w:bottom w:val="inset" w:sz="2" w:space="0" w:color="auto"/>
                <w:right w:val="inset" w:sz="2" w:space="1" w:color="auto"/>
              </w:divBdr>
            </w:div>
            <w:div w:id="757480543">
              <w:marLeft w:val="0"/>
              <w:marRight w:val="0"/>
              <w:marTop w:val="0"/>
              <w:marBottom w:val="0"/>
              <w:divBdr>
                <w:top w:val="inset" w:sz="2" w:space="0" w:color="auto"/>
                <w:left w:val="inset" w:sz="2" w:space="1" w:color="auto"/>
                <w:bottom w:val="inset" w:sz="2" w:space="0" w:color="auto"/>
                <w:right w:val="inset" w:sz="2" w:space="1" w:color="auto"/>
              </w:divBdr>
            </w:div>
            <w:div w:id="545797105">
              <w:marLeft w:val="0"/>
              <w:marRight w:val="0"/>
              <w:marTop w:val="0"/>
              <w:marBottom w:val="0"/>
              <w:divBdr>
                <w:top w:val="inset" w:sz="2" w:space="0" w:color="auto"/>
                <w:left w:val="inset" w:sz="2" w:space="1" w:color="auto"/>
                <w:bottom w:val="inset" w:sz="2" w:space="0" w:color="auto"/>
                <w:right w:val="inset" w:sz="2" w:space="1" w:color="auto"/>
              </w:divBdr>
            </w:div>
            <w:div w:id="1608586941">
              <w:marLeft w:val="0"/>
              <w:marRight w:val="0"/>
              <w:marTop w:val="0"/>
              <w:marBottom w:val="0"/>
              <w:divBdr>
                <w:top w:val="inset" w:sz="2" w:space="0" w:color="auto"/>
                <w:left w:val="inset" w:sz="2" w:space="1" w:color="auto"/>
                <w:bottom w:val="inset" w:sz="2" w:space="0" w:color="auto"/>
                <w:right w:val="inset" w:sz="2" w:space="1" w:color="auto"/>
              </w:divBdr>
            </w:div>
            <w:div w:id="1833908098">
              <w:marLeft w:val="0"/>
              <w:marRight w:val="0"/>
              <w:marTop w:val="0"/>
              <w:marBottom w:val="0"/>
              <w:divBdr>
                <w:top w:val="inset" w:sz="2" w:space="0" w:color="auto"/>
                <w:left w:val="inset" w:sz="2" w:space="1" w:color="auto"/>
                <w:bottom w:val="inset" w:sz="2" w:space="0" w:color="auto"/>
                <w:right w:val="inset" w:sz="2" w:space="1" w:color="auto"/>
              </w:divBdr>
            </w:div>
            <w:div w:id="316958301">
              <w:marLeft w:val="0"/>
              <w:marRight w:val="0"/>
              <w:marTop w:val="0"/>
              <w:marBottom w:val="0"/>
              <w:divBdr>
                <w:top w:val="inset" w:sz="2" w:space="0" w:color="auto"/>
                <w:left w:val="inset" w:sz="2" w:space="1" w:color="auto"/>
                <w:bottom w:val="inset" w:sz="2" w:space="0" w:color="auto"/>
                <w:right w:val="inset" w:sz="2" w:space="1" w:color="auto"/>
              </w:divBdr>
            </w:div>
            <w:div w:id="1217282224">
              <w:marLeft w:val="0"/>
              <w:marRight w:val="0"/>
              <w:marTop w:val="0"/>
              <w:marBottom w:val="0"/>
              <w:divBdr>
                <w:top w:val="inset" w:sz="2" w:space="0" w:color="auto"/>
                <w:left w:val="inset" w:sz="2" w:space="1" w:color="auto"/>
                <w:bottom w:val="inset" w:sz="2" w:space="0" w:color="auto"/>
                <w:right w:val="inset" w:sz="2" w:space="1" w:color="auto"/>
              </w:divBdr>
            </w:div>
            <w:div w:id="419986386">
              <w:marLeft w:val="0"/>
              <w:marRight w:val="0"/>
              <w:marTop w:val="0"/>
              <w:marBottom w:val="0"/>
              <w:divBdr>
                <w:top w:val="inset" w:sz="2" w:space="0" w:color="auto"/>
                <w:left w:val="inset" w:sz="2" w:space="1" w:color="auto"/>
                <w:bottom w:val="inset" w:sz="2" w:space="0" w:color="auto"/>
                <w:right w:val="inset" w:sz="2" w:space="1" w:color="auto"/>
              </w:divBdr>
            </w:div>
            <w:div w:id="86043409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51851668" TargetMode="External"/><Relationship Id="rId18" Type="http://schemas.openxmlformats.org/officeDocument/2006/relationships/hyperlink" Target="http://docs.cntd.ru/document/467949735" TargetMode="External"/><Relationship Id="rId26" Type="http://schemas.openxmlformats.org/officeDocument/2006/relationships/hyperlink" Target="http://docs.cntd.ru/document/901821834" TargetMode="External"/><Relationship Id="rId39" Type="http://schemas.openxmlformats.org/officeDocument/2006/relationships/hyperlink" Target="http://docs.cntd.ru/document/901821834" TargetMode="External"/><Relationship Id="rId3" Type="http://schemas.openxmlformats.org/officeDocument/2006/relationships/webSettings" Target="webSettings.xml"/><Relationship Id="rId21" Type="http://schemas.openxmlformats.org/officeDocument/2006/relationships/hyperlink" Target="http://docs.cntd.ru/document/467949735" TargetMode="External"/><Relationship Id="rId34" Type="http://schemas.openxmlformats.org/officeDocument/2006/relationships/hyperlink" Target="http://docs.cntd.ru/document/467949780" TargetMode="External"/><Relationship Id="rId42" Type="http://schemas.openxmlformats.org/officeDocument/2006/relationships/hyperlink" Target="http://docs.cntd.ru/document/901820936" TargetMode="External"/><Relationship Id="rId47" Type="http://schemas.openxmlformats.org/officeDocument/2006/relationships/hyperlink" Target="http://docs.cntd.ru/document/467941428" TargetMode="External"/><Relationship Id="rId50" Type="http://schemas.openxmlformats.org/officeDocument/2006/relationships/hyperlink" Target="http://docs.cntd.ru/document/467949780" TargetMode="External"/><Relationship Id="rId7" Type="http://schemas.openxmlformats.org/officeDocument/2006/relationships/hyperlink" Target="http://docs.cntd.ru/document/467941428" TargetMode="External"/><Relationship Id="rId12" Type="http://schemas.openxmlformats.org/officeDocument/2006/relationships/hyperlink" Target="http://docs.cntd.ru/document/467913205" TargetMode="External"/><Relationship Id="rId17" Type="http://schemas.openxmlformats.org/officeDocument/2006/relationships/hyperlink" Target="http://docs.cntd.ru/document/467949735" TargetMode="External"/><Relationship Id="rId25" Type="http://schemas.openxmlformats.org/officeDocument/2006/relationships/hyperlink" Target="http://docs.cntd.ru/document/467949780" TargetMode="External"/><Relationship Id="rId33" Type="http://schemas.openxmlformats.org/officeDocument/2006/relationships/hyperlink" Target="http://docs.cntd.ru/document/467949735" TargetMode="External"/><Relationship Id="rId38" Type="http://schemas.openxmlformats.org/officeDocument/2006/relationships/hyperlink" Target="http://docs.cntd.ru/document/467949780" TargetMode="External"/><Relationship Id="rId46" Type="http://schemas.openxmlformats.org/officeDocument/2006/relationships/hyperlink" Target="http://docs.cntd.ru/document/902167488" TargetMode="External"/><Relationship Id="rId280"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docs.cntd.ru/document/467949735" TargetMode="External"/><Relationship Id="rId20" Type="http://schemas.openxmlformats.org/officeDocument/2006/relationships/hyperlink" Target="http://docs.cntd.ru/document/467949735" TargetMode="External"/><Relationship Id="rId29" Type="http://schemas.openxmlformats.org/officeDocument/2006/relationships/hyperlink" Target="http://docs.cntd.ru/document/902274379" TargetMode="External"/><Relationship Id="rId41" Type="http://schemas.openxmlformats.org/officeDocument/2006/relationships/hyperlink" Target="http://docs.cntd.ru/document/901820936" TargetMode="External"/><Relationship Id="rId1" Type="http://schemas.openxmlformats.org/officeDocument/2006/relationships/styles" Target="styles.xml"/><Relationship Id="rId6" Type="http://schemas.openxmlformats.org/officeDocument/2006/relationships/hyperlink" Target="http://docs.cntd.ru/document/467946817" TargetMode="External"/><Relationship Id="rId11" Type="http://schemas.openxmlformats.org/officeDocument/2006/relationships/hyperlink" Target="http://docs.cntd.ru/document/467915053" TargetMode="External"/><Relationship Id="rId24" Type="http://schemas.openxmlformats.org/officeDocument/2006/relationships/hyperlink" Target="http://docs.cntd.ru/document/467949735" TargetMode="External"/><Relationship Id="rId32" Type="http://schemas.openxmlformats.org/officeDocument/2006/relationships/hyperlink" Target="http://docs.cntd.ru/document/9005389" TargetMode="External"/><Relationship Id="rId37" Type="http://schemas.openxmlformats.org/officeDocument/2006/relationships/hyperlink" Target="http://docs.cntd.ru/document/467949735" TargetMode="External"/><Relationship Id="rId40" Type="http://schemas.openxmlformats.org/officeDocument/2006/relationships/hyperlink" Target="http://docs.cntd.ru/document/901919587" TargetMode="External"/><Relationship Id="rId45" Type="http://schemas.openxmlformats.org/officeDocument/2006/relationships/hyperlink" Target="http://docs.cntd.ru/document/9037104" TargetMode="External"/><Relationship Id="rId5" Type="http://schemas.openxmlformats.org/officeDocument/2006/relationships/hyperlink" Target="http://docs.cntd.ru/document/467949735" TargetMode="External"/><Relationship Id="rId15" Type="http://schemas.openxmlformats.org/officeDocument/2006/relationships/hyperlink" Target="http://docs.cntd.ru/document/951829487" TargetMode="External"/><Relationship Id="rId23" Type="http://schemas.openxmlformats.org/officeDocument/2006/relationships/hyperlink" Target="http://docs.cntd.ru/document/467946817" TargetMode="External"/><Relationship Id="rId28" Type="http://schemas.openxmlformats.org/officeDocument/2006/relationships/hyperlink" Target="http://docs.cntd.ru/document/9037104" TargetMode="External"/><Relationship Id="rId36" Type="http://schemas.openxmlformats.org/officeDocument/2006/relationships/hyperlink" Target="http://docs.cntd.ru/document/467949780" TargetMode="External"/><Relationship Id="rId49" Type="http://schemas.openxmlformats.org/officeDocument/2006/relationships/hyperlink" Target="http://docs.cntd.ru/document/467949735" TargetMode="External"/><Relationship Id="rId10" Type="http://schemas.openxmlformats.org/officeDocument/2006/relationships/hyperlink" Target="http://docs.cntd.ru/document/467917791" TargetMode="External"/><Relationship Id="rId19" Type="http://schemas.openxmlformats.org/officeDocument/2006/relationships/hyperlink" Target="http://docs.cntd.ru/document/467949735" TargetMode="External"/><Relationship Id="rId31" Type="http://schemas.openxmlformats.org/officeDocument/2006/relationships/hyperlink" Target="http://docs.cntd.ru/document/902227764" TargetMode="External"/><Relationship Id="rId44" Type="http://schemas.openxmlformats.org/officeDocument/2006/relationships/hyperlink" Target="http://docs.cntd.ru/document/9037104" TargetMode="External"/><Relationship Id="rId52" Type="http://schemas.openxmlformats.org/officeDocument/2006/relationships/theme" Target="theme/theme1.xml"/><Relationship Id="rId4" Type="http://schemas.openxmlformats.org/officeDocument/2006/relationships/hyperlink" Target="http://docs.cntd.ru/document/467949735" TargetMode="External"/><Relationship Id="rId9" Type="http://schemas.openxmlformats.org/officeDocument/2006/relationships/hyperlink" Target="http://docs.cntd.ru/document/467922407" TargetMode="External"/><Relationship Id="rId14" Type="http://schemas.openxmlformats.org/officeDocument/2006/relationships/hyperlink" Target="http://docs.cntd.ru/document/902135263" TargetMode="External"/><Relationship Id="rId22" Type="http://schemas.openxmlformats.org/officeDocument/2006/relationships/hyperlink" Target="http://docs.cntd.ru/document/467949735" TargetMode="External"/><Relationship Id="rId27" Type="http://schemas.openxmlformats.org/officeDocument/2006/relationships/hyperlink" Target="http://docs.cntd.ru/document/901919587" TargetMode="External"/><Relationship Id="rId30" Type="http://schemas.openxmlformats.org/officeDocument/2006/relationships/hyperlink" Target="http://docs.cntd.ru/document/901856089" TargetMode="External"/><Relationship Id="rId35" Type="http://schemas.openxmlformats.org/officeDocument/2006/relationships/hyperlink" Target="http://docs.cntd.ru/document/467949735" TargetMode="External"/><Relationship Id="rId43" Type="http://schemas.openxmlformats.org/officeDocument/2006/relationships/hyperlink" Target="http://docs.cntd.ru/document/902274379" TargetMode="External"/><Relationship Id="rId48" Type="http://schemas.openxmlformats.org/officeDocument/2006/relationships/hyperlink" Target="http://docs.cntd.ru/document/467941742" TargetMode="External"/><Relationship Id="rId8" Type="http://schemas.openxmlformats.org/officeDocument/2006/relationships/hyperlink" Target="http://docs.cntd.ru/document/467924613"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14165</Words>
  <Characters>80743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Анатольевна Гусева</dc:creator>
  <cp:lastModifiedBy>Admin</cp:lastModifiedBy>
  <cp:revision>3</cp:revision>
  <dcterms:created xsi:type="dcterms:W3CDTF">2018-03-16T06:40:00Z</dcterms:created>
  <dcterms:modified xsi:type="dcterms:W3CDTF">2019-05-30T08:55:00Z</dcterms:modified>
</cp:coreProperties>
</file>