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72" w:rsidRPr="002F7C72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МУНИЦИПАЛЬНОЕ ОБРАЗОВАНИЕ</w:t>
      </w:r>
    </w:p>
    <w:p w:rsidR="00C60891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 xml:space="preserve"> «ЧАИНСКОЕ СЕЛЬСКОЕ ПОСЕЛЕНИЕ</w:t>
      </w:r>
    </w:p>
    <w:p w:rsidR="002F7C72" w:rsidRPr="002F7C72" w:rsidRDefault="00C60891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РАЙОНА ТОМСКОЙ ОБЛАСТИ</w:t>
      </w:r>
      <w:r w:rsidR="002F7C72" w:rsidRPr="002F7C72">
        <w:rPr>
          <w:b/>
          <w:sz w:val="28"/>
          <w:szCs w:val="28"/>
        </w:rPr>
        <w:t>»</w:t>
      </w:r>
    </w:p>
    <w:p w:rsidR="002F7C72" w:rsidRPr="002F7C72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ПОСТАНОВЛЕНИЕ</w:t>
      </w:r>
    </w:p>
    <w:p w:rsidR="002F7C72" w:rsidRPr="002F7C72" w:rsidRDefault="006944C4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14.06.</w:t>
      </w:r>
      <w:r w:rsidR="002F7C72" w:rsidRPr="002F7C72">
        <w:t>202</w:t>
      </w:r>
      <w:r w:rsidR="00C60891">
        <w:t>4</w:t>
      </w:r>
      <w:r w:rsidR="002F7C72" w:rsidRPr="002F7C72">
        <w:tab/>
        <w:t xml:space="preserve">                                                     с.</w:t>
      </w:r>
      <w:r w:rsidR="007253BD">
        <w:t xml:space="preserve"> </w:t>
      </w:r>
      <w:r w:rsidR="002F7C72" w:rsidRPr="002F7C72">
        <w:t xml:space="preserve">Чаинск                                                        № </w:t>
      </w:r>
      <w:r>
        <w:t>88</w:t>
      </w:r>
    </w:p>
    <w:p w:rsidR="002F7C72" w:rsidRPr="002F7C72" w:rsidRDefault="002F7C72" w:rsidP="002F7C72">
      <w:pPr>
        <w:widowControl/>
        <w:autoSpaceDE/>
        <w:autoSpaceDN/>
        <w:adjustRightInd/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F7C72" w:rsidTr="00D326E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6944C4" w:rsidRPr="00B773AC" w:rsidRDefault="006944C4" w:rsidP="006944C4">
            <w:pPr>
              <w:jc w:val="both"/>
            </w:pPr>
            <w:r w:rsidRPr="00B773AC">
              <w:t xml:space="preserve">Об утверждении Положения о межведомственной комиссии по признанию помещений жилыми помещениями, жилых помещений пригодными (непригодными) для проживания граждан и многоквартирных домов аварийными и подлежащими сносу или реконструкции на территории </w:t>
            </w:r>
            <w:r w:rsidRPr="006944C4">
              <w:t>муниципального образования «Чаинское сельское поселение Чаинского района Томской области»</w:t>
            </w:r>
            <w:r w:rsidRPr="00B773AC">
              <w:t xml:space="preserve"> </w:t>
            </w:r>
          </w:p>
          <w:p w:rsidR="006876BF" w:rsidRPr="002F7C72" w:rsidRDefault="006876BF" w:rsidP="006944C4">
            <w:pPr>
              <w:jc w:val="both"/>
              <w:rPr>
                <w:bCs/>
              </w:rPr>
            </w:pPr>
          </w:p>
        </w:tc>
      </w:tr>
    </w:tbl>
    <w:p w:rsidR="002F7C72" w:rsidRPr="008520B8" w:rsidRDefault="00BD43DE" w:rsidP="00BD43DE">
      <w:pPr>
        <w:ind w:firstLine="708"/>
        <w:jc w:val="both"/>
      </w:pPr>
      <w:r w:rsidRPr="008520B8">
        <w:rPr>
          <w:shd w:val="clear" w:color="auto" w:fill="FFFFFF"/>
        </w:rPr>
        <w:t xml:space="preserve">В </w:t>
      </w:r>
      <w:r w:rsidR="006944C4" w:rsidRPr="006944C4">
        <w:rPr>
          <w:shd w:val="clear" w:color="auto" w:fill="FFFFFF"/>
        </w:rPr>
        <w:t>соответствии со статьями 14, 15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2F7C72" w:rsidRPr="008520B8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821CB3" w:rsidP="003B1465">
      <w:pPr>
        <w:pStyle w:val="af3"/>
        <w:tabs>
          <w:tab w:val="left" w:pos="9639"/>
        </w:tabs>
        <w:ind w:left="0" w:right="-284"/>
        <w:jc w:val="both"/>
        <w:rPr>
          <w:noProof/>
        </w:rPr>
      </w:pPr>
    </w:p>
    <w:p w:rsidR="006944C4" w:rsidRPr="006944C4" w:rsidRDefault="006944C4" w:rsidP="006944C4">
      <w:pPr>
        <w:jc w:val="both"/>
      </w:pPr>
      <w:r>
        <w:tab/>
      </w:r>
      <w:r w:rsidRPr="006944C4">
        <w:t>1. Утвердить Положение о межведомственной комиссии по признанию помещений жилыми помещениями, жилых помещений пригодными (непригодными) для проживания граждан и многоквартирных домов аварийными и подлежащими сносу или реконструкции на территории муниципального образования «Чаинское сельское поселение Чаинского района Томской области» согласно приложению к настоящему постановлению.</w:t>
      </w:r>
    </w:p>
    <w:p w:rsidR="006944C4" w:rsidRPr="006944C4" w:rsidRDefault="006944C4" w:rsidP="006944C4">
      <w:pPr>
        <w:jc w:val="both"/>
      </w:pPr>
      <w:r>
        <w:tab/>
      </w:r>
      <w:r w:rsidRPr="006944C4">
        <w:t>2.</w:t>
      </w:r>
      <w:r w:rsidRPr="006944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944C4">
        <w:t>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 по адресу https://chainskoe-r69.gosweb.gosuslugi.ru.</w:t>
      </w:r>
    </w:p>
    <w:p w:rsidR="006944C4" w:rsidRPr="006944C4" w:rsidRDefault="006944C4" w:rsidP="006944C4">
      <w:pPr>
        <w:jc w:val="both"/>
      </w:pPr>
      <w:r>
        <w:tab/>
      </w:r>
      <w:r w:rsidRPr="006944C4">
        <w:t xml:space="preserve">3. </w:t>
      </w:r>
      <w:proofErr w:type="gramStart"/>
      <w:r w:rsidRPr="006944C4">
        <w:t>Контроль за</w:t>
      </w:r>
      <w:proofErr w:type="gramEnd"/>
      <w:r w:rsidRPr="006944C4">
        <w:t xml:space="preserve"> исполнением постановления оставляю за собой.</w:t>
      </w:r>
    </w:p>
    <w:p w:rsidR="006944C4" w:rsidRPr="006944C4" w:rsidRDefault="006944C4" w:rsidP="006944C4">
      <w:pPr>
        <w:jc w:val="both"/>
      </w:pPr>
    </w:p>
    <w:p w:rsidR="006944C4" w:rsidRPr="006944C4" w:rsidRDefault="006944C4" w:rsidP="006944C4">
      <w:pPr>
        <w:widowControl/>
        <w:autoSpaceDE/>
        <w:autoSpaceDN/>
        <w:adjustRightInd/>
        <w:spacing w:line="302" w:lineRule="atLeast"/>
        <w:jc w:val="both"/>
        <w:textAlignment w:val="baseline"/>
        <w:rPr>
          <w:color w:val="000000"/>
          <w:sz w:val="28"/>
          <w:szCs w:val="28"/>
        </w:rPr>
      </w:pPr>
    </w:p>
    <w:p w:rsidR="006944C4" w:rsidRPr="006944C4" w:rsidRDefault="006944C4" w:rsidP="006944C4">
      <w:pPr>
        <w:widowControl/>
        <w:tabs>
          <w:tab w:val="left" w:pos="7782"/>
        </w:tabs>
        <w:autoSpaceDE/>
        <w:autoSpaceDN/>
        <w:adjustRightInd/>
        <w:spacing w:line="302" w:lineRule="atLeast"/>
        <w:jc w:val="both"/>
        <w:textAlignment w:val="baseline"/>
        <w:rPr>
          <w:color w:val="000000"/>
        </w:rPr>
      </w:pPr>
      <w:r w:rsidRPr="006944C4">
        <w:rPr>
          <w:color w:val="000000"/>
        </w:rPr>
        <w:t>Глава Чаинского сельского поселения</w:t>
      </w:r>
      <w:r w:rsidRPr="006944C4">
        <w:rPr>
          <w:color w:val="000000"/>
        </w:rPr>
        <w:tab/>
        <w:t>В.Н. Аникин</w:t>
      </w:r>
    </w:p>
    <w:p w:rsidR="006944C4" w:rsidRDefault="006944C4" w:rsidP="006944C4">
      <w:pPr>
        <w:widowControl/>
        <w:autoSpaceDE/>
        <w:autoSpaceDN/>
        <w:adjustRightInd/>
        <w:spacing w:line="302" w:lineRule="atLeast"/>
        <w:jc w:val="both"/>
        <w:textAlignment w:val="baseline"/>
        <w:rPr>
          <w:color w:val="000000"/>
          <w:sz w:val="28"/>
          <w:szCs w:val="28"/>
        </w:rPr>
      </w:pPr>
    </w:p>
    <w:p w:rsidR="006944C4" w:rsidRDefault="006944C4" w:rsidP="006944C4">
      <w:pPr>
        <w:widowControl/>
        <w:autoSpaceDE/>
        <w:autoSpaceDN/>
        <w:adjustRightInd/>
        <w:spacing w:line="302" w:lineRule="atLeast"/>
        <w:jc w:val="both"/>
        <w:textAlignment w:val="baseline"/>
        <w:rPr>
          <w:color w:val="000000"/>
          <w:sz w:val="28"/>
          <w:szCs w:val="28"/>
        </w:rPr>
      </w:pPr>
    </w:p>
    <w:p w:rsidR="006944C4" w:rsidRDefault="006944C4" w:rsidP="006944C4">
      <w:pPr>
        <w:widowControl/>
        <w:autoSpaceDE/>
        <w:autoSpaceDN/>
        <w:adjustRightInd/>
        <w:spacing w:line="302" w:lineRule="atLeast"/>
        <w:jc w:val="both"/>
        <w:textAlignment w:val="baseline"/>
        <w:rPr>
          <w:color w:val="000000"/>
          <w:sz w:val="28"/>
          <w:szCs w:val="28"/>
        </w:rPr>
      </w:pPr>
    </w:p>
    <w:p w:rsidR="006944C4" w:rsidRDefault="006944C4" w:rsidP="006944C4">
      <w:pPr>
        <w:widowControl/>
        <w:autoSpaceDE/>
        <w:autoSpaceDN/>
        <w:adjustRightInd/>
        <w:spacing w:line="302" w:lineRule="atLeast"/>
        <w:jc w:val="both"/>
        <w:textAlignment w:val="baseline"/>
        <w:rPr>
          <w:color w:val="000000"/>
          <w:sz w:val="28"/>
          <w:szCs w:val="28"/>
        </w:rPr>
      </w:pPr>
    </w:p>
    <w:p w:rsidR="006944C4" w:rsidRDefault="006944C4" w:rsidP="006944C4">
      <w:pPr>
        <w:widowControl/>
        <w:autoSpaceDE/>
        <w:autoSpaceDN/>
        <w:adjustRightInd/>
        <w:spacing w:line="302" w:lineRule="atLeast"/>
        <w:jc w:val="both"/>
        <w:textAlignment w:val="baseline"/>
        <w:rPr>
          <w:color w:val="000000"/>
          <w:sz w:val="28"/>
          <w:szCs w:val="28"/>
        </w:rPr>
      </w:pPr>
    </w:p>
    <w:p w:rsidR="006944C4" w:rsidRDefault="006944C4" w:rsidP="006944C4">
      <w:pPr>
        <w:widowControl/>
        <w:autoSpaceDE/>
        <w:autoSpaceDN/>
        <w:adjustRightInd/>
        <w:spacing w:line="302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6944C4" w:rsidRPr="006944C4" w:rsidRDefault="006944C4" w:rsidP="006944C4">
      <w:pPr>
        <w:widowControl/>
        <w:autoSpaceDE/>
        <w:autoSpaceDN/>
        <w:adjustRightInd/>
        <w:jc w:val="right"/>
        <w:textAlignment w:val="baseline"/>
        <w:rPr>
          <w:color w:val="000000"/>
          <w:sz w:val="20"/>
          <w:szCs w:val="20"/>
        </w:rPr>
      </w:pPr>
      <w:r w:rsidRPr="006944C4">
        <w:rPr>
          <w:color w:val="000000"/>
          <w:sz w:val="20"/>
          <w:szCs w:val="20"/>
        </w:rPr>
        <w:lastRenderedPageBreak/>
        <w:t xml:space="preserve">Приложение к постановлению </w:t>
      </w:r>
    </w:p>
    <w:p w:rsidR="006944C4" w:rsidRPr="006944C4" w:rsidRDefault="006944C4" w:rsidP="006944C4">
      <w:pPr>
        <w:widowControl/>
        <w:autoSpaceDE/>
        <w:autoSpaceDN/>
        <w:adjustRightInd/>
        <w:jc w:val="right"/>
        <w:textAlignment w:val="baseline"/>
        <w:rPr>
          <w:color w:val="000000"/>
          <w:sz w:val="20"/>
          <w:szCs w:val="20"/>
        </w:rPr>
      </w:pPr>
      <w:r w:rsidRPr="006944C4">
        <w:rPr>
          <w:color w:val="000000"/>
          <w:sz w:val="20"/>
          <w:szCs w:val="20"/>
        </w:rPr>
        <w:t xml:space="preserve">Администрации Чаинского сельского поселения  </w:t>
      </w:r>
    </w:p>
    <w:p w:rsidR="006944C4" w:rsidRPr="006944C4" w:rsidRDefault="006944C4" w:rsidP="006944C4">
      <w:pPr>
        <w:widowControl/>
        <w:autoSpaceDE/>
        <w:autoSpaceDN/>
        <w:adjustRightInd/>
        <w:ind w:left="5098"/>
        <w:jc w:val="right"/>
        <w:textAlignment w:val="baseline"/>
        <w:rPr>
          <w:sz w:val="20"/>
          <w:szCs w:val="20"/>
        </w:rPr>
      </w:pPr>
      <w:r w:rsidRPr="006944C4">
        <w:rPr>
          <w:sz w:val="20"/>
          <w:szCs w:val="20"/>
        </w:rPr>
        <w:t xml:space="preserve">от </w:t>
      </w:r>
      <w:r>
        <w:rPr>
          <w:sz w:val="20"/>
          <w:szCs w:val="20"/>
        </w:rPr>
        <w:t>14.06.2024 № 88</w:t>
      </w:r>
      <w:r w:rsidRPr="006944C4">
        <w:rPr>
          <w:sz w:val="20"/>
          <w:szCs w:val="20"/>
        </w:rPr>
        <w:t xml:space="preserve"> </w:t>
      </w:r>
    </w:p>
    <w:p w:rsidR="006944C4" w:rsidRPr="006944C4" w:rsidRDefault="006944C4" w:rsidP="006944C4">
      <w:pPr>
        <w:widowControl/>
        <w:autoSpaceDE/>
        <w:autoSpaceDN/>
        <w:adjustRightInd/>
        <w:spacing w:line="302" w:lineRule="atLeast"/>
        <w:ind w:left="5098"/>
        <w:jc w:val="both"/>
        <w:textAlignment w:val="baseline"/>
        <w:rPr>
          <w:color w:val="000000"/>
          <w:sz w:val="28"/>
          <w:szCs w:val="28"/>
        </w:rPr>
      </w:pPr>
    </w:p>
    <w:p w:rsidR="006944C4" w:rsidRPr="006944C4" w:rsidRDefault="006944C4" w:rsidP="006944C4">
      <w:pPr>
        <w:widowControl/>
        <w:autoSpaceDE/>
        <w:autoSpaceDN/>
        <w:adjustRightInd/>
        <w:spacing w:line="302" w:lineRule="atLeast"/>
        <w:ind w:left="5098"/>
        <w:jc w:val="both"/>
        <w:textAlignment w:val="baseline"/>
        <w:rPr>
          <w:color w:val="000000"/>
          <w:sz w:val="28"/>
          <w:szCs w:val="28"/>
        </w:rPr>
      </w:pP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jc w:val="center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 xml:space="preserve">Положение 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jc w:val="center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 xml:space="preserve">о межведомственной комиссии по признанию помещений жилыми помещениями, жилых помещений пригодными (непригодными) для проживания граждан и многоквартирных домов аварийными и подлежащими сносу или реконструкции на территории муниципального образования «Чаинское сельское поселение Чаинского района Томской области» 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jc w:val="center"/>
        <w:textAlignment w:val="baseline"/>
        <w:rPr>
          <w:color w:val="000000"/>
          <w:sz w:val="28"/>
          <w:szCs w:val="28"/>
        </w:rPr>
      </w:pP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jc w:val="center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1. Общие положения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 xml:space="preserve">1.1. </w:t>
      </w:r>
      <w:proofErr w:type="gramStart"/>
      <w:r w:rsidRPr="006944C4">
        <w:rPr>
          <w:color w:val="000000"/>
          <w:sz w:val="28"/>
          <w:szCs w:val="28"/>
        </w:rPr>
        <w:t>Положение о межведомственной комиссии по признанию помещений жилыми помещениями, жилых помещений пригодными (непригодными) для проживания граждан и многоквартирных домов аварийными и подлежащими сносу или реконструкции на территории муниципального образования «Чаинское сельское поселение Чаинского района Томской области» (далее - Положение) разработано в соответствии с 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</w:t>
      </w:r>
      <w:proofErr w:type="gramEnd"/>
      <w:r w:rsidRPr="006944C4">
        <w:rPr>
          <w:color w:val="000000"/>
          <w:sz w:val="28"/>
          <w:szCs w:val="28"/>
        </w:rPr>
        <w:t xml:space="preserve">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1"/>
          <w:attr w:name="Day" w:val="28"/>
          <w:attr w:name="Year" w:val="2006"/>
        </w:smartTagPr>
        <w:r w:rsidRPr="006944C4">
          <w:rPr>
            <w:color w:val="000000"/>
            <w:sz w:val="28"/>
            <w:szCs w:val="28"/>
          </w:rPr>
          <w:t>28.01.2006</w:t>
        </w:r>
      </w:smartTag>
      <w:r w:rsidRPr="006944C4">
        <w:rPr>
          <w:color w:val="000000"/>
          <w:sz w:val="28"/>
          <w:szCs w:val="28"/>
        </w:rPr>
        <w:t xml:space="preserve"> № 47, (далее - Положение № 47).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1.2. Положение определяет состав, функции, права и порядок работы межведомственной комиссии по признанию помещений жилыми помещениями, жилых помещений пригодными (непригодными) для проживания граждан и многоквартирных домов аварийными и подлежащими сносу или реконструкции на территории муниципального образования «Чаинское сельское поселение Чаинского района Томской области» (далее – комиссия).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 xml:space="preserve">1.3. </w:t>
      </w:r>
      <w:proofErr w:type="gramStart"/>
      <w:r w:rsidRPr="006944C4">
        <w:rPr>
          <w:color w:val="000000"/>
          <w:sz w:val="28"/>
          <w:szCs w:val="28"/>
        </w:rPr>
        <w:t>Комиссия является постоянно действующим коллегиальным органом, созданным для проведения оценки и обследования жилых помещений жилищного фонда Российской Федерации, многоквартирных домов, находящихся в федеральной собственности, расположенных на территории муниципального образования «Чаинское сельское поселение Чаинского района Томской области», муниципального жилищного фонда муниципального образования «Чаинское сельское поселение Чаинского района Томской области» и частного жилищного фонда, расположенного на территории</w:t>
      </w:r>
      <w:r w:rsidRPr="006944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944C4">
        <w:rPr>
          <w:color w:val="000000"/>
          <w:sz w:val="28"/>
          <w:szCs w:val="28"/>
        </w:rPr>
        <w:t>муниципального образования «Чаинское сельское поселение</w:t>
      </w:r>
      <w:proofErr w:type="gramEnd"/>
      <w:r w:rsidRPr="006944C4">
        <w:rPr>
          <w:color w:val="000000"/>
          <w:sz w:val="28"/>
          <w:szCs w:val="28"/>
        </w:rPr>
        <w:t xml:space="preserve"> </w:t>
      </w:r>
      <w:proofErr w:type="gramStart"/>
      <w:r w:rsidRPr="006944C4">
        <w:rPr>
          <w:color w:val="000000"/>
          <w:sz w:val="28"/>
          <w:szCs w:val="28"/>
        </w:rPr>
        <w:t>Чаинского района Томской области», за исключением случаев, предусмотренных Положением № 47, на предмет соответствия указанных помещений и домов установленным в Положении № 47 требованиям, в целях признания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реконструкции.</w:t>
      </w:r>
      <w:proofErr w:type="gramEnd"/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lastRenderedPageBreak/>
        <w:t>1.4. Комиссия в своей деятельности руководствуется действующим законодательством, в том числе Конституцией Российской Федерации, Жилищным кодексом Российской Федерации, Положением № 47.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center"/>
        <w:textAlignment w:val="baseline"/>
        <w:rPr>
          <w:color w:val="000000"/>
          <w:sz w:val="28"/>
          <w:szCs w:val="28"/>
        </w:rPr>
      </w:pP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center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2. Состав комиссии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2.1. Состав комиссии утверждается правовым актом Администрации Чаинского сельского поселения.</w:t>
      </w:r>
    </w:p>
    <w:p w:rsidR="006944C4" w:rsidRPr="006944C4" w:rsidRDefault="006944C4" w:rsidP="006944C4">
      <w:pPr>
        <w:widowControl/>
        <w:autoSpaceDE/>
        <w:autoSpaceDN/>
        <w:adjustRightInd/>
        <w:spacing w:line="302" w:lineRule="atLeast"/>
        <w:ind w:firstLine="562"/>
        <w:jc w:val="both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 xml:space="preserve">2.2. </w:t>
      </w:r>
      <w:proofErr w:type="gramStart"/>
      <w:r w:rsidRPr="006944C4">
        <w:rPr>
          <w:color w:val="000000"/>
          <w:sz w:val="28"/>
          <w:szCs w:val="28"/>
        </w:rPr>
        <w:t>В состав комиссии включаются представители Администрации Чаинского сельского поселения,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–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</w:t>
      </w:r>
      <w:proofErr w:type="gramEnd"/>
      <w:r w:rsidRPr="006944C4">
        <w:rPr>
          <w:color w:val="000000"/>
          <w:sz w:val="28"/>
          <w:szCs w:val="28"/>
        </w:rPr>
        <w:t xml:space="preserve"> (жилых помещений), находящихся в границах зоны чрезвычайной ситуации, (далее - сводный перечень объектов (жилых помещений) –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2.3. Собственник жилого помещения (уполномоченное им лицо), за исключением случаев, установленных Положением № 47, привлекается к работе в комиссии с правом совещательного голоса.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Порядок участия в работе комиссии собственника жилого помещения, получившего повреждения в результате чрезвычайной ситуации, устанавливается пунктами 3, 4, 5 настоящего Положения.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 xml:space="preserve">2.4.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6944C4">
        <w:rPr>
          <w:color w:val="000000"/>
          <w:sz w:val="28"/>
          <w:szCs w:val="28"/>
        </w:rPr>
        <w:t xml:space="preserve">учреждению) </w:t>
      </w:r>
      <w:proofErr w:type="gramEnd"/>
      <w:r w:rsidRPr="006944C4">
        <w:rPr>
          <w:color w:val="000000"/>
          <w:sz w:val="28"/>
          <w:szCs w:val="28"/>
        </w:rPr>
        <w:t>оцениваемое имущество принадлежит на соответствующем вещном праве (далее - правообладатель).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center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3. Функции комиссии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 xml:space="preserve">3.1. </w:t>
      </w:r>
      <w:proofErr w:type="gramStart"/>
      <w:r w:rsidRPr="006944C4">
        <w:rPr>
          <w:color w:val="000000"/>
          <w:sz w:val="28"/>
          <w:szCs w:val="28"/>
        </w:rPr>
        <w:t xml:space="preserve"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</w:t>
      </w:r>
      <w:r w:rsidRPr="006944C4">
        <w:rPr>
          <w:color w:val="000000"/>
          <w:sz w:val="28"/>
          <w:szCs w:val="28"/>
        </w:rPr>
        <w:lastRenderedPageBreak/>
        <w:t>Федерации от 21 августа 2019 года № 1082 «Об утверждении Правил проведения</w:t>
      </w:r>
      <w:proofErr w:type="gramEnd"/>
      <w:r w:rsidRPr="006944C4">
        <w:rPr>
          <w:color w:val="000000"/>
          <w:sz w:val="28"/>
          <w:szCs w:val="28"/>
        </w:rPr>
        <w:t xml:space="preserve"> </w:t>
      </w:r>
      <w:proofErr w:type="gramStart"/>
      <w:r w:rsidRPr="006944C4">
        <w:rPr>
          <w:color w:val="000000"/>
          <w:sz w:val="28"/>
          <w:szCs w:val="28"/>
        </w:rPr>
        <w:t>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</w:t>
      </w:r>
      <w:proofErr w:type="gramEnd"/>
      <w:r w:rsidRPr="006944C4">
        <w:rPr>
          <w:color w:val="000000"/>
          <w:sz w:val="28"/>
          <w:szCs w:val="28"/>
        </w:rPr>
        <w:t xml:space="preserve"> </w:t>
      </w:r>
      <w:proofErr w:type="gramStart"/>
      <w:r w:rsidRPr="006944C4">
        <w:rPr>
          <w:color w:val="000000"/>
          <w:sz w:val="28"/>
          <w:szCs w:val="28"/>
        </w:rPr>
        <w:t>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из Единого государственного реестра</w:t>
      </w:r>
      <w:proofErr w:type="gramEnd"/>
      <w:r w:rsidRPr="006944C4">
        <w:rPr>
          <w:color w:val="000000"/>
          <w:sz w:val="28"/>
          <w:szCs w:val="28"/>
        </w:rPr>
        <w:t xml:space="preserve"> </w:t>
      </w:r>
      <w:proofErr w:type="gramStart"/>
      <w:r w:rsidRPr="006944C4">
        <w:rPr>
          <w:color w:val="000000"/>
          <w:sz w:val="28"/>
          <w:szCs w:val="28"/>
        </w:rPr>
        <w:t>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в настоящем Положении требованиям и принимает решения в порядке, предусмотренном пунктом 47 настоящего Положения.</w:t>
      </w:r>
      <w:proofErr w:type="gramEnd"/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3.2. Оценка соответствия помещения установленным в настоящем Положении требованиям и принятие решения в порядке, предусмотренном пунктом 47 Положения № 47.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 xml:space="preserve">3.3. </w:t>
      </w:r>
      <w:proofErr w:type="gramStart"/>
      <w:r w:rsidRPr="006944C4">
        <w:rPr>
          <w:color w:val="000000"/>
          <w:sz w:val="28"/>
          <w:szCs w:val="28"/>
        </w:rPr>
        <w:t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</w:t>
      </w:r>
      <w:proofErr w:type="gramEnd"/>
      <w:r w:rsidRPr="006944C4">
        <w:rPr>
          <w:color w:val="000000"/>
          <w:sz w:val="28"/>
          <w:szCs w:val="28"/>
        </w:rPr>
        <w:t xml:space="preserve"> соответствующим (не соответствующим), установленным в настоящем Положении № 47 требованиям.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 xml:space="preserve">3.4. Направление межведомственных запросов с использованием единой системы межведомственного электронного взаимодействия и подключаемых </w:t>
      </w:r>
      <w:r w:rsidRPr="006944C4">
        <w:rPr>
          <w:color w:val="000000"/>
          <w:sz w:val="28"/>
          <w:szCs w:val="28"/>
        </w:rPr>
        <w:lastRenderedPageBreak/>
        <w:t>к ней региональных систем межведомственного электронного взаимодействия и получение, в том числе в электронной форме, документов и сведений, предусмотренных Положением № 47.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3.5.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3.6. Проведение обследования жилого помещения, составление акта обследования помещения в случаях, предусмотренных Положением № 47.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3.7. Принятие одного из следующих решений, оформляемого в виде заключения: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№ 47 требованиями;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6944C4">
        <w:rPr>
          <w:color w:val="000000"/>
          <w:sz w:val="28"/>
          <w:szCs w:val="28"/>
        </w:rPr>
        <w:t>непригодным</w:t>
      </w:r>
      <w:proofErr w:type="gramEnd"/>
      <w:r w:rsidRPr="006944C4">
        <w:rPr>
          <w:color w:val="000000"/>
          <w:sz w:val="28"/>
          <w:szCs w:val="28"/>
        </w:rPr>
        <w:t xml:space="preserve"> для проживания;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 xml:space="preserve">об отсутствии оснований для признания жилого помещения </w:t>
      </w:r>
      <w:proofErr w:type="gramStart"/>
      <w:r w:rsidRPr="006944C4">
        <w:rPr>
          <w:color w:val="000000"/>
          <w:sz w:val="28"/>
          <w:szCs w:val="28"/>
        </w:rPr>
        <w:t>непригодным</w:t>
      </w:r>
      <w:proofErr w:type="gramEnd"/>
      <w:r w:rsidRPr="006944C4">
        <w:rPr>
          <w:color w:val="000000"/>
          <w:sz w:val="28"/>
          <w:szCs w:val="28"/>
        </w:rPr>
        <w:t xml:space="preserve"> для проживания;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3.8. Осуществление иных полномочий, предусмотренных Положением № 47.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center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4. Права комиссии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4.1. Запрашивать и получать в порядке, предусмотренном действующим законодательством, от уполномоченных органов и организаций всех форм собственности информацию по вопросам, входящим в компетенцию комиссии.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4.2. Заслушивать на своих заседаниях лиц, привлекаемых к работе комиссии, по вопросам, относящимся к компетенции комиссии.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4.3. Назначать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center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5. Порядок работы комиссии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5.1. Комиссия состоит из председателя комиссии, заместителя председателя комиссии, секретаря комиссии, иных членов комиссии.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lastRenderedPageBreak/>
        <w:t>5.2. Комиссию возглавляет председатель, в отсутствие председателя комиссии его полномочия исполняет заместитель председателя комиссии, если настоящим Положением не предусмотрено иное.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5.3. В отсутствие секретаря комиссии его функции исполняет член комиссии - сотрудник Администрации Чаинского сельского поселения, назначаемый председателем комиссии.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5.4.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В случае если уполномоченные представители федерального органа исполнительной власти, осуществляющего полномочия собственника в отношении оцениваемого имущества, и правообладателя такого имущества не принимали участие в ее работе (при условии соблюдения установленного Положением № 47 порядка уведомления о дате начала работы комиссии), комиссия принимает решение в отсутствие указанных представителей. При этом такое отсутствие не учитывается при определении кворума.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 xml:space="preserve">5.5. Решения комиссии принимаются большинством голосов членов комиссии и оформляются в виде заключения в трех экземплярах с указанием соответствующих оснований принятия решения, а также заносятся в протокол. 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 xml:space="preserve">Если число голосов «за» и «против» при принятии решения равно, решающим является голос председателя или заместителя председателя комиссии (в случае отсутствия председателя комиссии). 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5.6. Председатель комиссии: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осуществляет руководство работой комиссии;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планирует работу комиссии;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ведет заседания комиссии;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утверждает повестку дня заседания комиссии;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подписывает заключения и протоколы заседаний комиссии;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осуществляет иные полномочия в целях реализации функций комиссии.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5.7. Секретарь комиссии осуществляет: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 xml:space="preserve">проверку документов на соответствие их требованиям, установленным Положением № 47; 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 xml:space="preserve">формирование повестки очередного заседания комиссии; 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 xml:space="preserve">информирование в письменном виде членов комиссии, лиц, привлекаемых к работе комиссии, о времени, месте, форме и дате проведения, повестке очередного заседания не </w:t>
      </w:r>
      <w:proofErr w:type="gramStart"/>
      <w:r w:rsidRPr="006944C4">
        <w:rPr>
          <w:color w:val="000000"/>
          <w:sz w:val="28"/>
          <w:szCs w:val="28"/>
        </w:rPr>
        <w:t>позднее</w:t>
      </w:r>
      <w:proofErr w:type="gramEnd"/>
      <w:r w:rsidRPr="006944C4">
        <w:rPr>
          <w:color w:val="000000"/>
          <w:sz w:val="28"/>
          <w:szCs w:val="28"/>
        </w:rPr>
        <w:t xml:space="preserve"> чем за три рабочих дня до дня проведения заседания комиссии;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944C4">
        <w:rPr>
          <w:color w:val="000000"/>
          <w:sz w:val="28"/>
          <w:szCs w:val="28"/>
        </w:rPr>
        <w:t xml:space="preserve">в установленный Положением № 47 срок направление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уведомления о дате начала работы комиссии в федеральный орган </w:t>
      </w:r>
      <w:r w:rsidRPr="006944C4">
        <w:rPr>
          <w:color w:val="000000"/>
          <w:sz w:val="28"/>
          <w:szCs w:val="28"/>
        </w:rPr>
        <w:lastRenderedPageBreak/>
        <w:t>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имущества, а также размещение такого уведомления на межведомственном портале по управлению</w:t>
      </w:r>
      <w:proofErr w:type="gramEnd"/>
      <w:r w:rsidRPr="006944C4">
        <w:rPr>
          <w:color w:val="000000"/>
          <w:sz w:val="28"/>
          <w:szCs w:val="28"/>
        </w:rPr>
        <w:t xml:space="preserve"> государственной собственностью в информационно-телекоммуникационной сети «Интернет» -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а также в случае проведения оценки жилых помещений, получивших повреждения в результате чрезвычайной ситуации;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ведение, оформление и подписание протоколов заседаний комиссии;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оформление решений (в виде заключений) комиссии;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944C4">
        <w:rPr>
          <w:color w:val="000000"/>
          <w:sz w:val="28"/>
          <w:szCs w:val="28"/>
        </w:rPr>
        <w:t>направление в 3-дневный срок по два экземпляра оформленного решения (в виде заключения) комиссии, в соответствующий федеральный орган исполнительной власти, орган местного самоуправления для последующего принятия решения, предусмотренного абзацем седьмым пункта 7 Положения № 47,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дома;</w:t>
      </w:r>
      <w:proofErr w:type="gramEnd"/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оформление возврата заявления и соответствующих документов без рассмотрения комиссией в порядке и сроки, установленные Положением № 47;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оформление другой необходимой документации по вопросам, относящимся к компетенции комиссии;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хранение протоколов заседаний, заключений комиссии, а также иных документов, относящихся к работе комиссии;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представление надлежащим образом заверенных копий заключений комиссии по запросам уполномоченных лиц;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иные организационные функции, необходимые для обеспечения работы комиссии.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5.8. В случае если комиссия проводит оценку на основании сводного перечня объектов (жилых помещений), представление документов, предусмотренных пунктом 45 Положения 47, не требуется.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 xml:space="preserve">5.9. </w:t>
      </w:r>
      <w:proofErr w:type="gramStart"/>
      <w:r w:rsidRPr="006944C4">
        <w:rPr>
          <w:color w:val="000000"/>
          <w:sz w:val="28"/>
          <w:szCs w:val="28"/>
        </w:rPr>
        <w:t>Комиссия рассматривает поступившее заявление или заключение органов государственного надзора (контроля), заключение экспертизы жилого помещения, проведенной в соответствии с постановлением Правительства Российской Федерации от 21 августа 2019 года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</w:t>
      </w:r>
      <w:proofErr w:type="gramEnd"/>
      <w:r w:rsidRPr="006944C4">
        <w:rPr>
          <w:color w:val="000000"/>
          <w:sz w:val="28"/>
          <w:szCs w:val="28"/>
        </w:rPr>
        <w:t xml:space="preserve"> </w:t>
      </w:r>
      <w:proofErr w:type="gramStart"/>
      <w:r w:rsidRPr="006944C4">
        <w:rPr>
          <w:color w:val="000000"/>
          <w:sz w:val="28"/>
          <w:szCs w:val="28"/>
        </w:rPr>
        <w:t xml:space="preserve">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</w:t>
      </w:r>
      <w:r w:rsidRPr="006944C4">
        <w:rPr>
          <w:color w:val="000000"/>
          <w:sz w:val="28"/>
          <w:szCs w:val="28"/>
        </w:rPr>
        <w:lastRenderedPageBreak/>
        <w:t>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</w:t>
      </w:r>
      <w:proofErr w:type="gramEnd"/>
      <w:r w:rsidRPr="006944C4">
        <w:rPr>
          <w:color w:val="000000"/>
          <w:sz w:val="28"/>
          <w:szCs w:val="28"/>
        </w:rPr>
        <w:t xml:space="preserve"> </w:t>
      </w:r>
      <w:proofErr w:type="gramStart"/>
      <w:r w:rsidRPr="006944C4">
        <w:rPr>
          <w:color w:val="000000"/>
          <w:sz w:val="28"/>
          <w:szCs w:val="28"/>
        </w:rPr>
        <w:t>дома аварийным и подлежащим сносу или реконструкции, садового дома жилым домом и жилого дома садовым домом» в течение 22 календарных дней со дня их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</w:t>
      </w:r>
      <w:proofErr w:type="gramEnd"/>
      <w:r w:rsidRPr="006944C4">
        <w:rPr>
          <w:color w:val="000000"/>
          <w:sz w:val="28"/>
          <w:szCs w:val="28"/>
        </w:rPr>
        <w:t xml:space="preserve"> 7 календарных дней </w:t>
      </w:r>
      <w:proofErr w:type="gramStart"/>
      <w:r w:rsidRPr="006944C4">
        <w:rPr>
          <w:color w:val="000000"/>
          <w:sz w:val="28"/>
          <w:szCs w:val="28"/>
        </w:rPr>
        <w:t>с даты регистрации</w:t>
      </w:r>
      <w:proofErr w:type="gramEnd"/>
      <w:r w:rsidRPr="006944C4">
        <w:rPr>
          <w:color w:val="000000"/>
          <w:sz w:val="28"/>
          <w:szCs w:val="28"/>
        </w:rPr>
        <w:t xml:space="preserve"> и принимает решение (в виде заключения), указанное в пункте 3.7 настоящего Положения, либо решение о проведении дополнительного обследования оцениваемого помещения.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Дополнительное обследование оцениваемого помещения должно быть проведено в течение пяти месяцев со дня принятия Комиссией соответствующего решения.</w:t>
      </w:r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944C4">
        <w:rPr>
          <w:color w:val="000000"/>
          <w:sz w:val="28"/>
          <w:szCs w:val="28"/>
        </w:rPr>
        <w:t>В случае непредставления заявителем документов, предусмотренных Положением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абзацем первым настоящего пункта.</w:t>
      </w:r>
      <w:proofErr w:type="gramEnd"/>
    </w:p>
    <w:p w:rsidR="006944C4" w:rsidRPr="006944C4" w:rsidRDefault="006944C4" w:rsidP="006944C4">
      <w:pPr>
        <w:widowControl/>
        <w:autoSpaceDE/>
        <w:autoSpaceDN/>
        <w:adjustRightInd/>
        <w:spacing w:line="320" w:lineRule="atLeast"/>
        <w:ind w:firstLine="562"/>
        <w:jc w:val="both"/>
        <w:textAlignment w:val="baseline"/>
        <w:rPr>
          <w:color w:val="000000"/>
          <w:sz w:val="28"/>
          <w:szCs w:val="28"/>
        </w:rPr>
      </w:pPr>
      <w:r w:rsidRPr="006944C4">
        <w:rPr>
          <w:color w:val="000000"/>
          <w:sz w:val="28"/>
          <w:szCs w:val="28"/>
        </w:rPr>
        <w:t>5.10. Заключение комиссии, предусмотренное п.47 Положения № 47, может быть обжаловано заинтересованными лицами в судебном порядке.</w:t>
      </w:r>
    </w:p>
    <w:p w:rsidR="006944C4" w:rsidRPr="006944C4" w:rsidRDefault="006944C4" w:rsidP="006944C4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44C4" w:rsidRDefault="006944C4" w:rsidP="006944C4">
      <w:pPr>
        <w:widowControl/>
        <w:autoSpaceDE/>
        <w:autoSpaceDN/>
        <w:adjustRightInd/>
        <w:spacing w:line="302" w:lineRule="atLeast"/>
        <w:jc w:val="both"/>
        <w:textAlignment w:val="baseline"/>
        <w:rPr>
          <w:color w:val="000000"/>
          <w:sz w:val="28"/>
          <w:szCs w:val="28"/>
        </w:rPr>
      </w:pPr>
    </w:p>
    <w:p w:rsidR="006944C4" w:rsidRDefault="006944C4" w:rsidP="006944C4">
      <w:pPr>
        <w:widowControl/>
        <w:autoSpaceDE/>
        <w:autoSpaceDN/>
        <w:adjustRightInd/>
        <w:spacing w:line="302" w:lineRule="atLeast"/>
        <w:jc w:val="both"/>
        <w:textAlignment w:val="baseline"/>
        <w:rPr>
          <w:color w:val="000000"/>
          <w:sz w:val="28"/>
          <w:szCs w:val="28"/>
        </w:rPr>
      </w:pPr>
    </w:p>
    <w:p w:rsidR="006944C4" w:rsidRDefault="006944C4" w:rsidP="006944C4">
      <w:pPr>
        <w:widowControl/>
        <w:autoSpaceDE/>
        <w:autoSpaceDN/>
        <w:adjustRightInd/>
        <w:spacing w:line="302" w:lineRule="atLeast"/>
        <w:jc w:val="both"/>
        <w:textAlignment w:val="baseline"/>
        <w:rPr>
          <w:color w:val="000000"/>
          <w:sz w:val="28"/>
          <w:szCs w:val="28"/>
        </w:rPr>
      </w:pPr>
    </w:p>
    <w:p w:rsidR="006944C4" w:rsidRDefault="006944C4" w:rsidP="006944C4">
      <w:pPr>
        <w:widowControl/>
        <w:autoSpaceDE/>
        <w:autoSpaceDN/>
        <w:adjustRightInd/>
        <w:spacing w:line="302" w:lineRule="atLeast"/>
        <w:jc w:val="both"/>
        <w:textAlignment w:val="baseline"/>
        <w:rPr>
          <w:color w:val="000000"/>
          <w:sz w:val="28"/>
          <w:szCs w:val="28"/>
        </w:rPr>
      </w:pPr>
    </w:p>
    <w:p w:rsidR="006944C4" w:rsidRDefault="006944C4" w:rsidP="006944C4">
      <w:pPr>
        <w:widowControl/>
        <w:autoSpaceDE/>
        <w:autoSpaceDN/>
        <w:adjustRightInd/>
        <w:spacing w:line="302" w:lineRule="atLeast"/>
        <w:jc w:val="both"/>
        <w:textAlignment w:val="baseline"/>
        <w:rPr>
          <w:color w:val="000000"/>
          <w:sz w:val="28"/>
          <w:szCs w:val="28"/>
        </w:rPr>
      </w:pPr>
    </w:p>
    <w:p w:rsidR="006944C4" w:rsidRDefault="006944C4" w:rsidP="006944C4">
      <w:pPr>
        <w:widowControl/>
        <w:autoSpaceDE/>
        <w:autoSpaceDN/>
        <w:adjustRightInd/>
        <w:spacing w:line="302" w:lineRule="atLeast"/>
        <w:jc w:val="both"/>
        <w:textAlignment w:val="baseline"/>
        <w:rPr>
          <w:color w:val="000000"/>
          <w:sz w:val="28"/>
          <w:szCs w:val="28"/>
        </w:rPr>
      </w:pPr>
    </w:p>
    <w:p w:rsidR="006944C4" w:rsidRPr="006944C4" w:rsidRDefault="006944C4" w:rsidP="006944C4">
      <w:pPr>
        <w:widowControl/>
        <w:autoSpaceDE/>
        <w:autoSpaceDN/>
        <w:adjustRightInd/>
        <w:spacing w:line="302" w:lineRule="atLeast"/>
        <w:jc w:val="both"/>
        <w:textAlignment w:val="baseline"/>
        <w:rPr>
          <w:color w:val="000000"/>
          <w:sz w:val="28"/>
          <w:szCs w:val="28"/>
        </w:rPr>
      </w:pPr>
    </w:p>
    <w:sectPr w:rsidR="006944C4" w:rsidRPr="006944C4" w:rsidSect="00C60891">
      <w:pgSz w:w="11906" w:h="16838"/>
      <w:pgMar w:top="851" w:right="851" w:bottom="851" w:left="1701" w:header="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93F" w:rsidRDefault="0088393F" w:rsidP="008314E1">
      <w:r>
        <w:separator/>
      </w:r>
    </w:p>
  </w:endnote>
  <w:endnote w:type="continuationSeparator" w:id="0">
    <w:p w:rsidR="0088393F" w:rsidRDefault="0088393F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93F" w:rsidRDefault="0088393F" w:rsidP="008314E1">
      <w:r>
        <w:separator/>
      </w:r>
    </w:p>
  </w:footnote>
  <w:footnote w:type="continuationSeparator" w:id="0">
    <w:p w:rsidR="0088393F" w:rsidRDefault="0088393F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F25B43"/>
    <w:multiLevelType w:val="multilevel"/>
    <w:tmpl w:val="C48E3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26A2"/>
    <w:multiLevelType w:val="multilevel"/>
    <w:tmpl w:val="86CE03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7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0E8"/>
    <w:rsid w:val="0000269D"/>
    <w:rsid w:val="000353EE"/>
    <w:rsid w:val="00046496"/>
    <w:rsid w:val="000558C0"/>
    <w:rsid w:val="00065787"/>
    <w:rsid w:val="00074AFF"/>
    <w:rsid w:val="000846A8"/>
    <w:rsid w:val="0008545D"/>
    <w:rsid w:val="000920A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193"/>
    <w:rsid w:val="00155B55"/>
    <w:rsid w:val="001566CE"/>
    <w:rsid w:val="001658D3"/>
    <w:rsid w:val="0016666B"/>
    <w:rsid w:val="0017142D"/>
    <w:rsid w:val="00173AEB"/>
    <w:rsid w:val="00180C7E"/>
    <w:rsid w:val="00186CB3"/>
    <w:rsid w:val="001A455C"/>
    <w:rsid w:val="001D522A"/>
    <w:rsid w:val="001E37A1"/>
    <w:rsid w:val="001E524C"/>
    <w:rsid w:val="001E6202"/>
    <w:rsid w:val="001E6389"/>
    <w:rsid w:val="00202460"/>
    <w:rsid w:val="00214956"/>
    <w:rsid w:val="00223731"/>
    <w:rsid w:val="002259F9"/>
    <w:rsid w:val="00227461"/>
    <w:rsid w:val="002317E5"/>
    <w:rsid w:val="00240BE1"/>
    <w:rsid w:val="0024138C"/>
    <w:rsid w:val="00252461"/>
    <w:rsid w:val="00256B6D"/>
    <w:rsid w:val="00275EFF"/>
    <w:rsid w:val="00286A04"/>
    <w:rsid w:val="00293C41"/>
    <w:rsid w:val="00296347"/>
    <w:rsid w:val="002B1F70"/>
    <w:rsid w:val="002B5D77"/>
    <w:rsid w:val="002C050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64057"/>
    <w:rsid w:val="003A4128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51A67"/>
    <w:rsid w:val="00454509"/>
    <w:rsid w:val="00454BB9"/>
    <w:rsid w:val="00465195"/>
    <w:rsid w:val="0047528D"/>
    <w:rsid w:val="004A78FF"/>
    <w:rsid w:val="004A7F69"/>
    <w:rsid w:val="004B383C"/>
    <w:rsid w:val="004B6292"/>
    <w:rsid w:val="004D5B8A"/>
    <w:rsid w:val="004E39EF"/>
    <w:rsid w:val="004E43BA"/>
    <w:rsid w:val="004E4CBE"/>
    <w:rsid w:val="00504AC7"/>
    <w:rsid w:val="00507137"/>
    <w:rsid w:val="00514411"/>
    <w:rsid w:val="005210E2"/>
    <w:rsid w:val="005277BA"/>
    <w:rsid w:val="00557E48"/>
    <w:rsid w:val="00561148"/>
    <w:rsid w:val="00562711"/>
    <w:rsid w:val="00582721"/>
    <w:rsid w:val="0059016C"/>
    <w:rsid w:val="005916A1"/>
    <w:rsid w:val="005B1FD7"/>
    <w:rsid w:val="005C58E1"/>
    <w:rsid w:val="005C7F7F"/>
    <w:rsid w:val="006049D0"/>
    <w:rsid w:val="00617EA9"/>
    <w:rsid w:val="00621F97"/>
    <w:rsid w:val="006314B4"/>
    <w:rsid w:val="006345B4"/>
    <w:rsid w:val="0063574C"/>
    <w:rsid w:val="00640A4C"/>
    <w:rsid w:val="00657C45"/>
    <w:rsid w:val="00677D41"/>
    <w:rsid w:val="006876BF"/>
    <w:rsid w:val="0069401A"/>
    <w:rsid w:val="006944C4"/>
    <w:rsid w:val="006975A3"/>
    <w:rsid w:val="006B6AF7"/>
    <w:rsid w:val="006C0853"/>
    <w:rsid w:val="006C0D9F"/>
    <w:rsid w:val="006C19FA"/>
    <w:rsid w:val="00701BDD"/>
    <w:rsid w:val="00706CA6"/>
    <w:rsid w:val="0072174C"/>
    <w:rsid w:val="007253BD"/>
    <w:rsid w:val="0074002E"/>
    <w:rsid w:val="007409AE"/>
    <w:rsid w:val="0075116A"/>
    <w:rsid w:val="007602F3"/>
    <w:rsid w:val="0076294E"/>
    <w:rsid w:val="00767A0A"/>
    <w:rsid w:val="00772BA3"/>
    <w:rsid w:val="00784F8B"/>
    <w:rsid w:val="0079434A"/>
    <w:rsid w:val="007B60E8"/>
    <w:rsid w:val="007B6281"/>
    <w:rsid w:val="007C1CEF"/>
    <w:rsid w:val="007E6B92"/>
    <w:rsid w:val="007F1D33"/>
    <w:rsid w:val="007F52CD"/>
    <w:rsid w:val="007F5A7B"/>
    <w:rsid w:val="00804054"/>
    <w:rsid w:val="00815514"/>
    <w:rsid w:val="00821CB3"/>
    <w:rsid w:val="008250C3"/>
    <w:rsid w:val="00827CEA"/>
    <w:rsid w:val="008314E1"/>
    <w:rsid w:val="008331F2"/>
    <w:rsid w:val="00843374"/>
    <w:rsid w:val="0084357B"/>
    <w:rsid w:val="008520B8"/>
    <w:rsid w:val="00853AC6"/>
    <w:rsid w:val="00854165"/>
    <w:rsid w:val="008720CC"/>
    <w:rsid w:val="0088393F"/>
    <w:rsid w:val="00884096"/>
    <w:rsid w:val="00893AAA"/>
    <w:rsid w:val="00893FFB"/>
    <w:rsid w:val="00894FD6"/>
    <w:rsid w:val="008A397A"/>
    <w:rsid w:val="008A6A1B"/>
    <w:rsid w:val="008C5780"/>
    <w:rsid w:val="008C6BAF"/>
    <w:rsid w:val="008E0064"/>
    <w:rsid w:val="008E6EBC"/>
    <w:rsid w:val="009003E9"/>
    <w:rsid w:val="00905387"/>
    <w:rsid w:val="009055E6"/>
    <w:rsid w:val="00916A18"/>
    <w:rsid w:val="00925EC5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D6EEB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53D8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4703"/>
    <w:rsid w:val="00B7784E"/>
    <w:rsid w:val="00B8198A"/>
    <w:rsid w:val="00B86065"/>
    <w:rsid w:val="00B8669A"/>
    <w:rsid w:val="00B9199A"/>
    <w:rsid w:val="00BA3EEA"/>
    <w:rsid w:val="00BA4F03"/>
    <w:rsid w:val="00BB1B18"/>
    <w:rsid w:val="00BC6D17"/>
    <w:rsid w:val="00BD43DE"/>
    <w:rsid w:val="00BD5D3B"/>
    <w:rsid w:val="00BE5897"/>
    <w:rsid w:val="00BF346E"/>
    <w:rsid w:val="00BF4B84"/>
    <w:rsid w:val="00C026A1"/>
    <w:rsid w:val="00C35A0A"/>
    <w:rsid w:val="00C50155"/>
    <w:rsid w:val="00C60891"/>
    <w:rsid w:val="00C718A9"/>
    <w:rsid w:val="00C73A35"/>
    <w:rsid w:val="00C95CBA"/>
    <w:rsid w:val="00CC6958"/>
    <w:rsid w:val="00CE4451"/>
    <w:rsid w:val="00CF0140"/>
    <w:rsid w:val="00CF2F31"/>
    <w:rsid w:val="00CF7A70"/>
    <w:rsid w:val="00D02355"/>
    <w:rsid w:val="00D0290E"/>
    <w:rsid w:val="00D032D9"/>
    <w:rsid w:val="00D12E47"/>
    <w:rsid w:val="00D326E8"/>
    <w:rsid w:val="00D35832"/>
    <w:rsid w:val="00D54270"/>
    <w:rsid w:val="00D64066"/>
    <w:rsid w:val="00D64EFA"/>
    <w:rsid w:val="00D86AFD"/>
    <w:rsid w:val="00DA65E4"/>
    <w:rsid w:val="00DB0978"/>
    <w:rsid w:val="00DC08F1"/>
    <w:rsid w:val="00DC0952"/>
    <w:rsid w:val="00DC2581"/>
    <w:rsid w:val="00DD38AE"/>
    <w:rsid w:val="00DE7570"/>
    <w:rsid w:val="00DF4FC2"/>
    <w:rsid w:val="00E015B5"/>
    <w:rsid w:val="00E05C9A"/>
    <w:rsid w:val="00E12510"/>
    <w:rsid w:val="00E2294F"/>
    <w:rsid w:val="00E44A32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F051D2"/>
    <w:rsid w:val="00F073D5"/>
    <w:rsid w:val="00F25530"/>
    <w:rsid w:val="00F25CC2"/>
    <w:rsid w:val="00F521BA"/>
    <w:rsid w:val="00F53F93"/>
    <w:rsid w:val="00F57DA2"/>
    <w:rsid w:val="00F65032"/>
    <w:rsid w:val="00F8153A"/>
    <w:rsid w:val="00F910EF"/>
    <w:rsid w:val="00FA2A9A"/>
    <w:rsid w:val="00FA2B85"/>
    <w:rsid w:val="00FA7281"/>
    <w:rsid w:val="00FA7BD3"/>
    <w:rsid w:val="00FB5CEA"/>
    <w:rsid w:val="00FC3D1A"/>
    <w:rsid w:val="00FD3F75"/>
    <w:rsid w:val="00FF7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9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FA2A9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no-indent">
    <w:name w:val="no-indent"/>
    <w:basedOn w:val="a"/>
    <w:rsid w:val="00FA2A9A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44</cp:revision>
  <cp:lastPrinted>2024-11-26T04:18:00Z</cp:lastPrinted>
  <dcterms:created xsi:type="dcterms:W3CDTF">2022-12-12T07:30:00Z</dcterms:created>
  <dcterms:modified xsi:type="dcterms:W3CDTF">2024-11-27T09:49:00Z</dcterms:modified>
</cp:coreProperties>
</file>