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54" w:rsidRDefault="00DD110C">
      <w:pPr>
        <w:pStyle w:val="a3"/>
        <w:spacing w:line="360" w:lineRule="auto"/>
        <w:jc w:val="center"/>
      </w:pPr>
      <w:r>
        <w:rPr>
          <w:b/>
          <w:sz w:val="28"/>
          <w:szCs w:val="28"/>
        </w:rPr>
        <w:t>МУНИЦИПАЛЬНОЕ ОБРАЗОВАНИЕ</w:t>
      </w:r>
    </w:p>
    <w:p w:rsidR="00F84354" w:rsidRDefault="00DD110C">
      <w:pPr>
        <w:pStyle w:val="a3"/>
        <w:spacing w:line="360" w:lineRule="auto"/>
        <w:jc w:val="center"/>
      </w:pPr>
      <w:r>
        <w:rPr>
          <w:b/>
          <w:sz w:val="28"/>
          <w:szCs w:val="28"/>
        </w:rPr>
        <w:t xml:space="preserve"> «ЧАИНСКОЕ СЕЛЬСКОЕ ПОСЕЛЕНИЕ»</w:t>
      </w:r>
    </w:p>
    <w:p w:rsidR="00F84354" w:rsidRDefault="00DD110C">
      <w:pPr>
        <w:pStyle w:val="a3"/>
        <w:spacing w:line="360" w:lineRule="auto"/>
        <w:jc w:val="center"/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F84354" w:rsidRDefault="00F84354">
      <w:pPr>
        <w:pStyle w:val="a3"/>
        <w:spacing w:line="360" w:lineRule="auto"/>
      </w:pPr>
    </w:p>
    <w:p w:rsidR="00B407DF" w:rsidRDefault="00B407DF">
      <w:pPr>
        <w:pStyle w:val="a3"/>
        <w:spacing w:line="360" w:lineRule="auto"/>
      </w:pPr>
    </w:p>
    <w:p w:rsidR="00B407DF" w:rsidRDefault="00B407DF">
      <w:pPr>
        <w:pStyle w:val="a3"/>
        <w:spacing w:line="360" w:lineRule="auto"/>
      </w:pPr>
    </w:p>
    <w:p w:rsidR="00B407DF" w:rsidRDefault="00B407DF">
      <w:pPr>
        <w:pStyle w:val="a3"/>
        <w:spacing w:line="360" w:lineRule="auto"/>
      </w:pPr>
    </w:p>
    <w:p w:rsidR="00F84354" w:rsidRDefault="00DD110C">
      <w:pPr>
        <w:pStyle w:val="a3"/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F84354" w:rsidRDefault="00F84354">
      <w:pPr>
        <w:pStyle w:val="a3"/>
        <w:tabs>
          <w:tab w:val="center" w:pos="4790"/>
        </w:tabs>
      </w:pPr>
    </w:p>
    <w:p w:rsidR="00F84354" w:rsidRDefault="002638CF">
      <w:pPr>
        <w:pStyle w:val="a3"/>
        <w:tabs>
          <w:tab w:val="center" w:pos="4790"/>
        </w:tabs>
      </w:pPr>
      <w:r>
        <w:rPr>
          <w:color w:val="000000"/>
        </w:rPr>
        <w:t>28.09</w:t>
      </w:r>
      <w:r w:rsidR="00DD110C">
        <w:rPr>
          <w:color w:val="000000"/>
        </w:rPr>
        <w:t xml:space="preserve">.2018                                                      с.Чаинск                       </w:t>
      </w:r>
      <w:r>
        <w:rPr>
          <w:color w:val="000000"/>
        </w:rPr>
        <w:t xml:space="preserve">                            № 73</w:t>
      </w:r>
      <w:r w:rsidR="00DD110C">
        <w:rPr>
          <w:color w:val="000000"/>
        </w:rPr>
        <w:t xml:space="preserve">                                                                                                              </w:t>
      </w:r>
    </w:p>
    <w:p w:rsidR="00F84354" w:rsidRDefault="00DD110C">
      <w:pPr>
        <w:pStyle w:val="a3"/>
        <w:jc w:val="center"/>
      </w:pPr>
      <w:r>
        <w:rPr>
          <w:color w:val="000000"/>
        </w:rPr>
        <w:t xml:space="preserve">    Чаинского района</w:t>
      </w:r>
    </w:p>
    <w:p w:rsidR="00F84354" w:rsidRDefault="00F84354">
      <w:pPr>
        <w:pStyle w:val="a3"/>
        <w:jc w:val="center"/>
      </w:pPr>
    </w:p>
    <w:tbl>
      <w:tblPr>
        <w:tblW w:w="0" w:type="auto"/>
        <w:tblInd w:w="-2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F84354" w:rsidRPr="001C2CD3" w:rsidTr="00C36486">
        <w:trPr>
          <w:trHeight w:val="1012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354" w:rsidRPr="001C2CD3" w:rsidRDefault="00DD110C">
            <w:pPr>
              <w:pStyle w:val="a3"/>
              <w:shd w:val="clear" w:color="auto" w:fill="FFFFFF"/>
              <w:spacing w:after="125"/>
              <w:jc w:val="both"/>
            </w:pPr>
            <w:r w:rsidRPr="001C2CD3">
              <w:rPr>
                <w:bCs/>
                <w:color w:val="000000"/>
                <w:lang w:eastAsia="ru-RU"/>
              </w:rPr>
              <w:t>Об утверждении Стандартов осуществления внутреннего муниципального финансового контроля</w:t>
            </w:r>
          </w:p>
          <w:p w:rsidR="00F84354" w:rsidRPr="001C2CD3" w:rsidRDefault="00F84354">
            <w:pPr>
              <w:pStyle w:val="a3"/>
              <w:jc w:val="both"/>
            </w:pPr>
          </w:p>
        </w:tc>
      </w:tr>
    </w:tbl>
    <w:p w:rsidR="00F84354" w:rsidRDefault="00B407DF">
      <w:pPr>
        <w:pStyle w:val="a3"/>
        <w:shd w:val="clear" w:color="auto" w:fill="FFFFFF"/>
        <w:spacing w:after="125"/>
        <w:jc w:val="both"/>
        <w:rPr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ab/>
      </w:r>
      <w:r w:rsidR="00DD110C" w:rsidRPr="001C2CD3">
        <w:rPr>
          <w:b/>
          <w:bCs/>
          <w:color w:val="000000"/>
          <w:lang w:eastAsia="ru-RU"/>
        </w:rPr>
        <w:t> </w:t>
      </w:r>
      <w:r w:rsidR="00DD110C" w:rsidRPr="001C2CD3">
        <w:rPr>
          <w:bCs/>
          <w:color w:val="000000"/>
          <w:lang w:eastAsia="ru-RU"/>
        </w:rPr>
        <w:t xml:space="preserve">В соответствии с ч. 3 ст. 269.2 Бюджетного кодекса Российской Федерации, Порядком </w:t>
      </w:r>
      <w:r w:rsidR="00DD110C" w:rsidRPr="002638CF">
        <w:rPr>
          <w:color w:val="000000"/>
        </w:rPr>
        <w:t>организации и проведения</w:t>
      </w:r>
      <w:r w:rsidR="00DD110C" w:rsidRPr="002638CF">
        <w:rPr>
          <w:bCs/>
          <w:color w:val="000000"/>
          <w:lang w:eastAsia="ru-RU"/>
        </w:rPr>
        <w:t xml:space="preserve"> внутреннего муниципального финансового контроля, утвержденн</w:t>
      </w:r>
      <w:r>
        <w:rPr>
          <w:bCs/>
          <w:color w:val="000000"/>
          <w:lang w:eastAsia="ru-RU"/>
        </w:rPr>
        <w:t xml:space="preserve">ым </w:t>
      </w:r>
      <w:r w:rsidR="00DD110C" w:rsidRPr="002638CF">
        <w:rPr>
          <w:bCs/>
          <w:color w:val="000000"/>
          <w:lang w:eastAsia="ru-RU"/>
        </w:rPr>
        <w:t xml:space="preserve">постановлением  администрации Чаинского сельского поселения </w:t>
      </w:r>
      <w:r w:rsidR="002638CF">
        <w:rPr>
          <w:bCs/>
          <w:color w:val="000000"/>
          <w:lang w:eastAsia="ru-RU"/>
        </w:rPr>
        <w:t>от 28.09. 2018</w:t>
      </w:r>
      <w:r w:rsidR="00DD110C" w:rsidRPr="002638CF">
        <w:rPr>
          <w:bCs/>
          <w:color w:val="000000"/>
          <w:lang w:eastAsia="ru-RU"/>
        </w:rPr>
        <w:t xml:space="preserve"> № </w:t>
      </w:r>
      <w:r w:rsidR="002638CF">
        <w:rPr>
          <w:bCs/>
          <w:color w:val="000000"/>
          <w:lang w:eastAsia="ru-RU"/>
        </w:rPr>
        <w:t>72</w:t>
      </w:r>
    </w:p>
    <w:p w:rsidR="00B407DF" w:rsidRPr="001C2CD3" w:rsidRDefault="00B407DF">
      <w:pPr>
        <w:pStyle w:val="a3"/>
        <w:shd w:val="clear" w:color="auto" w:fill="FFFFFF"/>
        <w:spacing w:after="125"/>
        <w:jc w:val="both"/>
      </w:pP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8"/>
          <w:szCs w:val="28"/>
        </w:rPr>
      </w:pPr>
      <w:r w:rsidRPr="00B407DF">
        <w:rPr>
          <w:bCs/>
          <w:color w:val="000000"/>
          <w:sz w:val="28"/>
          <w:szCs w:val="28"/>
          <w:lang w:eastAsia="ru-RU"/>
        </w:rPr>
        <w:t>ПОСТАНОВЛЯЮ:</w:t>
      </w:r>
    </w:p>
    <w:p w:rsidR="00F84354" w:rsidRPr="001C2CD3" w:rsidRDefault="00DD110C">
      <w:pPr>
        <w:pStyle w:val="a3"/>
        <w:shd w:val="clear" w:color="auto" w:fill="FFFFFF"/>
        <w:spacing w:after="125"/>
        <w:jc w:val="both"/>
      </w:pPr>
      <w:r w:rsidRPr="001C2CD3">
        <w:rPr>
          <w:bCs/>
          <w:color w:val="000000"/>
          <w:lang w:eastAsia="ru-RU"/>
        </w:rPr>
        <w:t> </w:t>
      </w:r>
    </w:p>
    <w:p w:rsidR="00B407DF" w:rsidRDefault="00B407DF" w:rsidP="00B407DF">
      <w:pPr>
        <w:pStyle w:val="a3"/>
        <w:shd w:val="clear" w:color="auto" w:fill="FFFFFF"/>
        <w:spacing w:after="125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C36486">
        <w:rPr>
          <w:bCs/>
          <w:color w:val="000000"/>
          <w:lang w:eastAsia="ru-RU"/>
        </w:rPr>
        <w:t xml:space="preserve">1. Утвердить </w:t>
      </w:r>
      <w:r w:rsidR="00DD110C" w:rsidRPr="001C2CD3">
        <w:rPr>
          <w:bCs/>
          <w:color w:val="000000"/>
          <w:lang w:eastAsia="ru-RU"/>
        </w:rPr>
        <w:t>Стандарты осуществления внутреннего муниципального финансового контроля согласно приложению.</w:t>
      </w:r>
    </w:p>
    <w:p w:rsidR="00B407DF" w:rsidRPr="00B407DF" w:rsidRDefault="00B407DF" w:rsidP="00B407DF">
      <w:pPr>
        <w:pStyle w:val="a3"/>
        <w:shd w:val="clear" w:color="auto" w:fill="FFFFFF"/>
        <w:spacing w:after="125"/>
        <w:jc w:val="both"/>
        <w:rPr>
          <w:color w:val="auto"/>
          <w:kern w:val="3"/>
        </w:rPr>
      </w:pPr>
      <w:r>
        <w:rPr>
          <w:bCs/>
          <w:color w:val="000000"/>
          <w:lang w:eastAsia="ru-RU"/>
        </w:rPr>
        <w:tab/>
      </w:r>
      <w:r w:rsidR="00DD110C" w:rsidRPr="001C2CD3">
        <w:rPr>
          <w:bCs/>
          <w:color w:val="000000"/>
          <w:lang w:eastAsia="ru-RU"/>
        </w:rPr>
        <w:t>2.</w:t>
      </w:r>
      <w:r w:rsidRPr="00B407DF">
        <w:rPr>
          <w:color w:val="auto"/>
          <w:kern w:val="3"/>
        </w:rPr>
        <w:t xml:space="preserve"> Опубликовать (обнародовать) настоящее постановление в установленном порядке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407DF" w:rsidRDefault="00B407DF">
      <w:pPr>
        <w:pStyle w:val="a3"/>
        <w:shd w:val="clear" w:color="auto" w:fill="FFFFFF"/>
        <w:spacing w:after="125"/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  <w:t>3.</w:t>
      </w:r>
      <w:r w:rsidRPr="00B407DF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 xml:space="preserve">Настоящее </w:t>
      </w:r>
      <w:r>
        <w:rPr>
          <w:bCs/>
          <w:color w:val="auto"/>
          <w:lang w:eastAsia="ru-RU"/>
        </w:rPr>
        <w:t>постановление</w:t>
      </w:r>
      <w:r w:rsidRPr="001C2CD3">
        <w:rPr>
          <w:bCs/>
          <w:color w:val="000000"/>
          <w:lang w:eastAsia="ru-RU"/>
        </w:rPr>
        <w:t xml:space="preserve"> вступает в силу со дня его подписания.</w:t>
      </w:r>
    </w:p>
    <w:p w:rsidR="00F84354" w:rsidRPr="001C2CD3" w:rsidRDefault="00B407DF">
      <w:pPr>
        <w:pStyle w:val="a3"/>
        <w:shd w:val="clear" w:color="auto" w:fill="FFFFFF"/>
        <w:spacing w:after="125"/>
        <w:jc w:val="both"/>
      </w:pPr>
      <w:r>
        <w:rPr>
          <w:bCs/>
          <w:color w:val="000000"/>
          <w:lang w:eastAsia="ru-RU"/>
        </w:rPr>
        <w:tab/>
        <w:t xml:space="preserve">4. </w:t>
      </w:r>
      <w:proofErr w:type="gramStart"/>
      <w:r>
        <w:rPr>
          <w:bCs/>
          <w:color w:val="000000"/>
          <w:lang w:eastAsia="ru-RU"/>
        </w:rPr>
        <w:t>Ко</w:t>
      </w:r>
      <w:r w:rsidR="00DD110C" w:rsidRPr="001C2CD3">
        <w:rPr>
          <w:bCs/>
          <w:color w:val="000000"/>
          <w:lang w:eastAsia="ru-RU"/>
        </w:rPr>
        <w:t>нтрол</w:t>
      </w:r>
      <w:r>
        <w:rPr>
          <w:bCs/>
          <w:color w:val="000000"/>
          <w:lang w:eastAsia="ru-RU"/>
        </w:rPr>
        <w:t>ь</w:t>
      </w:r>
      <w:r w:rsidR="00DD110C" w:rsidRPr="001C2CD3">
        <w:rPr>
          <w:bCs/>
          <w:color w:val="000000"/>
          <w:lang w:eastAsia="ru-RU"/>
        </w:rPr>
        <w:t xml:space="preserve"> з</w:t>
      </w:r>
      <w:r w:rsidR="007232F3">
        <w:rPr>
          <w:bCs/>
          <w:color w:val="000000"/>
          <w:lang w:eastAsia="ru-RU"/>
        </w:rPr>
        <w:t>а</w:t>
      </w:r>
      <w:proofErr w:type="gramEnd"/>
      <w:r w:rsidR="007232F3">
        <w:rPr>
          <w:bCs/>
          <w:color w:val="000000"/>
          <w:lang w:eastAsia="ru-RU"/>
        </w:rPr>
        <w:t xml:space="preserve"> выполнением настоящего постановления</w:t>
      </w:r>
      <w:r w:rsidR="00DD110C" w:rsidRPr="001C2CD3">
        <w:rPr>
          <w:bCs/>
          <w:color w:val="000000"/>
          <w:lang w:eastAsia="ru-RU"/>
        </w:rPr>
        <w:t xml:space="preserve"> оставляю за собой.</w:t>
      </w:r>
    </w:p>
    <w:p w:rsidR="00F84354" w:rsidRPr="001C2CD3" w:rsidRDefault="00B407DF">
      <w:pPr>
        <w:pStyle w:val="a3"/>
        <w:shd w:val="clear" w:color="auto" w:fill="FFFFFF"/>
        <w:spacing w:after="125"/>
        <w:jc w:val="both"/>
      </w:pPr>
      <w:r>
        <w:rPr>
          <w:bCs/>
          <w:color w:val="000000"/>
          <w:lang w:eastAsia="ru-RU"/>
        </w:rPr>
        <w:tab/>
      </w:r>
      <w:r w:rsidR="00DD110C" w:rsidRPr="001C2CD3">
        <w:rPr>
          <w:bCs/>
          <w:color w:val="000000"/>
          <w:lang w:eastAsia="ru-RU"/>
        </w:rPr>
        <w:t> </w:t>
      </w:r>
    </w:p>
    <w:p w:rsidR="00F84354" w:rsidRPr="001C2CD3" w:rsidRDefault="00DD110C">
      <w:pPr>
        <w:pStyle w:val="a3"/>
        <w:shd w:val="clear" w:color="auto" w:fill="FFFFFF"/>
        <w:spacing w:after="125"/>
        <w:jc w:val="both"/>
      </w:pPr>
      <w:r w:rsidRPr="001C2CD3">
        <w:rPr>
          <w:bCs/>
          <w:color w:val="000000"/>
          <w:lang w:eastAsia="ru-RU"/>
        </w:rPr>
        <w:t> </w:t>
      </w:r>
    </w:p>
    <w:p w:rsidR="00F84354" w:rsidRPr="001C2CD3" w:rsidRDefault="00DD110C">
      <w:pPr>
        <w:pStyle w:val="a3"/>
        <w:shd w:val="clear" w:color="auto" w:fill="FFFFFF"/>
        <w:jc w:val="both"/>
      </w:pPr>
      <w:r w:rsidRPr="001C2CD3">
        <w:rPr>
          <w:bCs/>
          <w:color w:val="000000"/>
          <w:lang w:eastAsia="ru-RU"/>
        </w:rPr>
        <w:t>Глава Чаинского сельского поселения                                        </w:t>
      </w:r>
      <w:r w:rsidR="008F364E">
        <w:rPr>
          <w:bCs/>
          <w:color w:val="000000"/>
          <w:lang w:eastAsia="ru-RU"/>
        </w:rPr>
        <w:t xml:space="preserve">                  </w:t>
      </w:r>
      <w:r w:rsidRPr="001C2CD3">
        <w:rPr>
          <w:bCs/>
          <w:color w:val="000000"/>
          <w:lang w:eastAsia="ru-RU"/>
        </w:rPr>
        <w:t>          В.Н. Аникин</w:t>
      </w:r>
    </w:p>
    <w:p w:rsidR="00F84354" w:rsidRPr="001C2CD3" w:rsidRDefault="00DD110C">
      <w:pPr>
        <w:pStyle w:val="a3"/>
        <w:shd w:val="clear" w:color="auto" w:fill="FFFFFF"/>
        <w:spacing w:after="125"/>
        <w:jc w:val="both"/>
      </w:pPr>
      <w:r w:rsidRPr="001C2CD3">
        <w:rPr>
          <w:bCs/>
          <w:color w:val="000000"/>
          <w:lang w:eastAsia="ru-RU"/>
        </w:rPr>
        <w:t> </w:t>
      </w:r>
    </w:p>
    <w:p w:rsidR="00F84354" w:rsidRPr="001C2CD3" w:rsidRDefault="00DD110C">
      <w:pPr>
        <w:pStyle w:val="a3"/>
        <w:shd w:val="clear" w:color="auto" w:fill="FFFFFF"/>
        <w:spacing w:after="125"/>
        <w:jc w:val="both"/>
      </w:pPr>
      <w:r w:rsidRPr="001C2CD3">
        <w:rPr>
          <w:bCs/>
          <w:color w:val="000000"/>
          <w:lang w:eastAsia="ru-RU"/>
        </w:rPr>
        <w:t> </w:t>
      </w:r>
    </w:p>
    <w:p w:rsidR="00F84354" w:rsidRPr="001C2CD3" w:rsidRDefault="00F84354">
      <w:pPr>
        <w:pStyle w:val="a3"/>
        <w:shd w:val="clear" w:color="auto" w:fill="FFFFFF"/>
        <w:spacing w:after="125"/>
        <w:jc w:val="both"/>
      </w:pPr>
    </w:p>
    <w:p w:rsidR="00F84354" w:rsidRPr="001C2CD3" w:rsidRDefault="00F84354">
      <w:pPr>
        <w:pStyle w:val="a3"/>
        <w:shd w:val="clear" w:color="auto" w:fill="FFFFFF"/>
        <w:spacing w:after="125"/>
        <w:jc w:val="both"/>
      </w:pPr>
    </w:p>
    <w:p w:rsidR="00F84354" w:rsidRPr="001C2CD3" w:rsidRDefault="00F84354">
      <w:pPr>
        <w:pStyle w:val="a3"/>
        <w:shd w:val="clear" w:color="auto" w:fill="FFFFFF"/>
        <w:spacing w:after="125"/>
        <w:jc w:val="both"/>
      </w:pPr>
    </w:p>
    <w:p w:rsidR="00F84354" w:rsidRPr="001C2CD3" w:rsidRDefault="00F84354">
      <w:pPr>
        <w:pStyle w:val="a3"/>
        <w:shd w:val="clear" w:color="auto" w:fill="FFFFFF"/>
        <w:spacing w:after="125"/>
        <w:jc w:val="both"/>
      </w:pPr>
    </w:p>
    <w:p w:rsidR="00F84354" w:rsidRPr="001C2CD3" w:rsidRDefault="00F84354">
      <w:pPr>
        <w:pStyle w:val="a3"/>
        <w:shd w:val="clear" w:color="auto" w:fill="FFFFFF"/>
        <w:spacing w:after="125"/>
        <w:jc w:val="both"/>
      </w:pPr>
    </w:p>
    <w:p w:rsidR="00F84354" w:rsidRPr="001C2CD3" w:rsidRDefault="00DD110C">
      <w:pPr>
        <w:pStyle w:val="a3"/>
        <w:widowControl w:val="0"/>
        <w:jc w:val="right"/>
        <w:rPr>
          <w:sz w:val="20"/>
          <w:szCs w:val="20"/>
        </w:rPr>
      </w:pPr>
      <w:r w:rsidRPr="001C2CD3">
        <w:rPr>
          <w:color w:val="000000"/>
          <w:sz w:val="20"/>
          <w:szCs w:val="20"/>
        </w:rPr>
        <w:lastRenderedPageBreak/>
        <w:t>Приложение к постановлению</w:t>
      </w:r>
    </w:p>
    <w:p w:rsidR="00F84354" w:rsidRPr="001C2CD3" w:rsidRDefault="00DD110C">
      <w:pPr>
        <w:pStyle w:val="a3"/>
        <w:widowControl w:val="0"/>
        <w:jc w:val="right"/>
        <w:rPr>
          <w:sz w:val="20"/>
          <w:szCs w:val="20"/>
        </w:rPr>
      </w:pPr>
      <w:r w:rsidRPr="001C2CD3">
        <w:rPr>
          <w:color w:val="000000"/>
          <w:sz w:val="20"/>
          <w:szCs w:val="20"/>
        </w:rPr>
        <w:t>Администрации Чаинского сельского поселения</w:t>
      </w:r>
    </w:p>
    <w:p w:rsidR="00F84354" w:rsidRDefault="00304A86">
      <w:pPr>
        <w:pStyle w:val="a3"/>
        <w:widowControl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28.09.2018 № 73</w:t>
      </w:r>
    </w:p>
    <w:p w:rsidR="001C2CD3" w:rsidRDefault="001C2CD3">
      <w:pPr>
        <w:pStyle w:val="a3"/>
        <w:widowControl w:val="0"/>
        <w:jc w:val="right"/>
        <w:rPr>
          <w:color w:val="000000"/>
          <w:sz w:val="20"/>
          <w:szCs w:val="20"/>
        </w:rPr>
      </w:pPr>
    </w:p>
    <w:p w:rsidR="001C2CD3" w:rsidRPr="00B407DF" w:rsidRDefault="001C2CD3">
      <w:pPr>
        <w:pStyle w:val="a3"/>
        <w:widowControl w:val="0"/>
        <w:jc w:val="right"/>
        <w:rPr>
          <w:sz w:val="23"/>
          <w:szCs w:val="23"/>
        </w:rPr>
      </w:pPr>
    </w:p>
    <w:p w:rsidR="00F84354" w:rsidRPr="00B407DF" w:rsidRDefault="00DD110C">
      <w:pPr>
        <w:pStyle w:val="a3"/>
        <w:shd w:val="clear" w:color="auto" w:fill="FFFFFF"/>
        <w:jc w:val="center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Стандарты</w:t>
      </w:r>
    </w:p>
    <w:p w:rsidR="00F84354" w:rsidRPr="00B407DF" w:rsidRDefault="00DD110C">
      <w:pPr>
        <w:pStyle w:val="a3"/>
        <w:shd w:val="clear" w:color="auto" w:fill="FFFFFF"/>
        <w:jc w:val="center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осуществления внутреннего муниципального</w:t>
      </w:r>
    </w:p>
    <w:p w:rsidR="00F84354" w:rsidRPr="00B407DF" w:rsidRDefault="00DD110C">
      <w:pPr>
        <w:pStyle w:val="a3"/>
        <w:shd w:val="clear" w:color="auto" w:fill="FFFFFF"/>
        <w:jc w:val="center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финансового контроля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p w:rsidR="00F84354" w:rsidRPr="00B407DF" w:rsidRDefault="00DD110C" w:rsidP="00B407DF">
      <w:pPr>
        <w:pStyle w:val="a3"/>
        <w:shd w:val="clear" w:color="auto" w:fill="FFFFFF"/>
        <w:spacing w:after="125"/>
        <w:jc w:val="center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I. Основные положения</w:t>
      </w:r>
    </w:p>
    <w:p w:rsidR="00E81D0B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Настоящие  Стандарты  осуществления  внутреннего муниципального финансового  контроля  (далее - Стандарты) разработаны во исполнение </w:t>
      </w:r>
      <w:hyperlink r:id="rId6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п. 3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> ст. 269.2 Бюджетного кодекса Российской Федерации в соответствии с </w:t>
      </w:r>
      <w:hyperlink r:id="rId7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Порядком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="00DD110C" w:rsidRPr="00B407DF">
        <w:rPr>
          <w:color w:val="000000"/>
          <w:sz w:val="23"/>
          <w:szCs w:val="23"/>
        </w:rPr>
        <w:t>организации и проведения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внутреннего муниципального финансового   контроля, утвержденного постановлением администрации Чаинского сельского поселения </w:t>
      </w:r>
      <w:r w:rsidR="002638CF" w:rsidRPr="00B407DF">
        <w:rPr>
          <w:bCs/>
          <w:color w:val="000000"/>
          <w:sz w:val="23"/>
          <w:szCs w:val="23"/>
          <w:lang w:eastAsia="ru-RU"/>
        </w:rPr>
        <w:t>от 28.09. 2018 № 72</w:t>
      </w:r>
      <w:r w:rsidR="002638CF" w:rsidRPr="00B407DF">
        <w:rPr>
          <w:sz w:val="23"/>
          <w:szCs w:val="23"/>
        </w:rPr>
        <w:t xml:space="preserve"> </w:t>
      </w:r>
      <w:r w:rsidR="00E81D0B" w:rsidRPr="00B407DF">
        <w:rPr>
          <w:bCs/>
          <w:color w:val="000000"/>
          <w:sz w:val="23"/>
          <w:szCs w:val="23"/>
          <w:lang w:eastAsia="ru-RU"/>
        </w:rPr>
        <w:t>(далее - Порядок).</w:t>
      </w:r>
      <w:proofErr w:type="gramEnd"/>
    </w:p>
    <w:p w:rsidR="00F84354" w:rsidRPr="00B407DF" w:rsidRDefault="00B407DF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2. Внутренний муниципальный финансовый контроль осуществляется</w:t>
      </w:r>
      <w:r w:rsidR="00E81D0B" w:rsidRPr="00B407DF">
        <w:rPr>
          <w:bCs/>
          <w:color w:val="000000"/>
          <w:sz w:val="23"/>
          <w:szCs w:val="23"/>
          <w:lang w:eastAsia="ru-RU"/>
        </w:rPr>
        <w:t xml:space="preserve"> Органом 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="00E81D0B" w:rsidRPr="00B407DF">
        <w:rPr>
          <w:bCs/>
          <w:color w:val="000000"/>
          <w:sz w:val="23"/>
          <w:szCs w:val="23"/>
          <w:lang w:eastAsia="ru-RU"/>
        </w:rPr>
        <w:t>контроля Чаинского сельского поселения.</w:t>
      </w:r>
    </w:p>
    <w:p w:rsidR="00F84354" w:rsidRPr="00B407DF" w:rsidRDefault="00B407DF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3. Понятия и термины, используемые настоящими Стандартами, применяются в значениях, определенных Бюджетным </w:t>
      </w:r>
      <w:hyperlink r:id="rId8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кодексом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> Российской Федерации и </w:t>
      </w:r>
      <w:hyperlink r:id="rId9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Порядком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>.</w:t>
      </w:r>
    </w:p>
    <w:p w:rsidR="00F84354" w:rsidRPr="00B407DF" w:rsidRDefault="00B407DF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4. Стандарты определяют основные принципы и единые требования к осуществлению органом внутреннего муниципального финансового контроля полномочий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по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>: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внутреннему муниципальному финансовому контролю в сфере бюджетных правоотношений;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внутреннему муниципальному финансовому контролю в сфере закупок для обеспечения нужд Чаинского сельского поселения, предусмотренному </w:t>
      </w:r>
      <w:hyperlink r:id="rId10">
        <w:r w:rsidRPr="00B407DF">
          <w:rPr>
            <w:rStyle w:val="-"/>
            <w:bCs/>
            <w:color w:val="000000"/>
            <w:sz w:val="23"/>
            <w:szCs w:val="23"/>
            <w:u w:val="none"/>
          </w:rPr>
          <w:t>частью 8 статьи 99</w:t>
        </w:r>
      </w:hyperlink>
      <w:r w:rsidRPr="00B407DF">
        <w:rPr>
          <w:bCs/>
          <w:color w:val="000000"/>
          <w:sz w:val="23"/>
          <w:szCs w:val="23"/>
          <w:lang w:eastAsia="ru-RU"/>
        </w:rPr>
        <w:t> Федерального закона от 05.04.2013г. № 44- ФЗ «О контрактной системе в сфере закупок товаров, работ, услуг для обеспечения государственных и муниципальных нужд».</w:t>
      </w:r>
    </w:p>
    <w:p w:rsidR="00F84354" w:rsidRPr="00B407DF" w:rsidRDefault="00B407DF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ab/>
      </w:r>
      <w:r w:rsidR="00DD110C" w:rsidRPr="00B407DF">
        <w:rPr>
          <w:color w:val="000000"/>
          <w:sz w:val="23"/>
          <w:szCs w:val="23"/>
        </w:rPr>
        <w:t>4.1.Объектами внутреннего муниципального финансового контроля (далее - объекты контроля) являются: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Администрация Чаинского сельского поселения;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муниципальные учреждения, учрежденные </w:t>
      </w:r>
      <w:proofErr w:type="spellStart"/>
      <w:r w:rsidRPr="00B407DF">
        <w:rPr>
          <w:color w:val="000000"/>
          <w:sz w:val="23"/>
          <w:szCs w:val="23"/>
        </w:rPr>
        <w:t>Чаинским</w:t>
      </w:r>
      <w:proofErr w:type="spellEnd"/>
      <w:r w:rsidRPr="00B407DF">
        <w:rPr>
          <w:color w:val="000000"/>
          <w:sz w:val="23"/>
          <w:szCs w:val="23"/>
        </w:rPr>
        <w:t xml:space="preserve"> сельским поселением;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 муниципальные</w:t>
      </w:r>
      <w:r w:rsidRPr="00B407DF">
        <w:rPr>
          <w:rStyle w:val="apple-converted-space"/>
          <w:color w:val="000000"/>
          <w:sz w:val="23"/>
          <w:szCs w:val="23"/>
        </w:rPr>
        <w:t> </w:t>
      </w:r>
      <w:hyperlink r:id="rId11">
        <w:r w:rsidRPr="00B407DF">
          <w:rPr>
            <w:rStyle w:val="-"/>
            <w:color w:val="000000"/>
            <w:sz w:val="23"/>
            <w:szCs w:val="23"/>
            <w:u w:val="none"/>
          </w:rPr>
          <w:t>унитарные предприятия</w:t>
        </w:r>
      </w:hyperlink>
      <w:r w:rsidRPr="00B407DF">
        <w:rPr>
          <w:color w:val="000000"/>
          <w:sz w:val="23"/>
          <w:szCs w:val="23"/>
        </w:rPr>
        <w:t xml:space="preserve">, учрежденные </w:t>
      </w:r>
      <w:proofErr w:type="spellStart"/>
      <w:r w:rsidRPr="00B407DF">
        <w:rPr>
          <w:color w:val="000000"/>
          <w:sz w:val="23"/>
          <w:szCs w:val="23"/>
        </w:rPr>
        <w:t>Чаинским</w:t>
      </w:r>
      <w:proofErr w:type="spellEnd"/>
      <w:r w:rsidRPr="00B407DF">
        <w:rPr>
          <w:color w:val="000000"/>
          <w:sz w:val="23"/>
          <w:szCs w:val="23"/>
        </w:rPr>
        <w:t xml:space="preserve"> сельским поселением;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хозяйственные товарищества и общества с участием Чаинского 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proofErr w:type="gramStart"/>
      <w:r w:rsidRPr="00B407DF">
        <w:rPr>
          <w:color w:val="000000"/>
          <w:sz w:val="23"/>
          <w:szCs w:val="23"/>
        </w:rPr>
        <w:t xml:space="preserve">юридические лица (за исключением государственных (муниципальных) учреждений, государственных (муниципальных) унитарных предприятий, </w:t>
      </w:r>
      <w:hyperlink r:id="rId12">
        <w:r w:rsidRPr="00B407DF">
          <w:rPr>
            <w:rStyle w:val="-"/>
            <w:color w:val="000000"/>
            <w:sz w:val="23"/>
            <w:szCs w:val="23"/>
            <w:u w:val="none"/>
          </w:rPr>
          <w:t>государственных корпораций</w:t>
        </w:r>
      </w:hyperlink>
      <w:r w:rsidRPr="00B407DF">
        <w:rPr>
          <w:color w:val="000000"/>
          <w:sz w:val="23"/>
          <w:szCs w:val="23"/>
        </w:rPr>
        <w:t xml:space="preserve">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</w:t>
      </w:r>
      <w:hyperlink r:id="rId13">
        <w:r w:rsidRPr="00B407DF">
          <w:rPr>
            <w:rStyle w:val="-"/>
            <w:color w:val="000000"/>
            <w:sz w:val="23"/>
            <w:szCs w:val="23"/>
            <w:u w:val="none"/>
          </w:rPr>
          <w:t>индивидуальные предприниматели</w:t>
        </w:r>
      </w:hyperlink>
      <w:r w:rsidRPr="00B407DF">
        <w:rPr>
          <w:color w:val="000000"/>
          <w:sz w:val="23"/>
          <w:szCs w:val="23"/>
        </w:rPr>
        <w:t>, физические лица в части соблюдения ими условий договоров (соглашений) о предоставлении средств из</w:t>
      </w:r>
      <w:proofErr w:type="gramEnd"/>
      <w:r w:rsidRPr="00B407DF">
        <w:rPr>
          <w:color w:val="000000"/>
          <w:sz w:val="23"/>
          <w:szCs w:val="23"/>
        </w:rPr>
        <w:t xml:space="preserve"> бюджета Чаинского сельского поселения, договоров (соглашений) о предоставлении муниципальных гарантий; 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Чаинского сельского поселения;</w:t>
      </w:r>
    </w:p>
    <w:p w:rsidR="00F84354" w:rsidRPr="00B407DF" w:rsidRDefault="00DD110C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Чаинского сельского поселения в соответствии с Федеральным законом о контрактной системе.</w:t>
      </w:r>
    </w:p>
    <w:p w:rsidR="00E81D0B" w:rsidRPr="00B407DF" w:rsidRDefault="00E81D0B">
      <w:pPr>
        <w:pStyle w:val="ab"/>
        <w:shd w:val="clear" w:color="auto" w:fill="FFFFFF"/>
        <w:jc w:val="both"/>
        <w:rPr>
          <w:color w:val="000000"/>
          <w:sz w:val="23"/>
          <w:szCs w:val="23"/>
        </w:rPr>
      </w:pPr>
    </w:p>
    <w:p w:rsidR="00F84354" w:rsidRPr="00B407DF" w:rsidRDefault="00B407DF">
      <w:pPr>
        <w:pStyle w:val="ab"/>
        <w:shd w:val="clear" w:color="auto" w:fill="FFFFFF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ab/>
      </w:r>
      <w:r w:rsidR="00DD110C" w:rsidRPr="00B407DF">
        <w:rPr>
          <w:color w:val="000000"/>
          <w:sz w:val="23"/>
          <w:szCs w:val="23"/>
        </w:rPr>
        <w:t>4.2. Непредставление или несвоевременное представление должностными лицами объектов контроля по запросам 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E81D0B" w:rsidRPr="00B407DF" w:rsidRDefault="00E81D0B">
      <w:pPr>
        <w:pStyle w:val="a3"/>
        <w:shd w:val="clear" w:color="auto" w:fill="FFFFFF"/>
        <w:jc w:val="both"/>
        <w:rPr>
          <w:bCs/>
          <w:color w:val="000000"/>
          <w:sz w:val="23"/>
          <w:szCs w:val="23"/>
          <w:lang w:eastAsia="ru-RU"/>
        </w:rPr>
      </w:pPr>
    </w:p>
    <w:p w:rsidR="00F84354" w:rsidRPr="00B407DF" w:rsidRDefault="00B407DF" w:rsidP="002638C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5.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(далее - деятельность по контролю), определяющие качество, эффективность и результативность контрольных мероприятий, а также обеспечивающие целостность, взаимосвязанность, последовательность и объективность деятельности по контролю, осуществляемой органом внутреннего муниципального финансового контроля.</w:t>
      </w:r>
    </w:p>
    <w:p w:rsidR="002638CF" w:rsidRPr="00B407DF" w:rsidRDefault="002638CF" w:rsidP="002638CF">
      <w:pPr>
        <w:pStyle w:val="a3"/>
        <w:shd w:val="clear" w:color="auto" w:fill="FFFFFF"/>
        <w:jc w:val="both"/>
        <w:rPr>
          <w:sz w:val="23"/>
          <w:szCs w:val="23"/>
        </w:rPr>
      </w:pPr>
    </w:p>
    <w:p w:rsidR="00F84354" w:rsidRPr="00B407DF" w:rsidRDefault="00DD110C" w:rsidP="002638CF">
      <w:pPr>
        <w:pStyle w:val="a3"/>
        <w:shd w:val="clear" w:color="auto" w:fill="FFFFFF"/>
        <w:spacing w:after="125"/>
        <w:jc w:val="center"/>
        <w:rPr>
          <w:b/>
          <w:sz w:val="23"/>
          <w:szCs w:val="23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II. Стандарты</w:t>
      </w:r>
    </w:p>
    <w:p w:rsidR="00F84354" w:rsidRPr="00B407DF" w:rsidRDefault="00DD110C" w:rsidP="002638CF">
      <w:pPr>
        <w:pStyle w:val="a3"/>
        <w:shd w:val="clear" w:color="auto" w:fill="FFFFFF"/>
        <w:spacing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6. Стандарт № 1 «Законность деятельности органа</w:t>
      </w:r>
      <w:r w:rsidR="002638CF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Pr="00B407DF">
        <w:rPr>
          <w:bCs/>
          <w:color w:val="000000"/>
          <w:sz w:val="23"/>
          <w:szCs w:val="23"/>
          <w:lang w:eastAsia="ru-RU"/>
        </w:rPr>
        <w:t> внутреннего муниципального финансового контроля»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6.1. Стандарт «Законность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 и его должностных лиц, обеспечивающая правомерность и эффективность деятельности по контролю.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6.2. Под законностью деятельности органа внутреннего муниципального финансового контроля понимается обязанность должностных лиц органа внутреннего муниципального финансового контроля при осуществлении деятельности по контролю выполнять свои функции и полномочия в точном соответствии с нормами и правилами, установленными законодательством Российской Федерации и нормативными правовыми актами Чаинского сельского поселения.</w:t>
      </w:r>
    </w:p>
    <w:p w:rsidR="00F84354" w:rsidRPr="00B407DF" w:rsidRDefault="00B407DF">
      <w:pPr>
        <w:pStyle w:val="a3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6.3</w:t>
      </w:r>
      <w:r w:rsidR="00DD110C" w:rsidRPr="00B407DF">
        <w:rPr>
          <w:bCs/>
          <w:color w:val="000000"/>
          <w:sz w:val="23"/>
          <w:szCs w:val="23"/>
          <w:shd w:val="clear" w:color="auto" w:fill="FFFFFF"/>
          <w:lang w:eastAsia="ru-RU"/>
        </w:rPr>
        <w:t>.</w:t>
      </w:r>
      <w:r w:rsidR="00DD110C" w:rsidRPr="00B407DF">
        <w:rPr>
          <w:color w:val="000000"/>
          <w:sz w:val="23"/>
          <w:szCs w:val="23"/>
          <w:shd w:val="clear" w:color="auto" w:fill="FFFFFF"/>
        </w:rPr>
        <w:t>Должностными лицами администрации Чаинского сельского поселения (Орган контроля), осуществляющими деятельность по контролю, являются: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  <w:shd w:val="clear" w:color="auto" w:fill="FFFFFF"/>
        </w:rPr>
        <w:t xml:space="preserve"> а) Глава Чаинского сельского поселения, руководитель Органа контроля;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  <w:shd w:val="clear" w:color="auto" w:fill="FFFFFF"/>
        </w:rPr>
        <w:t xml:space="preserve"> б) руководители (заместители руководителей) структурных подразделений Органа контроля, ответственные за организацию осуществления контрольных мероприятий:</w:t>
      </w:r>
    </w:p>
    <w:p w:rsidR="00F84354" w:rsidRPr="00B407DF" w:rsidRDefault="00DD110C">
      <w:pPr>
        <w:pStyle w:val="ab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 ведущий специалист (экономист по финансовым вопросам);</w:t>
      </w:r>
    </w:p>
    <w:p w:rsidR="00F84354" w:rsidRPr="00B407DF" w:rsidRDefault="00DD110C">
      <w:pPr>
        <w:pStyle w:val="ab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управляющий делами администрации Чаинского сельского поселения;</w:t>
      </w:r>
    </w:p>
    <w:p w:rsidR="00F84354" w:rsidRPr="00B407DF" w:rsidRDefault="00DD110C">
      <w:pPr>
        <w:pStyle w:val="ab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депутат Совета Чаинского сельского поселения.</w:t>
      </w:r>
    </w:p>
    <w:p w:rsidR="00F84354" w:rsidRPr="00B407DF" w:rsidRDefault="00F84354">
      <w:pPr>
        <w:pStyle w:val="ab"/>
        <w:jc w:val="both"/>
        <w:rPr>
          <w:sz w:val="23"/>
          <w:szCs w:val="23"/>
        </w:rPr>
      </w:pPr>
    </w:p>
    <w:p w:rsidR="00F84354" w:rsidRPr="00B407DF" w:rsidRDefault="00DD110C" w:rsidP="002638CF">
      <w:pPr>
        <w:pStyle w:val="a3"/>
        <w:shd w:val="clear" w:color="auto" w:fill="FFFFFF"/>
        <w:spacing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7. Стандарт № 2 «Ответственность,</w:t>
      </w:r>
      <w:r w:rsidR="00C36486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Pr="00B407DF">
        <w:rPr>
          <w:bCs/>
          <w:color w:val="000000"/>
          <w:sz w:val="23"/>
          <w:szCs w:val="23"/>
          <w:lang w:eastAsia="ru-RU"/>
        </w:rPr>
        <w:t>обязанности и права в деятельности по контролю»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7.1. Стандарт «Ответственность и обязанности в деятельности по контролю» определяет требования к организации деятельности органа внутреннего муниципального финансового контроля и его должностных лиц, осуществляющих деятельность по контролю.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7.2. Ответственность за качество проводимых контрольных мероприятий, достоверность информации и выводов, содержащихся в актах проверок (ревизий), их соответствие законодательству Российской Федерации, наличие и правильность выполненных расчетов несут должностные лица органа внутреннего муниципального финансового контроля в соответствии с действующим законодательством Российской Федерации.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7.3.  Должностные лица обязаны: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а) соблюдать требования нормативных правовых актов в установленной сфере деятельности Органов контроля;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lastRenderedPageBreak/>
        <w:t>б) проводить контрольные мероприятия в соответствии с распорядительным документом руководителя (заместителя руководителя) Органа контроля;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proofErr w:type="gramStart"/>
      <w:r w:rsidRPr="00B407DF">
        <w:rPr>
          <w:color w:val="000000"/>
          <w:sz w:val="23"/>
          <w:szCs w:val="23"/>
        </w:rPr>
        <w:t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субъекта Российской Федерации (муниципальных нужд), - с копией распорядительного документа руководителя (заместителя руководителя)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</w:t>
      </w:r>
      <w:proofErr w:type="gramEnd"/>
      <w:r w:rsidRPr="00B407DF">
        <w:rPr>
          <w:color w:val="000000"/>
          <w:sz w:val="23"/>
          <w:szCs w:val="23"/>
        </w:rPr>
        <w:t xml:space="preserve"> состава проверочной группы Органа контроля, а также с результатами выездной и камеральной проверки;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B407DF">
        <w:rPr>
          <w:color w:val="000000"/>
          <w:sz w:val="23"/>
          <w:szCs w:val="23"/>
        </w:rPr>
        <w:t>с даты выявления</w:t>
      </w:r>
      <w:proofErr w:type="gramEnd"/>
      <w:r w:rsidRPr="00B407DF">
        <w:rPr>
          <w:color w:val="000000"/>
          <w:sz w:val="23"/>
          <w:szCs w:val="23"/>
        </w:rPr>
        <w:t xml:space="preserve"> такого факта по решению руководителя (заместителя руководителя) Органа контроля;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B407DF">
        <w:rPr>
          <w:color w:val="000000"/>
          <w:sz w:val="23"/>
          <w:szCs w:val="23"/>
        </w:rPr>
        <w:t>с даты выявления</w:t>
      </w:r>
      <w:proofErr w:type="gramEnd"/>
      <w:r w:rsidRPr="00B407DF">
        <w:rPr>
          <w:color w:val="000000"/>
          <w:sz w:val="23"/>
          <w:szCs w:val="23"/>
        </w:rPr>
        <w:t xml:space="preserve"> таких обстоятельств и фактов по решению руководителя (заместителя руководителя) Органа контроля.</w:t>
      </w:r>
    </w:p>
    <w:p w:rsidR="00F84354" w:rsidRPr="00B407DF" w:rsidRDefault="00F84354">
      <w:pPr>
        <w:pStyle w:val="a3"/>
        <w:jc w:val="both"/>
        <w:rPr>
          <w:sz w:val="23"/>
          <w:szCs w:val="23"/>
        </w:rPr>
      </w:pPr>
    </w:p>
    <w:p w:rsidR="00F84354" w:rsidRPr="00B407DF" w:rsidRDefault="00B407DF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ab/>
      </w:r>
      <w:r w:rsidR="00DD110C" w:rsidRPr="00B407DF">
        <w:rPr>
          <w:color w:val="000000"/>
          <w:sz w:val="23"/>
          <w:szCs w:val="23"/>
        </w:rPr>
        <w:t>7.4.Должностные лица имеют право: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б) при осуществлении контрольных мероприятий беспрепятственно по предъявлении копии распорядительного документа руководителя (заместителя руководителя)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в) выдавать обязательные для исполнения предписания об устранении выявленных нарушений </w:t>
      </w:r>
      <w:hyperlink r:id="rId14">
        <w:r w:rsidRPr="00B407DF">
          <w:rPr>
            <w:rStyle w:val="-"/>
            <w:color w:val="000000"/>
            <w:sz w:val="23"/>
            <w:szCs w:val="23"/>
            <w:u w:val="none"/>
          </w:rPr>
          <w:t>законодательства</w:t>
        </w:r>
      </w:hyperlink>
      <w:r w:rsidRPr="00B407DF">
        <w:rPr>
          <w:color w:val="000000"/>
          <w:sz w:val="23"/>
          <w:szCs w:val="23"/>
        </w:rPr>
        <w:t> 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случаях, предусмотренных законодательством Российской Федерации;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д) обращаться в суд, арбитражный суд с исками о признании осуществленных закупок недействительными в соответствии с </w:t>
      </w:r>
      <w:hyperlink r:id="rId15">
        <w:r w:rsidRPr="00B407DF">
          <w:rPr>
            <w:rStyle w:val="-"/>
            <w:color w:val="000000"/>
            <w:sz w:val="23"/>
            <w:szCs w:val="23"/>
            <w:u w:val="none"/>
          </w:rPr>
          <w:t>Гражданским кодексом</w:t>
        </w:r>
      </w:hyperlink>
      <w:r w:rsidRPr="00B407DF">
        <w:rPr>
          <w:color w:val="000000"/>
          <w:sz w:val="23"/>
          <w:szCs w:val="23"/>
        </w:rPr>
        <w:t> Российской Федерации.</w:t>
      </w:r>
    </w:p>
    <w:p w:rsidR="00F84354" w:rsidRPr="00B407DF" w:rsidRDefault="00F84354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</w:p>
    <w:p w:rsidR="00F84354" w:rsidRPr="00B407DF" w:rsidRDefault="00DD110C" w:rsidP="002638CF">
      <w:pPr>
        <w:pStyle w:val="a3"/>
        <w:shd w:val="clear" w:color="auto" w:fill="FFFFFF"/>
        <w:spacing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8. Стандарт № 3 «Конфиденциальность деятельности органа внутреннего муниципального финансового контроля»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8.1. Стандарт «Конфиденциальность деятельности органа внутреннего муниципального финансового контроля» определяет требования к организации деятельности органа внутреннего муниципального финансового контроля, обеспечивающей конфиденциальность и сохранность информации, полученной при осуществлении деятельности по контролю.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8.2. Орган внутреннего муниципального финансового контроля и его должностные лица обязаны не разглашать информацию, составляющую коммерческую, служебную, иную охраняемую законом тайну, полученную в ходе проведения контрольного мероприятия, за исключением случаев, установленных законодательством Российской Федерации.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8.3. Информация, получаемая органом внутреннего муниципального  финансового контроля при осуществлении деятельности по контролю, подлежит использованию органом внутреннего муниципального финансового контроля и его должностными лицами только для выполнения возложенных на них функций.</w:t>
      </w: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2638CF">
      <w:pPr>
        <w:pStyle w:val="a3"/>
        <w:shd w:val="clear" w:color="auto" w:fill="FFFFFF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9. Стандарт № 4 «Планирование деятельности по контролю»</w:t>
      </w: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9.1. Стандарт «Планирование деятельности по контролю» определяет требования к организации деятельности органа внутреннего муниципального финансового контроля, обеспечивающей проведение планомерного, эффективного контроля с наименьшими затратами ресурсов.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9.2.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органа внутреннего муниципального  финансового контроля в сфере бюджетных правоотношений плановых и внеплановых ревизий.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 xml:space="preserve">Проверки подразделяются 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на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>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выездные;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камеральные;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9.3. Плановые контрольные мероприятия осуществляются на основании плана деятельности по контролю органа внутреннего муниципального финансового контроля на очередной финансовый год (далее -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9.4. План утверждается руководителем органа внутреннего муниципального финансового контрол</w:t>
      </w:r>
      <w:r w:rsidR="00E81D0B" w:rsidRPr="00B407DF">
        <w:rPr>
          <w:bCs/>
          <w:color w:val="000000"/>
          <w:sz w:val="23"/>
          <w:szCs w:val="23"/>
          <w:lang w:eastAsia="ru-RU"/>
        </w:rPr>
        <w:t>я в соответствии с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формой</w:t>
      </w:r>
      <w:r w:rsidR="00E81D0B" w:rsidRPr="00B407DF">
        <w:rPr>
          <w:bCs/>
          <w:color w:val="000000"/>
          <w:sz w:val="23"/>
          <w:szCs w:val="23"/>
          <w:lang w:eastAsia="ru-RU"/>
        </w:rPr>
        <w:t xml:space="preserve"> (приложение 1)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ежегодно до 01 декабря года, предшествующего очередному финансовому году.</w:t>
      </w:r>
    </w:p>
    <w:p w:rsidR="00842264" w:rsidRPr="00B407DF" w:rsidRDefault="00842264" w:rsidP="00842264">
      <w:pPr>
        <w:pStyle w:val="Standard"/>
        <w:jc w:val="both"/>
        <w:rPr>
          <w:sz w:val="23"/>
          <w:szCs w:val="23"/>
        </w:rPr>
      </w:pPr>
      <w:r w:rsidRPr="00B407DF">
        <w:rPr>
          <w:sz w:val="23"/>
          <w:szCs w:val="23"/>
        </w:rPr>
        <w:t>В обязательном порядке план  контрольных мероприятий размещается в сети «Интернет» на официальном сайте Чаинского сельского поселения.</w:t>
      </w:r>
    </w:p>
    <w:p w:rsidR="00842264" w:rsidRPr="00B407DF" w:rsidRDefault="00842264">
      <w:pPr>
        <w:pStyle w:val="a3"/>
        <w:shd w:val="clear" w:color="auto" w:fill="FFFFFF"/>
        <w:jc w:val="both"/>
        <w:rPr>
          <w:sz w:val="23"/>
          <w:szCs w:val="23"/>
        </w:rPr>
      </w:pP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 План включается следующая информация: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метод контрольного мероприятия;</w:t>
      </w:r>
    </w:p>
    <w:p w:rsidR="00F84354" w:rsidRPr="00B407DF" w:rsidRDefault="009938EA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предмет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наименование объекта контроля;</w:t>
      </w:r>
    </w:p>
    <w:p w:rsidR="00F84354" w:rsidRPr="00B407DF" w:rsidRDefault="009938EA">
      <w:pPr>
        <w:pStyle w:val="a3"/>
        <w:shd w:val="clear" w:color="auto" w:fill="FFFFFF"/>
        <w:spacing w:after="125"/>
        <w:jc w:val="both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>срок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проведения контрольного мероприятия;</w:t>
      </w:r>
    </w:p>
    <w:p w:rsidR="009938EA" w:rsidRPr="00B407DF" w:rsidRDefault="009938EA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ответственные исполнители;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проверяемый период.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 9.5. Плановые проверки в отношении одного из объектов контроля, указанных в </w:t>
      </w:r>
      <w:hyperlink r:id="rId16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пункте 4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> настоящих Стандартов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 xml:space="preserve">Плановые проверки в отношении каждого заказчика, контрактной службы, контрактного управляющего, комиссии по осуществлению закупок и ее членов, уполномоченного органа, </w:t>
      </w:r>
      <w:r w:rsidRPr="00B407DF">
        <w:rPr>
          <w:bCs/>
          <w:color w:val="000000"/>
          <w:sz w:val="23"/>
          <w:szCs w:val="23"/>
          <w:lang w:eastAsia="ru-RU"/>
        </w:rPr>
        <w:lastRenderedPageBreak/>
        <w:t>уполномоченного учреждения проводятся органом внутреннего муниципального финансового контроля не чаще одного раза в 6 месяцев.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Плановые проверки в отношении каждой комиссии по осуществлению закупки, за исключением указанной в </w:t>
      </w:r>
      <w:hyperlink w:anchor="P151">
        <w:r w:rsidRPr="00B407DF">
          <w:rPr>
            <w:rStyle w:val="-"/>
            <w:bCs/>
            <w:color w:val="000000"/>
            <w:sz w:val="23"/>
            <w:szCs w:val="23"/>
            <w:u w:val="none"/>
          </w:rPr>
          <w:t>абзаце втором</w:t>
        </w:r>
      </w:hyperlink>
      <w:r w:rsidRPr="00B407DF">
        <w:rPr>
          <w:bCs/>
          <w:color w:val="000000"/>
          <w:sz w:val="23"/>
          <w:szCs w:val="23"/>
          <w:lang w:eastAsia="ru-RU"/>
        </w:rPr>
        <w:t> настоящего подпункта, проводятся органом внутреннего муниципального финансового контроля не чаще чем один раз за период проведения каждого определения поставщика (подрядчика, исполнителя).</w:t>
      </w:r>
    </w:p>
    <w:p w:rsidR="00F84354" w:rsidRPr="00B407DF" w:rsidRDefault="00B407DF">
      <w:pPr>
        <w:pStyle w:val="a3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842264" w:rsidRPr="00B407DF">
        <w:rPr>
          <w:bCs/>
          <w:color w:val="000000"/>
          <w:sz w:val="23"/>
          <w:szCs w:val="23"/>
          <w:lang w:eastAsia="ru-RU"/>
        </w:rPr>
        <w:t>9.6.</w:t>
      </w:r>
      <w:r w:rsidR="00DD110C" w:rsidRPr="00B407DF">
        <w:rPr>
          <w:color w:val="000000"/>
          <w:sz w:val="23"/>
          <w:szCs w:val="23"/>
        </w:rPr>
        <w:t> Внеплановые проверки проводятся в соответствии с решением руководителя (заместителя руководителя) Органа контроля, принятого: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б) в случае истечения срока исполнения ранее выданного предписания.</w:t>
      </w:r>
    </w:p>
    <w:p w:rsidR="00F84354" w:rsidRPr="00B407DF" w:rsidRDefault="00DD110C">
      <w:pPr>
        <w:pStyle w:val="a3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2638CF">
      <w:pPr>
        <w:pStyle w:val="a3"/>
        <w:shd w:val="clear" w:color="auto" w:fill="FFFFFF"/>
        <w:spacing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10. Стандарт № 5 «Организация и проведение контрольного мероприятия»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10.1. Стандарт «Организация и проведение контрольного мероприятия» определяет требования к организации и проведению контрольного мероприятия органом внутреннего муниципального финансового контроля, обеспечивающий проведение правомерного, последовательного и эффективного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проведенного контрольного мероприятия.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10.3. Контрольное мероприятие проводится на основании </w:t>
      </w:r>
      <w:r w:rsidR="00DD110C" w:rsidRPr="00B407DF">
        <w:rPr>
          <w:color w:val="000000"/>
          <w:sz w:val="23"/>
          <w:szCs w:val="23"/>
        </w:rPr>
        <w:t>распорядительного документа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о его проведении.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10.4. Подготовку проекта </w:t>
      </w:r>
      <w:r w:rsidR="00DD110C" w:rsidRPr="00B407DF">
        <w:rPr>
          <w:color w:val="000000"/>
          <w:sz w:val="23"/>
          <w:szCs w:val="23"/>
        </w:rPr>
        <w:t>распорядительного документа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о проведении контрольного мероприятия осуществляют должностные лица органа внутреннего муниципального финансового контроля, входящие в состав </w:t>
      </w:r>
      <w:bookmarkStart w:id="1" w:name="__DdeLink__556_1746404512"/>
      <w:r w:rsidR="00DD110C" w:rsidRPr="00B407DF">
        <w:rPr>
          <w:bCs/>
          <w:color w:val="000000"/>
          <w:sz w:val="23"/>
          <w:szCs w:val="23"/>
          <w:lang w:eastAsia="ru-RU"/>
        </w:rPr>
        <w:t>проверяющей</w:t>
      </w:r>
      <w:bookmarkEnd w:id="1"/>
      <w:r w:rsidR="00DD110C" w:rsidRPr="00B407DF">
        <w:rPr>
          <w:bCs/>
          <w:color w:val="000000"/>
          <w:sz w:val="23"/>
          <w:szCs w:val="23"/>
          <w:lang w:eastAsia="ru-RU"/>
        </w:rPr>
        <w:t xml:space="preserve"> группы.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color w:val="000000"/>
          <w:sz w:val="23"/>
          <w:szCs w:val="23"/>
        </w:rPr>
        <w:t>Распорядительный документ</w:t>
      </w:r>
      <w:r w:rsidRPr="00B407DF">
        <w:rPr>
          <w:bCs/>
          <w:color w:val="000000"/>
          <w:sz w:val="23"/>
          <w:szCs w:val="23"/>
          <w:lang w:eastAsia="ru-RU"/>
        </w:rPr>
        <w:t xml:space="preserve"> является правовым основанием для проведения контрольного мероприятия.</w:t>
      </w:r>
    </w:p>
    <w:p w:rsidR="00F84354" w:rsidRPr="00B407DF" w:rsidRDefault="00B407DF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10.5. В распорядительном документе указывается: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метод контрольного мероприятия;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тема контрольного мероприятия;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наименование объекта контроля;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срок проведения (дата начала и окончания) контрольного мероприятия;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проверяемый период;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основание проведения контрольного мероприятия;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персональный состав проверяющей группы (проверяющий) и руководитель проверяющей группы (при проведении контрольного мероприятия проверяющей группой).</w:t>
      </w:r>
    </w:p>
    <w:p w:rsidR="00F84354" w:rsidRPr="00B407DF" w:rsidRDefault="00DD110C" w:rsidP="00B407DF">
      <w:pPr>
        <w:pStyle w:val="a3"/>
        <w:shd w:val="clear" w:color="auto" w:fill="FFFFFF"/>
        <w:spacing w:after="125" w:line="240" w:lineRule="auto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Распорядительный документ о проведении контрольного мероприятия подписывается руководителем.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10.6. Для проведения каждого контрольного мероприятия (за исключением встречной проверки) подготавливается программа контрольного мероприятия руководителем проверяющей группы (проверяющим), уполномоченным на проведение контрольного мероприятия, и утверждается руководителем (заместителем руководителя) органа внутреннего муниципального финансового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10.7. Программа контрольного мероприятия должна содержать: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>наименование объекта контроля;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метод проведения контрольного мероприятия (проверка или ревизия);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предмет проверки (ревизии);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вид контрольного мероприятия (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плановое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 xml:space="preserve"> или внеплановое);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форма проверки: камеральная или выездная (при проведении проверок);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проверяемый период;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срок проведения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перечень основных вопросов, подлежащих проверке, анализу.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10.8. Внесение изменений в Программу осуществляется на основании докладной записки начальника отдела органа внутреннего муниципального финансового контроля, на который возложено осуществление внутреннего муниципального финансового контроля, с изложением причин необходимости внесения таких изменений.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10.9.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Подготовка к контрольному мероприятию включает сбор достоверной и достаточной информации (документов, материалов и сведений, относящихся к предмету контрольного мероприятия), соответствующей предмету и основным вопросам, подлежащим проверке, на основании программы контрольного мероприятия путем направления соответствующих запросов, а также посредством систематизации информации, относящейся к предмету контрольного мероприятия, размещенной в автоматизированных информационных системах, на официальных сайтах в информационно-теле</w:t>
      </w:r>
      <w:r w:rsidR="00842264" w:rsidRPr="00B407DF">
        <w:rPr>
          <w:bCs/>
          <w:color w:val="000000"/>
          <w:sz w:val="23"/>
          <w:szCs w:val="23"/>
          <w:lang w:eastAsia="ru-RU"/>
        </w:rPr>
        <w:t>коммуникационной сети «Интернет»</w:t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 и в официальных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 xml:space="preserve"> печатных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изданиях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>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10.10. О проведении планового контрольного мероприятия объекту контроля не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позднее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 xml:space="preserve"> чем за 3 рабочих дня до дня начала проведения контрольного мероприятия направляется уведомление о проведении контрольного мероприятия.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Уведомление о проведении контрольного мероприятия подписывается руководителем (заместителем руководителя) органа внутреннего муниципального финансового контроля и направляется объекту контроля почтовым отправлением с уведомлением о вручении либо иным доступным способом, обеспечивающим фиксацию факта и даты его направления (получения), в том числе с применением автоматизированных информационных систем.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Уведомление о проведении контрольного мероприятия в обязательном порядке должно содержать: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основание проведения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метод проведения контрольного мероприятия (проверка, ревизия);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предмет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форма проверки: камеральная или выездная (при проведении проверок);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проверяемый период;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срок проведения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сведения о необходимости организации рабочих мест для лиц, осуществляющих контрольное мероприятие, на время проведения выездного контрольного мероприятия.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Уведомление о проведении контрольного мероприятия должно содержать запрос о предоставлении информации, документов и материалов, необходимых для проведения контрольного мероприятия.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Указанную информацию вправе запрашивать руководитель (заместитель руководителя) органа внутреннего муниципального финансового контроля, руководитель ревизионной группы (проверяющий).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>Запрос должен содержать четкое изложение поставленных вопросов, перечень необходимых к истребованию документов, материалов и сведений, срок их представления.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 xml:space="preserve">Срок представления информации, документов и материалов исчисляется 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с даты получения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 xml:space="preserve"> такого запроса объектом контроля. При этом указанный срок не может быть менее 3 рабочих дней.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Ответственным за подготовку проекта уведомления о проведении контрольного мероприятия является руководитель ревизионной группы (проверяющий).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10.11. Срок проведения контрольного мероприятия не может превышать 30 рабочих дней.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10.12. Допускается продление срока проведения контрольного мероприятия руководителем (заместителем руководителя) органа внутреннего муниципального финансового контроля по мотивированному представлению руководителя ревизионной группы (проверяющего), но не более чем на 10 рабочих дней.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Основаниями продления срока контрольного мероприятия является: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получение в ходе проведения проверки (ревизии) информации от правоохранительных, контролирующих органов либо из иных источников, свидетельствующей о налич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ии у о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>бъекта контроля нарушений бюджетного законодательства, требующих дополнительной проверки (ревизии);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наличие обстоятельств непреодолимой силы (затопление, наводнение, пожар и тому подобное) на территории, где проводится проверка (ревизия).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10.13. Допускается приостановление проведения контрольного мероприятия решением руководителя (заместителя руководителя) органа внутреннего муниципального финансового контроля по мотивированному обращению руководителя проверяющей группы (проверяющего) по следующим основаниям: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проведение встречной проверки;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отсутствие или неудовлетворительное состояние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организация и проведение экспертиз;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исполнение запросов;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непредставление объектом контроля информации, документов и материалов и (или) представления неполного комплекта требуемой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необходимость обследования имущества и (или) документов, находящихся не по месту нахождения объекта контроля.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 время приостановления проведения контрольного мероприятия течение его срока прерывается.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10.14. Решение о возобновлении проведения контрольного мероприятия принимается руководителем (заместителем руководителя) органа внутреннего муниципального финансового контроля в течение 3 рабочих дней после устранения объектом контроля и (или) прекращения действия, основания приостановления проведения контрольного мероприятия.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10.15. Решение о продлении срока, приостановлении (возобновлении) проведения контрольного мероприятия оформляется приказом, о чем объект контроля уведомляется не позднее дня, следующего за днем принятия решения о продлении срока, приостановлении (возобновлении) контрольного мероприятия.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10.16. Контрольное мероприятие может быть завершено раньше срока, установленного приказом, при досрочном рассмотрении членами ревизионной группы всего перечня вопросов, подлежащих изучению.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10.17. Результаты проверки (ревизии) оформляются актом проверки (ревизии), который подписывается руководителем и членами ревизионной группы (проверяющим), представителями объекта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10.18.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Акт проверки, ревизии состоит из вводной, описательной и заключительной частей.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Акт проверки, ревизии имеет сквозную нумерацию листов, в нем не допускаются помарки, подчистки и иные исправления. Вводная часть акта проверки, ревизии должна содержать следующие сведения: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а) наименование документа (акт проверки, ревизии);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б) дата и номер акта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в) место составления акта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г) основание проведения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д) предмет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е) проверяемый период;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ж) фамилия, инициалы и должность руководителя и членов ревизионной группы;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з) сведения об объекте контроля: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полное и краткое наименование объекта контроля, его идентификационный номер налогоплательщика (ИНН), номер и дата свидетельства о внесении записи в Единый государственный реестр юридических лиц, ведомственная принадлежность;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основные виды деятельности;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фамилия, инициалы руководителя объекта контроля и главного бухгалтера, период работы, телефоны;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иные данные, необходимые для полной характеристики объекта контроля;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и) способ проведения проверки, ревизии;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к) запись о факте проведения встречных проверок.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10.19. Описательная часть акта проверки, ревизии должна состоять из разделов в соответствии с вопросами, указанными в программе проверки, ревизии, и содержать данные о выполненных хозяйственных и финансовых операциях, обстоятельствах, относящихся к проведению проверки, ревизии, выявленные факты нарушений бюджетного законодательства, финансовой дисциплины.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 случае неполного представления объектом контроля необходимых для проверки, ревизии документов по запросу должностного лица, проводящего проверку, ревизию, приводится перечень непредставленных документов.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10.20. Заключительная часть акта должна содержать обобщенную информацию о результатах проверки, ревизии, в том числе выявленных нарушениях, сгруппированных по видам, с указанием по каждому виду финансовых нарушений общей суммы, на которую они выявлены.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10.21. Результаты проверки, ревизии, излагаемые в акте проверки, ревизии, должны подтверждаться документами, результатами контрольных действий и встречных проверок, письменными объяснениями должностных, материально ответственных лиц объекта контроля, другими материалами. Указанные документы (копии) и материалы прилагаются к акту проверки, ревизии.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lastRenderedPageBreak/>
        <w:t>В описании каждого нарушения, выявленного в ходе проверки, ревизии, должны быть указаны положения законов и иных нормативных правовых актов или их отдельных положений, которые нарушены, за какой период, в чем выразилось нарушение, а также приводятся ссылки на приложения к акту (документы, копии документов, сводные справки, объяснения должностных лиц и т.п.).</w:t>
      </w:r>
      <w:proofErr w:type="gramEnd"/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10.22. В акт проверки, ревизии не допускается включение различного рода выводов, предположений и фактов, не подтвержденных документами или результатами проверки, ревизии.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10.23. К акту проверок, ревизий помимо акта встречной проверки прилагаются документы, полученные в результате контрольных действий, результаты экспертиз (исследований), фото-, видео- и аудиоматериалы.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10.24. Акта проверки, ревизии в течение 3 рабочих дней со дня его подписания вручается объекту контроля, либо направляется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10.25. Объект контроля вправе представить в орган внутреннего муниципального финансового контроля письменные возражения на акт проверки, ревизии в течение 5 рабочих дней со дня получения такого акта. Письменные возражения объекта контроля прилагаются к материалам проверки, ревизии.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10.26. В случае поступления письменных возражений на акт проверки, ревизии должностные лица органа внутреннего муниципального финансового контроля, входящие в состав ревизионной группы (проверяющий), рассматривают возражения на акт проверки, ревизии и по результатам рассмотрения возражений по акту осуществляют подготовку заключения органа внутреннего муниципального финансового контроля на поступившие возражения.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Подготовка проекта заключения на возражения по акту проверки, ревизии осуществляется в течение 5 рабочих дней со дня получения возражений.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Проект заключения на возражения по акту проверки, ревизии согласовывается с руководителем (заместителем руководителя) органа внутреннего муниципального финансового контроля.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Заключение на возражения по акту проверки, ревизии подписывается руководителем (заместителем руководителя) органа внутреннего муниципального финансового контроля.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Заключение на возражения по акту проверки, ревизии должно отражать позицию органа внутреннего муниципального финансового контроля на доводы и возражения объекта контроля.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Копия заключения на возражения на акт проверки, ревизии направляется объекту проверки в качестве приложения к представлению об устранении нарушений бюджетного законодательства Российской Федерации и иных нормативных правовых актов, регулирующих бюджетные правоотношения. Оригинал заключения на возражения по акту проверки приобщается к материалам проверки, ревизии.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10.27. Акт проверки, ревизии вместе с материалами проверки представляется руководителем проверяющей группы (проверяющим) руководителю (заместителю руководителя) органа внутреннего муниципального финансового контроля для рассмотрения.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10.28. По результатам рассмотрения акта и иных материалов проверки (ревизии) руководителем (заместителем руководителя) органа внутреннего муниципального финансового контроля в срок не более 20 рабочих дней со дня направления (вручения) акта проверки, ревизии принимается решение: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а) о направлении представления и (или) предписания;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>б) об отсутствии оснований для направления представления и (или) предписания;</w:t>
      </w: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в) о проведении выездной проверки, ревизии по результатам проведения камеральной проверки.</w:t>
      </w:r>
    </w:p>
    <w:p w:rsidR="002638CF" w:rsidRPr="00B407DF" w:rsidRDefault="00DD110C">
      <w:pPr>
        <w:pStyle w:val="a3"/>
        <w:shd w:val="clear" w:color="auto" w:fill="FFFFFF"/>
        <w:jc w:val="both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2638CF">
      <w:pPr>
        <w:pStyle w:val="a3"/>
        <w:shd w:val="clear" w:color="auto" w:fill="FFFFFF"/>
        <w:jc w:val="center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>11. Стандарт № 6 «Проведение встречной проверки»</w:t>
      </w:r>
    </w:p>
    <w:p w:rsidR="002638CF" w:rsidRPr="00B407DF" w:rsidRDefault="002638CF" w:rsidP="002638CF">
      <w:pPr>
        <w:pStyle w:val="a3"/>
        <w:shd w:val="clear" w:color="auto" w:fill="FFFFFF"/>
        <w:jc w:val="center"/>
        <w:rPr>
          <w:sz w:val="23"/>
          <w:szCs w:val="23"/>
        </w:rPr>
      </w:pP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11.1. Стандарт «Проведение встречной проверки» определяет требования к организации и проведению встречной проверки органом внутреннего муниципального финансового контроля, обеспечивающий сбор объективных и достоверных данных (информации), в целях установления и (или) подтверждения фактов, связанных с деятельностью объекта контроля, в рамках которого проводится встречная проверка.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11.2. Встречная проверка назначается и проводится с учетом Стандарта № 7 «Проведение камеральной проверки» и Стандарта № 8 «Проведение выездной проверки».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 xml:space="preserve">Встречной проверкой проводятся контрольные действия 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по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>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муниципальных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фактическому осмотру, инвентаризации, наблюдению, пересчету, контрольным обмерам, фото-, видео- и ауди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о-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 xml:space="preserve"> фиксации;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информационных системах и ресурсах;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документах и сведениях, полученных из других достоверных источников;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 о состоянии внутреннего финансового контроля и внутреннего финансового аудита.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11.3. Индивидуальные предприниматели и организации, в отношении которых проводится встречная проверка (далее - объекты встречной проверки), обязаны представить по письменному запросу должностных лиц, входящих в состав ревизионной группы (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проверяющего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>), информацию, документы и материалы, относящиеся к тематике проверки (ревизии).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11.4. Срок проведения встречной проверки не может превышать 20 рабочих дней. Результаты встречной проверки оформляются актом, который подписывается руководителем и членами ревизионной группы (проверяющим), представителем объекта встречной проверки и прилагается к материалам выездной или камеральной проверки соответственно.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11.5. По результатам встречной проверки меры принуждения к объекту встречной проверки не применяются.</w:t>
      </w: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2638CF">
      <w:pPr>
        <w:pStyle w:val="a3"/>
        <w:shd w:val="clear" w:color="auto" w:fill="FFFFFF"/>
        <w:jc w:val="center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>12.  Стандарт № 7 «Проведение камеральной проверки»</w:t>
      </w:r>
    </w:p>
    <w:p w:rsidR="002638CF" w:rsidRPr="00B407DF" w:rsidRDefault="002638CF" w:rsidP="002638CF">
      <w:pPr>
        <w:pStyle w:val="a3"/>
        <w:shd w:val="clear" w:color="auto" w:fill="FFFFFF"/>
        <w:jc w:val="center"/>
        <w:rPr>
          <w:sz w:val="23"/>
          <w:szCs w:val="23"/>
        </w:rPr>
      </w:pP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12.1. Стандарт «Проведение камеральной проверки» определяет общие требования к организации проведения камеральной проверки органом внутреннего муниципального финансового контроля обеспечивающей качество, эффективность и результативность камеральной проверки.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12.2.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 xml:space="preserve">В ходе камеральной проверки проводятся контрольные действия 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по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>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государственных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информационных системах и ресурсах;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документах и сведениях, полученных в ходе встречных проверок и других достоверных источников.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12.3. 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12.4. Руководитель (заместитель руководителя) органа внутреннего муниципального финансового контроля по мотивированному обращению руководителя проверяющей группы (проверяющего) назначает проведение встречной проверки.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12.5. При проведении камеральной проверки в срок ее проведения не засчитываются периоды времени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с даты отправки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12.6. По результатам камеральной проверки оформляется акт, который подписывается руководителем и членами ревизионной группы (проверяющим), не позднее последнего дня срока проведения камеральной проверки.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12.7. К акту камеральной проверки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12.8.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12.9. Объект контроля вправе представить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12.10. Акт и иные материалы камеральной проверки подлежат рассмотрению руководителем (заместителем руководителя) органа внутреннего муниципального финансового контроля в течение 20 календарных дней со дня подписания акта.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12.11. По результатам рассмотрения акта и иных материалов камеральной проверки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 применении мер принуждения в соответствии с законодательством Российской Федерации;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об отсутствии оснований для применения мер принуждения;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 проведении выездной проверки (ревизии).</w:t>
      </w:r>
    </w:p>
    <w:p w:rsidR="00F84354" w:rsidRPr="00B407DF" w:rsidRDefault="00DD110C" w:rsidP="00C36486">
      <w:pPr>
        <w:pStyle w:val="a3"/>
        <w:shd w:val="clear" w:color="auto" w:fill="FFFFFF"/>
        <w:spacing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13. Стандарт № 8 «Проведение выездной проверки (ревизии)»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13.1. Стандарт «Проведение выездной проверки (ревизии)» определяет общие требования к организации проведения выездной проверки (ревизии) органом внутреннего муниципального финансового контроля, обеспечивающей качество, эффективность и результативность выездной проверки (ревизии).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13.2. Выездная проверка (ревизия) проводится по месту нахождения объекта контроля.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 xml:space="preserve">В ходе проверки (ревизии) проводятся контрольные действия </w:t>
      </w:r>
      <w:proofErr w:type="gramStart"/>
      <w:r w:rsidRPr="00B407DF">
        <w:rPr>
          <w:bCs/>
          <w:color w:val="000000"/>
          <w:sz w:val="23"/>
          <w:szCs w:val="23"/>
          <w:lang w:eastAsia="ru-RU"/>
        </w:rPr>
        <w:t>по</w:t>
      </w:r>
      <w:proofErr w:type="gramEnd"/>
      <w:r w:rsidRPr="00B407DF">
        <w:rPr>
          <w:bCs/>
          <w:color w:val="000000"/>
          <w:sz w:val="23"/>
          <w:szCs w:val="23"/>
          <w:lang w:eastAsia="ru-RU"/>
        </w:rPr>
        <w:t>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>изучению учредительных, финансовых, бухгалтерских, отчетных и иных документов объекта контроля, планов, смет, актов, государственных (муниципальных) контрактов, гражданско-правовых договоров, документов о планировании и осуществлении закупок, в том числе путем анализа и оценки полученной из них информации с учетом информации, содержащейся в письменных объяснениях, справках и сведениях должностных, материально ответственных и иных лиц объекта контроля;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>фактическому осмотру, инвентаризации, наблюдению, пересчету, контрольным обмерам, фото</w:t>
      </w:r>
      <w:r w:rsidR="00C36486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Pr="00B407DF">
        <w:rPr>
          <w:bCs/>
          <w:color w:val="000000"/>
          <w:sz w:val="23"/>
          <w:szCs w:val="23"/>
          <w:lang w:eastAsia="ru-RU"/>
        </w:rPr>
        <w:t>-, видео</w:t>
      </w:r>
      <w:r w:rsidR="00C36486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Pr="00B407DF">
        <w:rPr>
          <w:bCs/>
          <w:color w:val="000000"/>
          <w:sz w:val="23"/>
          <w:szCs w:val="23"/>
          <w:lang w:eastAsia="ru-RU"/>
        </w:rPr>
        <w:t>- и аудио</w:t>
      </w:r>
      <w:r w:rsidR="00C36486" w:rsidRPr="00B407DF">
        <w:rPr>
          <w:bCs/>
          <w:color w:val="000000"/>
          <w:sz w:val="23"/>
          <w:szCs w:val="23"/>
          <w:lang w:eastAsia="ru-RU"/>
        </w:rPr>
        <w:t xml:space="preserve"> </w:t>
      </w:r>
      <w:r w:rsidRPr="00B407DF">
        <w:rPr>
          <w:bCs/>
          <w:color w:val="000000"/>
          <w:sz w:val="23"/>
          <w:szCs w:val="23"/>
          <w:lang w:eastAsia="ru-RU"/>
        </w:rPr>
        <w:t>- фиксации;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информационных системах и ресурсах;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информации, содержащейся в документах и сведениях, полученных в ходе встречных проверок и других достоверных источников;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изучению информации о состоянии внутреннего финансового контроля и внутреннего финансового аудита.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13.3. Срок проведения выездной проверки (ревизии) составляет не более 30 рабочих дней.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13.4. Руководитель (заместитель руководителя) органа внутреннего муниципального финансового контроля по мотивированному обращению руководителя проверочной группы (проверяющего) назначает проведение встречной проверки.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13.5.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В случае обнаружения подделок, подлогов, хищений, злоупотреблений и при необходимости пресечения данных противоправных действий руководитель ревизионной группы (проверяющий)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</w:t>
      </w:r>
      <w:proofErr w:type="gramEnd"/>
      <w:r w:rsidR="00DD110C" w:rsidRPr="00B407DF">
        <w:rPr>
          <w:bCs/>
          <w:color w:val="000000"/>
          <w:sz w:val="23"/>
          <w:szCs w:val="23"/>
          <w:lang w:eastAsia="ru-RU"/>
        </w:rPr>
        <w:t xml:space="preserve"> архивы.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13.6. Проведение выездной проверки (ревизии) приостанавливается руководителем (заместителем руководителя) органа внутреннего муниципального финансового контроля по мотивированному обращению руководителя ревизионной группы (проверяющего):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 период проведения встречной проверки;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 период организации и проведения экспертиз;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на период исполнения запросов;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 случае непредставления объектом контроля информации, документов и материалов и (или) представления неполного комплекта требуемой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13.7. По результатам выездной проверки (ревизии) оформляется акт, который подписывается руководителем и членами проверяющей группы (проверяющим) в течение 3 рабочих дней, исчисляемых со дня, следующего за днем окончания срока проведения выездной проверки (ревизии).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13.8. К акту выездной проверки (ревизии)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13.9. Акт выездной проверки (ревизии) в течение 3 рабочих дней со дня его подписания вручается (направляется) представителю объекта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13.10.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13.11. Акт и иные материалы выездной проверки (ревизии) подлежат рассмотрению руководителем (заместителем руководителя) органа внутреннего муниципального финансового контроля в течение 20 календарных дней со дня подписания акта.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13.12. По результатам рассмотрения акта и иных материалов выездной проверки (ревизии) руководитель (заместитель руководителя) органа внутреннего муниципального финансового контроля принимает в отношении объекта контроля решение: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 применении мер принуждения в соответствии с законодательством Российской Федерации;</w:t>
      </w:r>
    </w:p>
    <w:p w:rsidR="00F84354" w:rsidRPr="00B407DF" w:rsidRDefault="00DD110C" w:rsidP="007232F3">
      <w:pPr>
        <w:pStyle w:val="a3"/>
        <w:shd w:val="clear" w:color="auto" w:fill="FFFFFF"/>
        <w:spacing w:before="240"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об отсутствии оснований для применения мер принуждения.</w:t>
      </w:r>
    </w:p>
    <w:p w:rsidR="00F84354" w:rsidRPr="00B407DF" w:rsidRDefault="00DD110C" w:rsidP="007232F3">
      <w:pPr>
        <w:pStyle w:val="a3"/>
        <w:shd w:val="clear" w:color="auto" w:fill="FFFFFF"/>
        <w:spacing w:before="240" w:after="125"/>
        <w:jc w:val="center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14. Стандарт № 9 «Реализация результатов проведения контрольных мероприятий»</w:t>
      </w:r>
    </w:p>
    <w:p w:rsidR="00F84354" w:rsidRPr="00B407DF" w:rsidRDefault="00B407DF" w:rsidP="007232F3">
      <w:pPr>
        <w:pStyle w:val="a3"/>
        <w:shd w:val="clear" w:color="auto" w:fill="FFFFFF"/>
        <w:spacing w:before="240"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14.1. Стандарт «Реализация результатов проведения контрольных мероприятий» определяет общие требования к реализации результатов проведения контрольных мероприятий органом внутреннего муниципального финансового контроля, обеспечивающей устранение выявленных нарушений законодательства Российской Федерации в соответствующей сфере деятельности и привлечению к ответственности лиц, допустивших указанные нарушения.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14.2. Орган внутреннего муниципального финансового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в соответствующей сфере деятельности.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14.3.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муниципальных контрактов,  а также требования о принятии мер по устранению причин и условий таких нарушений, обязательных для рассмотрения в установленные в документе сроки или в течение 30 календарных дней со дня его получения, если срок не указан;</w:t>
      </w:r>
      <w:proofErr w:type="gramEnd"/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proofErr w:type="gramStart"/>
      <w:r w:rsidRPr="00B407DF">
        <w:rPr>
          <w:bCs/>
          <w:color w:val="000000"/>
          <w:sz w:val="23"/>
          <w:szCs w:val="23"/>
          <w:lang w:eastAsia="ru-RU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требования о возмещении ущерба, причиненного </w:t>
      </w:r>
      <w:proofErr w:type="spellStart"/>
      <w:r w:rsidRPr="00B407DF">
        <w:rPr>
          <w:bCs/>
          <w:color w:val="000000"/>
          <w:sz w:val="23"/>
          <w:szCs w:val="23"/>
          <w:lang w:eastAsia="ru-RU"/>
        </w:rPr>
        <w:t>Чаинскому</w:t>
      </w:r>
      <w:proofErr w:type="spellEnd"/>
      <w:r w:rsidRPr="00B407DF">
        <w:rPr>
          <w:bCs/>
          <w:color w:val="000000"/>
          <w:sz w:val="23"/>
          <w:szCs w:val="23"/>
          <w:lang w:eastAsia="ru-RU"/>
        </w:rPr>
        <w:t xml:space="preserve"> сельскому поселению.</w:t>
      </w:r>
      <w:proofErr w:type="gramEnd"/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14.4. О результатах рассмотрения представления (предписания) объект контроля обязан сообщить в орган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14.5. Представления и предписания органа внутреннего муниципального финансового контроля подписываются руководителем (заместителем руководителя) органа внутреннего муниципального финансового контроля и в течение 3 рабочих дней направляются (вручаются) представителю объекта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14.6. Неисполнение объектом контроля предписания о возмещении ущерба </w:t>
      </w:r>
      <w:proofErr w:type="spellStart"/>
      <w:r w:rsidR="00DD110C" w:rsidRPr="00B407DF">
        <w:rPr>
          <w:bCs/>
          <w:color w:val="000000"/>
          <w:sz w:val="23"/>
          <w:szCs w:val="23"/>
          <w:lang w:eastAsia="ru-RU"/>
        </w:rPr>
        <w:t>Чаинскому</w:t>
      </w:r>
      <w:proofErr w:type="spellEnd"/>
      <w:r w:rsidR="00DD110C" w:rsidRPr="00B407DF">
        <w:rPr>
          <w:bCs/>
          <w:color w:val="000000"/>
          <w:sz w:val="23"/>
          <w:szCs w:val="23"/>
          <w:lang w:eastAsia="ru-RU"/>
        </w:rPr>
        <w:t xml:space="preserve"> сельскому поселению,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органа внутреннего муниципального финансового контроля в суд с исковым заявлением о возмещении данного ущерба.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14.7. Отмена представлений и предписаний органа внутреннего муниципального финансового контроля осуществляется в судебном порядке.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14.8.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14.9. 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передает в правоохранительные органы информацию о таком факте и (или) документы, подтверждающие такой факт, в течение 2 рабочих дней со дня окончания проведения контрольного мероприятия.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14.10. В случае неисполнения представления и (или) предписания орган внутреннего муниципального финансового контроля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14.11.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В случае обнаружения в ходе проведения проверки, ревизии, достаточных данных, указывающих на наличие события административного правонарушения в пределах своих бюджетных полномочий и частями 20 и 20.1 статьи 19.5 Кодекса Российской Федерации об административных правонарушениях, должностным лицом, входящим в состав ревизионной группы (проверяющим), и уполномоченным составлять протоколы об административных правонарушениях, составляется Протокол об административных правонарушениях (далее - Протокол).</w:t>
      </w:r>
      <w:proofErr w:type="gramEnd"/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14.12. Составление Протокола осуществляется в соответствии с требованиями Кодекса Российской Федерации об административных правонарушениях.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14.13. В Протоколе указываются: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дата его составления;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место его составления;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должность лица, составившего Протокол;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фамилия и инициалы лица, составившего Протокол;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сведения о лице, в отношении которого возбуждено дело об административном правонарушении;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фамилии, имена, отчества, адреса места жительства свидетелей и потерпевших, если имеются свидетели и потерпевшие;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место совершения административного правонарушения;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время совершения административного правонарушения;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событие административного правонарушения;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lastRenderedPageBreak/>
        <w:t>статья </w:t>
      </w:r>
      <w:hyperlink r:id="rId17">
        <w:r w:rsidRPr="00B407DF">
          <w:rPr>
            <w:rStyle w:val="-"/>
            <w:bCs/>
            <w:color w:val="000000"/>
            <w:sz w:val="23"/>
            <w:szCs w:val="23"/>
            <w:u w:val="none"/>
          </w:rPr>
          <w:t>Кодекса</w:t>
        </w:r>
      </w:hyperlink>
      <w:r w:rsidRPr="00B407DF">
        <w:rPr>
          <w:bCs/>
          <w:color w:val="000000"/>
          <w:sz w:val="23"/>
          <w:szCs w:val="23"/>
          <w:lang w:eastAsia="ru-RU"/>
        </w:rPr>
        <w:t> Российской Федерации об административных правонарушениях, предусматривающая административную ответственность за данное административное правонарушение;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объяснение физического лица или законного представителя юридического лица, в отношении которых возбуждено дело или отказ от объяснений (удостоверяется подписью указанных лиц);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иные сведения, необходимые для разрешения дела.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14.14. </w:t>
      </w:r>
      <w:proofErr w:type="gramStart"/>
      <w:r w:rsidR="00DD110C" w:rsidRPr="00B407DF">
        <w:rPr>
          <w:bCs/>
          <w:color w:val="000000"/>
          <w:sz w:val="23"/>
          <w:szCs w:val="23"/>
          <w:lang w:eastAsia="ru-RU"/>
        </w:rPr>
        <w:t>При составлении Протокола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статьей 25.1 Кодекса Российской Федерации об административных правонарушениях и статьей 51 Конституции Российской Федерации, о чем делается запись в Протоколе (удостоверяется подписью вышеуказанных лиц).</w:t>
      </w:r>
      <w:proofErr w:type="gramEnd"/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14.15. Физическому лицу или законному представителю юридического лица, в отношении которых возбуждено дело об административном правонарушении, предоставляется возможность ознакомления с Протоколом. Указанные лица вправе представить объяснения и замечания по содержанию Протокола, которые прилагаются к Протоколу.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14.16.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составляется в их отсутствие. Копия Протокола направляется лицу, в отношении которого он составлен, в течение трех дней со дня составления указанного Протокола.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14.17. Физическое лицо или законный представитель физического лица, юридическое лицо или законного представителя юридического лица, в отношении которых ведется производство по делу об административном правонарушении, считается извещенным при извещении его в установленном порядке в соответствии со </w:t>
      </w:r>
      <w:hyperlink r:id="rId18">
        <w:r w:rsidR="00DD110C" w:rsidRPr="00B407DF">
          <w:rPr>
            <w:rStyle w:val="-"/>
            <w:bCs/>
            <w:color w:val="000000"/>
            <w:sz w:val="23"/>
            <w:szCs w:val="23"/>
            <w:u w:val="none"/>
          </w:rPr>
          <w:t>статьей 25.15</w:t>
        </w:r>
      </w:hyperlink>
      <w:r w:rsidR="00DD110C" w:rsidRPr="00B407DF">
        <w:rPr>
          <w:bCs/>
          <w:color w:val="000000"/>
          <w:sz w:val="23"/>
          <w:szCs w:val="23"/>
          <w:lang w:eastAsia="ru-RU"/>
        </w:rPr>
        <w:t> Кодекса Российской Федерации об административных правонарушениях.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14.18. Протокол подписывается: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должностным лицом, его составившим,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физическим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В случае отказа указанных лиц от подписания протокола, а также в случае их неявки в нем делается соответствующая запись.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14.19.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Протокола.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14.20. При выявлении органом внутреннего муниципального финансового контроля признаков нарушений в сфере законодательства, относящейся к компетенции контрольной деятельности других органов,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решении.</w:t>
      </w:r>
    </w:p>
    <w:p w:rsidR="009938EA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2638CF">
      <w:pPr>
        <w:pStyle w:val="a3"/>
        <w:shd w:val="clear" w:color="auto" w:fill="FFFFFF"/>
        <w:jc w:val="center"/>
        <w:rPr>
          <w:bCs/>
          <w:color w:val="000000"/>
          <w:sz w:val="23"/>
          <w:szCs w:val="23"/>
          <w:lang w:eastAsia="ru-RU"/>
        </w:rPr>
      </w:pPr>
      <w:r w:rsidRPr="00B407DF">
        <w:rPr>
          <w:bCs/>
          <w:color w:val="000000"/>
          <w:sz w:val="23"/>
          <w:szCs w:val="23"/>
          <w:lang w:eastAsia="ru-RU"/>
        </w:rPr>
        <w:t>15. Стандарт № 10 «Составление и представление годовой отчетности о результатах контрольной деятельности»</w:t>
      </w:r>
    </w:p>
    <w:p w:rsidR="002638CF" w:rsidRPr="00B407DF" w:rsidRDefault="002638CF" w:rsidP="002638CF">
      <w:pPr>
        <w:pStyle w:val="a3"/>
        <w:shd w:val="clear" w:color="auto" w:fill="FFFFFF"/>
        <w:jc w:val="center"/>
        <w:rPr>
          <w:sz w:val="23"/>
          <w:szCs w:val="23"/>
        </w:rPr>
      </w:pP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 xml:space="preserve">15.1. Стандарт «Составление и представление годовой отчетности о результатах контрольной деятельности» устанавливает требования к форме и содержанию отчетов органа </w:t>
      </w:r>
      <w:r w:rsidR="00DD110C" w:rsidRPr="00B407DF">
        <w:rPr>
          <w:bCs/>
          <w:color w:val="000000"/>
          <w:sz w:val="23"/>
          <w:szCs w:val="23"/>
          <w:lang w:eastAsia="ru-RU"/>
        </w:rPr>
        <w:lastRenderedPageBreak/>
        <w:t>внутреннего муниципального финансового контроля и его должностных лиц, подготавливаемых по итогам контрольной деятельности за отчетный период.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15.2. Орган внутреннего муниципального финансового контроля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15.3. Отчет подписывается руководителем (заместителем руководителя) органа внутреннего муниципального финансового контроля и направляется главе Чаинского сельского поселения не позднее 01 марта года, следующего за отчетным</w:t>
      </w:r>
      <w:r w:rsidR="009052E6">
        <w:rPr>
          <w:bCs/>
          <w:color w:val="000000"/>
          <w:sz w:val="23"/>
          <w:szCs w:val="23"/>
          <w:lang w:eastAsia="ru-RU"/>
        </w:rPr>
        <w:t xml:space="preserve"> годом</w:t>
      </w:r>
      <w:r w:rsidR="00DD110C" w:rsidRPr="00B407DF">
        <w:rPr>
          <w:bCs/>
          <w:color w:val="000000"/>
          <w:sz w:val="23"/>
          <w:szCs w:val="23"/>
          <w:lang w:eastAsia="ru-RU"/>
        </w:rPr>
        <w:t>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15.4. В отчете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15.5. К результатам проведения контрольных мероприятий, подлежащим обязательному раскрытию в отчете, относятся: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количество материалов, направленных в правоохранительные органы;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количество направленных и исполненных (неисполненных) уведомлений о применении бюджетных мер принуждения;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объем проверенных средств бюджета Чаинского сельского поселения;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количество поданных и (или) удовлетворенных жалоб (исков) на решения органа внутреннего муниципального финансового контроля, а также на их действия (бездействие) в рамках осуществленной им деятельности по контролю;</w:t>
      </w:r>
    </w:p>
    <w:p w:rsidR="00F84354" w:rsidRPr="00B407DF" w:rsidRDefault="00DD110C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иная информация (при наличии) о событиях, оказавших существенное влияние на осуществление внутреннего муниципального финансового контроля.</w:t>
      </w: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15.6. Результаты проведения контрольных мероприятий размещаются на официальном сайте администрации Чаинского сельского поселения в информационно-телекоммуникационной сети «Интернет», а также в единой информационной системе в сфере закупок в порядке, установленном законодательством Российской Федерации.</w:t>
      </w:r>
    </w:p>
    <w:p w:rsidR="00F84354" w:rsidRPr="00B407DF" w:rsidRDefault="00B407DF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15.7. Отчет по результатам контроля для отражения результатов контроля и их реализации подготавливается по утвержденной форме и в срок, установленный органом внутреннего муниципального финансового контроля.</w:t>
      </w:r>
    </w:p>
    <w:p w:rsidR="00F84354" w:rsidRPr="00B407DF" w:rsidRDefault="00DD110C">
      <w:pPr>
        <w:pStyle w:val="a3"/>
        <w:shd w:val="clear" w:color="auto" w:fill="FFFFFF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> </w:t>
      </w:r>
    </w:p>
    <w:p w:rsidR="00F84354" w:rsidRPr="00B407DF" w:rsidRDefault="00DD110C" w:rsidP="007232F3">
      <w:pPr>
        <w:pStyle w:val="a3"/>
        <w:shd w:val="clear" w:color="auto" w:fill="FFFFFF"/>
        <w:jc w:val="center"/>
        <w:rPr>
          <w:b/>
          <w:bCs/>
          <w:color w:val="000000"/>
          <w:sz w:val="23"/>
          <w:szCs w:val="23"/>
          <w:lang w:eastAsia="ru-RU"/>
        </w:rPr>
      </w:pPr>
      <w:r w:rsidRPr="00B407DF">
        <w:rPr>
          <w:b/>
          <w:bCs/>
          <w:color w:val="000000"/>
          <w:sz w:val="23"/>
          <w:szCs w:val="23"/>
          <w:lang w:eastAsia="ru-RU"/>
        </w:rPr>
        <w:t>III. Заключительные положения</w:t>
      </w:r>
    </w:p>
    <w:p w:rsidR="007232F3" w:rsidRPr="00B407DF" w:rsidRDefault="007232F3" w:rsidP="007232F3">
      <w:pPr>
        <w:pStyle w:val="a3"/>
        <w:shd w:val="clear" w:color="auto" w:fill="FFFFFF"/>
        <w:jc w:val="center"/>
        <w:rPr>
          <w:sz w:val="23"/>
          <w:szCs w:val="23"/>
        </w:rPr>
      </w:pPr>
    </w:p>
    <w:p w:rsidR="00F84354" w:rsidRPr="00B407DF" w:rsidRDefault="00B407DF">
      <w:pPr>
        <w:pStyle w:val="a3"/>
        <w:shd w:val="clear" w:color="auto" w:fill="FFFFFF"/>
        <w:spacing w:after="125"/>
        <w:jc w:val="both"/>
        <w:rPr>
          <w:sz w:val="23"/>
          <w:szCs w:val="23"/>
        </w:rPr>
      </w:pPr>
      <w:r w:rsidRPr="00B407DF">
        <w:rPr>
          <w:bCs/>
          <w:color w:val="000000"/>
          <w:sz w:val="23"/>
          <w:szCs w:val="23"/>
          <w:lang w:eastAsia="ru-RU"/>
        </w:rPr>
        <w:tab/>
      </w:r>
      <w:r w:rsidR="00DD110C" w:rsidRPr="00B407DF">
        <w:rPr>
          <w:bCs/>
          <w:color w:val="000000"/>
          <w:sz w:val="23"/>
          <w:szCs w:val="23"/>
          <w:lang w:eastAsia="ru-RU"/>
        </w:rPr>
        <w:t>16. В случае возникновения ситуаций, не предусмотренных настоящими Стандартами, должностные лица органа внутреннего муниципального финансового контроля обязаны руководствоваться законодательством Российской Федерации.</w:t>
      </w:r>
    </w:p>
    <w:p w:rsidR="00F84354" w:rsidRPr="00B407DF" w:rsidRDefault="00F84354">
      <w:pPr>
        <w:pStyle w:val="a3"/>
        <w:rPr>
          <w:sz w:val="23"/>
          <w:szCs w:val="23"/>
        </w:rPr>
      </w:pPr>
    </w:p>
    <w:p w:rsidR="000D3FCE" w:rsidRPr="00B407DF" w:rsidRDefault="000D3FCE">
      <w:pPr>
        <w:pStyle w:val="a3"/>
        <w:rPr>
          <w:sz w:val="23"/>
          <w:szCs w:val="23"/>
        </w:rPr>
      </w:pPr>
    </w:p>
    <w:p w:rsidR="000D3FCE" w:rsidRPr="00B407DF" w:rsidRDefault="000D3FCE">
      <w:pPr>
        <w:pStyle w:val="a3"/>
        <w:rPr>
          <w:sz w:val="23"/>
          <w:szCs w:val="23"/>
        </w:rPr>
      </w:pPr>
    </w:p>
    <w:p w:rsidR="000D3FCE" w:rsidRPr="00B407DF" w:rsidRDefault="000D3FCE">
      <w:pPr>
        <w:pStyle w:val="a3"/>
        <w:rPr>
          <w:sz w:val="23"/>
          <w:szCs w:val="23"/>
        </w:rPr>
      </w:pPr>
    </w:p>
    <w:p w:rsidR="001C2CD3" w:rsidRPr="00B407DF" w:rsidRDefault="001C2CD3">
      <w:pPr>
        <w:pStyle w:val="a3"/>
        <w:rPr>
          <w:sz w:val="23"/>
          <w:szCs w:val="23"/>
        </w:rPr>
      </w:pPr>
    </w:p>
    <w:p w:rsidR="001C2CD3" w:rsidRPr="00B407DF" w:rsidRDefault="001C2CD3">
      <w:pPr>
        <w:pStyle w:val="a3"/>
        <w:rPr>
          <w:sz w:val="23"/>
          <w:szCs w:val="23"/>
        </w:rPr>
      </w:pPr>
    </w:p>
    <w:p w:rsidR="000D3FCE" w:rsidRPr="00B407DF" w:rsidRDefault="000D3FCE">
      <w:pPr>
        <w:pStyle w:val="a3"/>
        <w:rPr>
          <w:sz w:val="23"/>
          <w:szCs w:val="23"/>
        </w:rPr>
      </w:pPr>
    </w:p>
    <w:p w:rsidR="000D3FCE" w:rsidRDefault="000D3FCE">
      <w:pPr>
        <w:pStyle w:val="a3"/>
      </w:pPr>
    </w:p>
    <w:p w:rsidR="00B407DF" w:rsidRDefault="00B407DF" w:rsidP="00B407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CE" w:rsidRPr="001C2CD3" w:rsidRDefault="001C2CD3" w:rsidP="00B407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3FCE" w:rsidRPr="001C2CD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D3FCE" w:rsidRPr="001C2CD3" w:rsidRDefault="000D3FCE" w:rsidP="000D3FCE">
      <w:pPr>
        <w:pStyle w:val="a3"/>
        <w:shd w:val="clear" w:color="auto" w:fill="FFFFFF"/>
        <w:jc w:val="right"/>
        <w:rPr>
          <w:bCs/>
          <w:color w:val="000000"/>
          <w:sz w:val="20"/>
          <w:szCs w:val="20"/>
          <w:lang w:eastAsia="ru-RU"/>
        </w:rPr>
      </w:pPr>
      <w:r w:rsidRPr="001C2CD3">
        <w:rPr>
          <w:sz w:val="20"/>
          <w:szCs w:val="20"/>
        </w:rPr>
        <w:t xml:space="preserve">                                                                          к </w:t>
      </w:r>
      <w:r w:rsidRPr="001C2CD3">
        <w:rPr>
          <w:bCs/>
          <w:color w:val="000000"/>
          <w:sz w:val="20"/>
          <w:szCs w:val="20"/>
          <w:lang w:eastAsia="ru-RU"/>
        </w:rPr>
        <w:t>Стандарту осуществления</w:t>
      </w:r>
    </w:p>
    <w:p w:rsidR="000D3FCE" w:rsidRPr="001C2CD3" w:rsidRDefault="000D3FCE" w:rsidP="000D3FCE">
      <w:pPr>
        <w:pStyle w:val="a3"/>
        <w:shd w:val="clear" w:color="auto" w:fill="FFFFFF"/>
        <w:jc w:val="right"/>
        <w:rPr>
          <w:sz w:val="20"/>
          <w:szCs w:val="20"/>
        </w:rPr>
      </w:pPr>
      <w:r w:rsidRPr="001C2CD3">
        <w:rPr>
          <w:bCs/>
          <w:color w:val="000000"/>
          <w:sz w:val="20"/>
          <w:szCs w:val="20"/>
          <w:lang w:eastAsia="ru-RU"/>
        </w:rPr>
        <w:t xml:space="preserve"> внутреннего муниципального</w:t>
      </w:r>
    </w:p>
    <w:p w:rsidR="000D3FCE" w:rsidRPr="001C2CD3" w:rsidRDefault="000D3FCE" w:rsidP="000D3FCE">
      <w:pPr>
        <w:pStyle w:val="a3"/>
        <w:shd w:val="clear" w:color="auto" w:fill="FFFFFF"/>
        <w:jc w:val="right"/>
        <w:rPr>
          <w:sz w:val="20"/>
          <w:szCs w:val="20"/>
        </w:rPr>
      </w:pPr>
      <w:r w:rsidRPr="001C2CD3">
        <w:rPr>
          <w:bCs/>
          <w:color w:val="000000"/>
          <w:sz w:val="20"/>
          <w:szCs w:val="20"/>
          <w:lang w:eastAsia="ru-RU"/>
        </w:rPr>
        <w:t>финансового контроля</w:t>
      </w:r>
    </w:p>
    <w:p w:rsidR="000D3FCE" w:rsidRPr="001C2CD3" w:rsidRDefault="000D3FCE" w:rsidP="000D3F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2E6" w:rsidRDefault="009052E6" w:rsidP="000D3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2E6" w:rsidRDefault="009052E6" w:rsidP="000D3F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FCE" w:rsidRPr="001C2CD3" w:rsidRDefault="000D3FCE" w:rsidP="000D3F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CD3">
        <w:rPr>
          <w:rFonts w:ascii="Times New Roman" w:hAnsi="Times New Roman" w:cs="Times New Roman"/>
          <w:b/>
          <w:sz w:val="24"/>
          <w:szCs w:val="24"/>
        </w:rPr>
        <w:t xml:space="preserve">План контрольных мероприятий по внутреннему финансовому контролю администрации Чаинского сельского поселения </w:t>
      </w:r>
    </w:p>
    <w:p w:rsidR="000D3FCE" w:rsidRPr="001C2CD3" w:rsidRDefault="000D3FCE" w:rsidP="000D3F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27"/>
        <w:gridCol w:w="1568"/>
        <w:gridCol w:w="1656"/>
        <w:gridCol w:w="1639"/>
        <w:gridCol w:w="1559"/>
        <w:gridCol w:w="13"/>
        <w:gridCol w:w="1357"/>
        <w:gridCol w:w="1714"/>
      </w:tblGrid>
      <w:tr w:rsidR="009938EA" w:rsidRPr="001C2CD3" w:rsidTr="009052E6">
        <w:trPr>
          <w:cantSplit/>
          <w:trHeight w:val="24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Проверяемый период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9938EA" w:rsidRPr="001C2CD3" w:rsidTr="009052E6">
        <w:trPr>
          <w:cantSplit/>
          <w:trHeight w:val="315"/>
        </w:trPr>
        <w:tc>
          <w:tcPr>
            <w:tcW w:w="5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1C2CD3" w:rsidRDefault="009938EA" w:rsidP="0004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CD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C2CD3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8EA" w:rsidRPr="001C2CD3" w:rsidRDefault="009938EA" w:rsidP="000433D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38EA" w:rsidRPr="001C2CD3" w:rsidTr="001C2CD3">
        <w:trPr>
          <w:trHeight w:val="315"/>
        </w:trPr>
        <w:tc>
          <w:tcPr>
            <w:tcW w:w="10030" w:type="dxa"/>
            <w:gridSpan w:val="8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</w:t>
            </w:r>
            <w:r w:rsidR="00842264"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закона от 05 апреля 2013 года №</w:t>
            </w:r>
            <w:r w:rsidRPr="00905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44-ФЗ</w:t>
            </w:r>
          </w:p>
        </w:tc>
      </w:tr>
      <w:tr w:rsidR="009938EA" w:rsidRPr="001C2CD3" w:rsidTr="001C2CD3">
        <w:trPr>
          <w:trHeight w:val="2094"/>
        </w:trPr>
        <w:tc>
          <w:tcPr>
            <w:tcW w:w="5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1C2CD3" w:rsidRDefault="009938EA" w:rsidP="0004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EA" w:rsidRPr="001C2CD3" w:rsidRDefault="009938EA" w:rsidP="0004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EA" w:rsidRPr="001C2CD3" w:rsidTr="001C2CD3">
        <w:trPr>
          <w:trHeight w:val="315"/>
        </w:trPr>
        <w:tc>
          <w:tcPr>
            <w:tcW w:w="10030" w:type="dxa"/>
            <w:gridSpan w:val="8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b/>
                <w:sz w:val="20"/>
                <w:szCs w:val="20"/>
              </w:rPr>
              <w:t>2. Проверки по внутреннему муниципальному финансовому контролю в сфере бюджетных правоотношений</w:t>
            </w:r>
          </w:p>
        </w:tc>
      </w:tr>
      <w:tr w:rsidR="009938EA" w:rsidRPr="001C2CD3" w:rsidTr="001C2CD3">
        <w:trPr>
          <w:trHeight w:val="2094"/>
        </w:trPr>
        <w:tc>
          <w:tcPr>
            <w:tcW w:w="52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1C2CD3" w:rsidRDefault="009938EA" w:rsidP="0004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2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8EA" w:rsidRPr="009052E6" w:rsidRDefault="009938EA" w:rsidP="00043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8EA" w:rsidRPr="001C2CD3" w:rsidRDefault="009938EA" w:rsidP="0004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CE" w:rsidRPr="001C2CD3" w:rsidRDefault="000D3FCE">
      <w:pPr>
        <w:pStyle w:val="a3"/>
      </w:pPr>
    </w:p>
    <w:sectPr w:rsidR="000D3FCE" w:rsidRPr="001C2CD3" w:rsidSect="00F8435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AF6"/>
    <w:multiLevelType w:val="multilevel"/>
    <w:tmpl w:val="C30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49A072D"/>
    <w:multiLevelType w:val="multilevel"/>
    <w:tmpl w:val="F78C52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354"/>
    <w:rsid w:val="000D3FCE"/>
    <w:rsid w:val="001C2CD3"/>
    <w:rsid w:val="00252146"/>
    <w:rsid w:val="002638CF"/>
    <w:rsid w:val="00304A86"/>
    <w:rsid w:val="005E370D"/>
    <w:rsid w:val="007232F3"/>
    <w:rsid w:val="00842264"/>
    <w:rsid w:val="008B73E6"/>
    <w:rsid w:val="008F364E"/>
    <w:rsid w:val="009052E6"/>
    <w:rsid w:val="009938EA"/>
    <w:rsid w:val="009A668C"/>
    <w:rsid w:val="009D58B9"/>
    <w:rsid w:val="00B407DF"/>
    <w:rsid w:val="00C175D8"/>
    <w:rsid w:val="00C36486"/>
    <w:rsid w:val="00DD110C"/>
    <w:rsid w:val="00DF3E35"/>
    <w:rsid w:val="00E81D0B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84354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ыделение жирным"/>
    <w:basedOn w:val="a0"/>
    <w:rsid w:val="00F84354"/>
    <w:rPr>
      <w:b/>
      <w:bCs/>
    </w:rPr>
  </w:style>
  <w:style w:type="character" w:customStyle="1" w:styleId="-">
    <w:name w:val="Интернет-ссылка"/>
    <w:basedOn w:val="a0"/>
    <w:rsid w:val="00F84354"/>
    <w:rPr>
      <w:color w:val="0000FF"/>
      <w:u w:val="single"/>
      <w:lang w:val="ru-RU" w:eastAsia="ru-RU" w:bidi="ru-RU"/>
    </w:rPr>
  </w:style>
  <w:style w:type="character" w:customStyle="1" w:styleId="z-">
    <w:name w:val="z-Начало формы Знак"/>
    <w:basedOn w:val="a0"/>
    <w:rsid w:val="00F843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84354"/>
  </w:style>
  <w:style w:type="character" w:customStyle="1" w:styleId="ListLabel1">
    <w:name w:val="ListLabel 1"/>
    <w:rsid w:val="00F84354"/>
    <w:rPr>
      <w:sz w:val="20"/>
    </w:rPr>
  </w:style>
  <w:style w:type="character" w:customStyle="1" w:styleId="a5">
    <w:name w:val="Маркеры списка"/>
    <w:rsid w:val="00F84354"/>
    <w:rPr>
      <w:rFonts w:ascii="OpenSymbol" w:eastAsia="OpenSymbol" w:hAnsi="OpenSymbol" w:cs="OpenSymbol"/>
    </w:rPr>
  </w:style>
  <w:style w:type="character" w:customStyle="1" w:styleId="ListLabel2">
    <w:name w:val="ListLabel 2"/>
    <w:rsid w:val="00F84354"/>
    <w:rPr>
      <w:rFonts w:cs="Symbol"/>
      <w:sz w:val="20"/>
    </w:rPr>
  </w:style>
  <w:style w:type="character" w:customStyle="1" w:styleId="ListLabel3">
    <w:name w:val="ListLabel 3"/>
    <w:rsid w:val="00F84354"/>
    <w:rPr>
      <w:rFonts w:cs="Courier New"/>
      <w:sz w:val="20"/>
    </w:rPr>
  </w:style>
  <w:style w:type="character" w:customStyle="1" w:styleId="ListLabel4">
    <w:name w:val="ListLabel 4"/>
    <w:rsid w:val="00F84354"/>
    <w:rPr>
      <w:rFonts w:cs="Wingdings"/>
      <w:sz w:val="20"/>
    </w:rPr>
  </w:style>
  <w:style w:type="character" w:customStyle="1" w:styleId="ListLabel5">
    <w:name w:val="ListLabel 5"/>
    <w:rsid w:val="00F84354"/>
    <w:rPr>
      <w:rFonts w:cs="Symbol"/>
    </w:rPr>
  </w:style>
  <w:style w:type="paragraph" w:customStyle="1" w:styleId="a6">
    <w:name w:val="Заголовок"/>
    <w:basedOn w:val="a3"/>
    <w:next w:val="a7"/>
    <w:rsid w:val="00F843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3"/>
    <w:rsid w:val="00F84354"/>
    <w:pPr>
      <w:spacing w:after="120"/>
    </w:pPr>
  </w:style>
  <w:style w:type="paragraph" w:styleId="a8">
    <w:name w:val="List"/>
    <w:basedOn w:val="a7"/>
    <w:rsid w:val="00F84354"/>
    <w:rPr>
      <w:rFonts w:cs="Lucida Sans"/>
    </w:rPr>
  </w:style>
  <w:style w:type="paragraph" w:styleId="a9">
    <w:name w:val="Title"/>
    <w:basedOn w:val="a3"/>
    <w:rsid w:val="00F84354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3"/>
    <w:rsid w:val="00F84354"/>
    <w:pPr>
      <w:suppressLineNumbers/>
    </w:pPr>
    <w:rPr>
      <w:rFonts w:cs="Lucida Sans"/>
    </w:rPr>
  </w:style>
  <w:style w:type="paragraph" w:styleId="ab">
    <w:name w:val="Normal (Web)"/>
    <w:basedOn w:val="a3"/>
    <w:rsid w:val="00F84354"/>
    <w:pPr>
      <w:spacing w:before="28" w:after="28"/>
    </w:pPr>
    <w:rPr>
      <w:lang w:eastAsia="ru-RU"/>
    </w:rPr>
  </w:style>
  <w:style w:type="paragraph" w:styleId="z-0">
    <w:name w:val="HTML Top of Form"/>
    <w:basedOn w:val="a3"/>
    <w:rsid w:val="00F84354"/>
    <w:pPr>
      <w:pBdr>
        <w:bottom w:val="single" w:sz="6" w:space="0" w:color="00000A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customStyle="1" w:styleId="Standard">
    <w:name w:val="Standard"/>
    <w:rsid w:val="008422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23B00FC40FE5CBAABCB84F488508B770D9B09BD19C62126780896750g1YEF" TargetMode="External"/><Relationship Id="rId13" Type="http://schemas.openxmlformats.org/officeDocument/2006/relationships/hyperlink" Target="http://pandia.ru/text/category/individualmznoe_predprinimatelmzstvo/" TargetMode="External"/><Relationship Id="rId18" Type="http://schemas.openxmlformats.org/officeDocument/2006/relationships/hyperlink" Target="consultantplus://offline/ref=4A23B00FC40FE5CBAABCB84F488508B770D9B390D59E621267808967501E2F25DEA2980B4A91g9Y4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23B00FC40FE5CBAABCA6425EE956BD75D2EE9FD79A684438D28F300F4E29709EE29E5C0DD7915F95E2C244gBYEF" TargetMode="External"/><Relationship Id="rId12" Type="http://schemas.openxmlformats.org/officeDocument/2006/relationships/hyperlink" Target="http://pandia.ru/text/category/gosudarstvennaya_korporatciya/" TargetMode="External"/><Relationship Id="rId17" Type="http://schemas.openxmlformats.org/officeDocument/2006/relationships/hyperlink" Target="consultantplus://offline/ref=4A23B00FC40FE5CBAABCB84F488508B770D9B390D59E62126780896750g1Y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23B00FC40FE5CBAABCA6425EE956BD75D2EE9FD79A684438D28F300F4E29709EE29E5C0DD7915F95E2C247gBYB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23B00FC40FE5CBAABCB84F488508B770D9B09BD19C621267808967501E2F25DEA298094E90995Bg9Y7F" TargetMode="External"/><Relationship Id="rId11" Type="http://schemas.openxmlformats.org/officeDocument/2006/relationships/hyperlink" Target="http://pandia.ru/text/category/unitarnie_predpriyat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0064072&amp;sub=0" TargetMode="External"/><Relationship Id="rId10" Type="http://schemas.openxmlformats.org/officeDocument/2006/relationships/hyperlink" Target="consultantplus://offline/ref=4A23B00FC40FE5CBAABCB84F488508B770D9B090D79C621267808967501E2F25DEA298094E929B57g9Y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23B00FC40FE5CBAABCA6425EE956BD75D2EE9FD79A684438D28F300F4E29709EE29E5C0DD7915F95E2C244gBYAF" TargetMode="External"/><Relationship Id="rId14" Type="http://schemas.openxmlformats.org/officeDocument/2006/relationships/hyperlink" Target="http://ivo.garant.ru/document?id=70253464&amp;sub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7794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2018-10-10T04:25:00Z</cp:lastPrinted>
  <dcterms:created xsi:type="dcterms:W3CDTF">2018-10-07T06:37:00Z</dcterms:created>
  <dcterms:modified xsi:type="dcterms:W3CDTF">2024-03-12T07:10:00Z</dcterms:modified>
</cp:coreProperties>
</file>