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DE" w:rsidRPr="006A097D" w:rsidRDefault="009362DE" w:rsidP="009362DE">
      <w:pPr>
        <w:jc w:val="center"/>
        <w:rPr>
          <w:rFonts w:ascii="Times New Roman" w:hAnsi="Times New Roman" w:cs="Times New Roman"/>
          <w:b/>
          <w:sz w:val="24"/>
          <w:szCs w:val="24"/>
        </w:rPr>
      </w:pPr>
      <w:r w:rsidRPr="006A097D">
        <w:rPr>
          <w:rFonts w:ascii="Times New Roman" w:hAnsi="Times New Roman" w:cs="Times New Roman"/>
          <w:b/>
          <w:sz w:val="24"/>
          <w:szCs w:val="24"/>
        </w:rPr>
        <w:t xml:space="preserve">Тексты положений нормативных правовых актов, содержащих обязательные требования, оценка соблюдения которых является предметом муниципального </w:t>
      </w:r>
      <w:r w:rsidR="00082645" w:rsidRPr="006A097D">
        <w:rPr>
          <w:rFonts w:ascii="Times New Roman" w:hAnsi="Times New Roman" w:cs="Times New Roman"/>
          <w:b/>
          <w:sz w:val="24"/>
          <w:szCs w:val="24"/>
        </w:rPr>
        <w:t>жилищного</w:t>
      </w:r>
      <w:r w:rsidRPr="006A097D">
        <w:rPr>
          <w:rFonts w:ascii="Times New Roman" w:hAnsi="Times New Roman" w:cs="Times New Roman"/>
          <w:b/>
          <w:sz w:val="24"/>
          <w:szCs w:val="24"/>
        </w:rPr>
        <w:t xml:space="preserve"> контроля на территории</w:t>
      </w:r>
      <w:r w:rsidR="00926628" w:rsidRPr="006A097D">
        <w:rPr>
          <w:rFonts w:ascii="Times New Roman" w:hAnsi="Times New Roman" w:cs="Times New Roman"/>
          <w:b/>
          <w:sz w:val="24"/>
          <w:szCs w:val="24"/>
        </w:rPr>
        <w:t xml:space="preserve"> Чаинского </w:t>
      </w:r>
      <w:r w:rsidRPr="006A097D">
        <w:rPr>
          <w:rFonts w:ascii="Times New Roman" w:hAnsi="Times New Roman" w:cs="Times New Roman"/>
          <w:b/>
          <w:sz w:val="24"/>
          <w:szCs w:val="24"/>
        </w:rPr>
        <w:t>сельского поселения</w:t>
      </w:r>
    </w:p>
    <w:p w:rsidR="00926628" w:rsidRPr="00926628" w:rsidRDefault="00926628" w:rsidP="009362DE">
      <w:pPr>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01"/>
        <w:gridCol w:w="9497"/>
      </w:tblGrid>
      <w:tr w:rsidR="009362DE" w:rsidRPr="00926628" w:rsidTr="00926628">
        <w:tc>
          <w:tcPr>
            <w:tcW w:w="10598" w:type="dxa"/>
            <w:gridSpan w:val="2"/>
          </w:tcPr>
          <w:p w:rsidR="009362DE" w:rsidRPr="00926628" w:rsidRDefault="00082645" w:rsidP="009362DE">
            <w:pPr>
              <w:jc w:val="center"/>
              <w:rPr>
                <w:rFonts w:ascii="Times New Roman" w:hAnsi="Times New Roman" w:cs="Times New Roman"/>
                <w:b/>
                <w:sz w:val="20"/>
                <w:szCs w:val="20"/>
              </w:rPr>
            </w:pPr>
            <w:r w:rsidRPr="00926628">
              <w:rPr>
                <w:rFonts w:ascii="Times New Roman" w:hAnsi="Times New Roman" w:cs="Times New Roman"/>
                <w:b/>
                <w:sz w:val="20"/>
                <w:szCs w:val="20"/>
              </w:rPr>
              <w:t>Жилищный</w:t>
            </w:r>
            <w:r w:rsidR="009362DE" w:rsidRPr="00926628">
              <w:rPr>
                <w:rFonts w:ascii="Times New Roman" w:hAnsi="Times New Roman" w:cs="Times New Roman"/>
                <w:b/>
                <w:sz w:val="20"/>
                <w:szCs w:val="20"/>
              </w:rPr>
              <w:t xml:space="preserve"> кодекс Российской Федерации </w:t>
            </w:r>
            <w:r w:rsidR="00532756" w:rsidRPr="00926628">
              <w:rPr>
                <w:rFonts w:ascii="Times New Roman" w:hAnsi="Times New Roman" w:cs="Times New Roman"/>
                <w:b/>
                <w:sz w:val="20"/>
                <w:szCs w:val="20"/>
              </w:rPr>
              <w:t>от 29 декабря 2004 года № 188-ФЗ</w:t>
            </w:r>
          </w:p>
        </w:tc>
      </w:tr>
      <w:tr w:rsidR="009362DE" w:rsidRPr="00926628" w:rsidTr="006A097D">
        <w:tc>
          <w:tcPr>
            <w:tcW w:w="1101" w:type="dxa"/>
          </w:tcPr>
          <w:p w:rsidR="009362DE" w:rsidRPr="00926628" w:rsidRDefault="00082645"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1.1</w:t>
            </w:r>
            <w:r w:rsidR="009362DE" w:rsidRPr="00926628">
              <w:rPr>
                <w:rFonts w:ascii="Times New Roman" w:hAnsi="Times New Roman" w:cs="Times New Roman"/>
                <w:sz w:val="20"/>
                <w:szCs w:val="20"/>
              </w:rPr>
              <w:t xml:space="preserve"> статьи </w:t>
            </w:r>
            <w:r w:rsidRPr="00926628">
              <w:rPr>
                <w:rFonts w:ascii="Times New Roman" w:hAnsi="Times New Roman" w:cs="Times New Roman"/>
                <w:sz w:val="20"/>
                <w:szCs w:val="20"/>
              </w:rPr>
              <w:t>20</w:t>
            </w:r>
          </w:p>
        </w:tc>
        <w:tc>
          <w:tcPr>
            <w:tcW w:w="9497" w:type="dxa"/>
          </w:tcPr>
          <w:p w:rsidR="009362DE" w:rsidRPr="00926628" w:rsidRDefault="00082645" w:rsidP="006A097D">
            <w:pPr>
              <w:shd w:val="clear" w:color="auto" w:fill="FFFFFF"/>
              <w:ind w:firstLine="539"/>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tc>
      </w:tr>
      <w:tr w:rsidR="009362DE" w:rsidRPr="00926628" w:rsidTr="006A097D">
        <w:tc>
          <w:tcPr>
            <w:tcW w:w="1101" w:type="dxa"/>
          </w:tcPr>
          <w:p w:rsidR="009362DE" w:rsidRPr="00926628" w:rsidRDefault="00082645"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29</w:t>
            </w:r>
          </w:p>
        </w:tc>
        <w:tc>
          <w:tcPr>
            <w:tcW w:w="9497" w:type="dxa"/>
          </w:tcPr>
          <w:p w:rsidR="009362DE" w:rsidRPr="00926628" w:rsidRDefault="00082645" w:rsidP="006A097D">
            <w:pPr>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1. Самовольными являются переустройство и (или) перепланировка жилого помещения, проведенные при отсутствии основания, предусмотренного части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tc>
      </w:tr>
      <w:tr w:rsidR="001706E8" w:rsidRPr="00926628" w:rsidTr="006A097D">
        <w:tc>
          <w:tcPr>
            <w:tcW w:w="1101" w:type="dxa"/>
          </w:tcPr>
          <w:p w:rsidR="001706E8" w:rsidRPr="00926628" w:rsidRDefault="001706E8"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4 статьи 30</w:t>
            </w:r>
          </w:p>
        </w:tc>
        <w:tc>
          <w:tcPr>
            <w:tcW w:w="9497" w:type="dxa"/>
          </w:tcPr>
          <w:p w:rsidR="001706E8" w:rsidRPr="00926628" w:rsidRDefault="001706E8" w:rsidP="006A097D">
            <w:pPr>
              <w:shd w:val="clear" w:color="auto" w:fill="FFFFFF"/>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tc>
      </w:tr>
      <w:tr w:rsidR="009362DE" w:rsidRPr="00926628" w:rsidTr="006A097D">
        <w:tc>
          <w:tcPr>
            <w:tcW w:w="1101" w:type="dxa"/>
          </w:tcPr>
          <w:p w:rsidR="009362DE" w:rsidRPr="00926628" w:rsidRDefault="00082645"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32</w:t>
            </w:r>
          </w:p>
        </w:tc>
        <w:tc>
          <w:tcPr>
            <w:tcW w:w="9497" w:type="dxa"/>
          </w:tcPr>
          <w:p w:rsidR="009362DE" w:rsidRPr="00926628" w:rsidRDefault="00082645" w:rsidP="006A097D">
            <w:pPr>
              <w:shd w:val="clear" w:color="auto" w:fill="FFFFFF"/>
              <w:ind w:firstLine="540"/>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 w:anchor="dst100074" w:history="1">
              <w:r w:rsidRPr="00926628">
                <w:rPr>
                  <w:rStyle w:val="a4"/>
                  <w:rFonts w:ascii="Times New Roman" w:hAnsi="Times New Roman" w:cs="Times New Roman"/>
                  <w:color w:val="auto"/>
                  <w:sz w:val="20"/>
                  <w:szCs w:val="20"/>
                  <w:shd w:val="clear" w:color="auto" w:fill="FFFFFF"/>
                </w:rPr>
                <w:t>нужд</w:t>
              </w:r>
            </w:hyperlink>
            <w:r w:rsidRPr="00926628">
              <w:rPr>
                <w:rFonts w:ascii="Times New Roman" w:hAnsi="Times New Roman" w:cs="Times New Roman"/>
                <w:sz w:val="20"/>
                <w:szCs w:val="20"/>
                <w:shd w:val="clear" w:color="auto" w:fill="FFFFFF"/>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tc>
      </w:tr>
      <w:tr w:rsidR="001706E8" w:rsidRPr="00926628" w:rsidTr="006A097D">
        <w:tc>
          <w:tcPr>
            <w:tcW w:w="1101" w:type="dxa"/>
          </w:tcPr>
          <w:p w:rsidR="001706E8" w:rsidRPr="00926628" w:rsidRDefault="001706E8"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3 статьи 67</w:t>
            </w:r>
          </w:p>
        </w:tc>
        <w:tc>
          <w:tcPr>
            <w:tcW w:w="9497" w:type="dxa"/>
          </w:tcPr>
          <w:p w:rsidR="001706E8" w:rsidRPr="00926628" w:rsidRDefault="001706E8"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3. Наниматель жилого помещения по договору социального найма обязан:</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0" w:name="dst100453"/>
            <w:bookmarkEnd w:id="0"/>
            <w:r w:rsidRPr="00926628">
              <w:rPr>
                <w:rStyle w:val="blk"/>
                <w:rFonts w:ascii="Times New Roman" w:hAnsi="Times New Roman" w:cs="Times New Roman"/>
                <w:sz w:val="20"/>
                <w:szCs w:val="20"/>
              </w:rPr>
              <w:t>1) использовать жилое помещение по назначению и в пределах, которые установлены настоящим Кодексом;</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1" w:name="dst100454"/>
            <w:bookmarkEnd w:id="1"/>
            <w:r w:rsidRPr="00926628">
              <w:rPr>
                <w:rStyle w:val="blk"/>
                <w:rFonts w:ascii="Times New Roman" w:hAnsi="Times New Roman" w:cs="Times New Roman"/>
                <w:sz w:val="20"/>
                <w:szCs w:val="20"/>
              </w:rPr>
              <w:t>2) обеспечивать сохранность жилого помещения;</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2" w:name="dst100455"/>
            <w:bookmarkEnd w:id="2"/>
            <w:r w:rsidRPr="00926628">
              <w:rPr>
                <w:rStyle w:val="blk"/>
                <w:rFonts w:ascii="Times New Roman" w:hAnsi="Times New Roman" w:cs="Times New Roman"/>
                <w:sz w:val="20"/>
                <w:szCs w:val="20"/>
              </w:rPr>
              <w:t>3) поддерживать надлежащее состояние жилого помещения;</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3" w:name="dst100456"/>
            <w:bookmarkEnd w:id="3"/>
            <w:r w:rsidRPr="00926628">
              <w:rPr>
                <w:rStyle w:val="blk"/>
                <w:rFonts w:ascii="Times New Roman" w:hAnsi="Times New Roman" w:cs="Times New Roman"/>
                <w:sz w:val="20"/>
                <w:szCs w:val="20"/>
              </w:rPr>
              <w:t>4) проводить текущий ремонт жилого помещения;</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4" w:name="dst100457"/>
            <w:bookmarkEnd w:id="4"/>
            <w:r w:rsidRPr="00926628">
              <w:rPr>
                <w:rStyle w:val="blk"/>
                <w:rFonts w:ascii="Times New Roman" w:hAnsi="Times New Roman" w:cs="Times New Roman"/>
                <w:sz w:val="20"/>
                <w:szCs w:val="20"/>
              </w:rPr>
              <w:t>5) своевременно вносить плату за жилое помещение и коммунальные услуги;</w:t>
            </w:r>
          </w:p>
          <w:p w:rsidR="001706E8" w:rsidRPr="00926628" w:rsidRDefault="001706E8" w:rsidP="006A097D">
            <w:pPr>
              <w:shd w:val="clear" w:color="auto" w:fill="FFFFFF"/>
              <w:ind w:firstLine="540"/>
              <w:jc w:val="both"/>
              <w:rPr>
                <w:rFonts w:ascii="Times New Roman" w:hAnsi="Times New Roman" w:cs="Times New Roman"/>
                <w:sz w:val="20"/>
                <w:szCs w:val="20"/>
                <w:shd w:val="clear" w:color="auto" w:fill="FFFFFF"/>
              </w:rPr>
            </w:pPr>
            <w:bookmarkStart w:id="5" w:name="dst100458"/>
            <w:bookmarkEnd w:id="5"/>
            <w:r w:rsidRPr="00926628">
              <w:rPr>
                <w:rStyle w:val="blk"/>
                <w:rFonts w:ascii="Times New Roman" w:hAnsi="Times New Roman" w:cs="Times New Roman"/>
                <w:sz w:val="20"/>
                <w:szCs w:val="20"/>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tc>
      </w:tr>
      <w:tr w:rsidR="009362DE" w:rsidRPr="00926628" w:rsidTr="006A097D">
        <w:tc>
          <w:tcPr>
            <w:tcW w:w="1101" w:type="dxa"/>
          </w:tcPr>
          <w:p w:rsidR="009362DE" w:rsidRPr="00926628" w:rsidRDefault="001706E8"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91</w:t>
            </w:r>
          </w:p>
        </w:tc>
        <w:tc>
          <w:tcPr>
            <w:tcW w:w="9497" w:type="dxa"/>
          </w:tcPr>
          <w:p w:rsidR="009362DE" w:rsidRPr="00926628" w:rsidRDefault="001706E8" w:rsidP="006A097D">
            <w:pPr>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w:t>
            </w:r>
            <w:r w:rsidRPr="00926628">
              <w:rPr>
                <w:rFonts w:ascii="Times New Roman" w:hAnsi="Times New Roman" w:cs="Times New Roman"/>
                <w:sz w:val="20"/>
                <w:szCs w:val="20"/>
              </w:rPr>
              <w:t xml:space="preserve"> </w:t>
            </w:r>
            <w:r w:rsidRPr="00926628">
              <w:rPr>
                <w:rFonts w:ascii="Times New Roman" w:hAnsi="Times New Roman" w:cs="Times New Roman"/>
                <w:sz w:val="20"/>
                <w:szCs w:val="20"/>
                <w:shd w:val="clear" w:color="auto" w:fill="FFFFFF"/>
              </w:rPr>
              <w:t>выселяются в судебном порядке без предоставления другого жилого помещения.</w:t>
            </w:r>
          </w:p>
        </w:tc>
      </w:tr>
      <w:tr w:rsidR="009362DE" w:rsidRPr="00926628" w:rsidTr="006A097D">
        <w:tc>
          <w:tcPr>
            <w:tcW w:w="1101" w:type="dxa"/>
          </w:tcPr>
          <w:p w:rsidR="009362DE" w:rsidRPr="00926628" w:rsidRDefault="001706E8"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Части 1, 1.1 статьи 161</w:t>
            </w:r>
          </w:p>
        </w:tc>
        <w:tc>
          <w:tcPr>
            <w:tcW w:w="9497" w:type="dxa"/>
          </w:tcPr>
          <w:p w:rsidR="001706E8" w:rsidRPr="00926628" w:rsidRDefault="001706E8"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 xml:space="preserve">1. </w:t>
            </w:r>
            <w:proofErr w:type="gramStart"/>
            <w:r w:rsidRPr="00926628">
              <w:rPr>
                <w:rStyle w:val="blk"/>
                <w:rFonts w:ascii="Times New Roman" w:hAnsi="Times New Roman" w:cs="Times New Roman"/>
                <w:sz w:val="20"/>
                <w:szCs w:val="20"/>
              </w:rPr>
              <w:t>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w:t>
            </w:r>
            <w:proofErr w:type="gramEnd"/>
            <w:r w:rsidRPr="00926628">
              <w:rPr>
                <w:rStyle w:val="blk"/>
                <w:rFonts w:ascii="Times New Roman" w:hAnsi="Times New Roman" w:cs="Times New Roman"/>
                <w:sz w:val="20"/>
                <w:szCs w:val="20"/>
              </w:rPr>
              <w:t xml:space="preserve">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6" w:name="dst101109"/>
            <w:bookmarkEnd w:id="6"/>
            <w:r w:rsidRPr="00926628">
              <w:rPr>
                <w:rStyle w:val="blk"/>
                <w:rFonts w:ascii="Times New Roman" w:hAnsi="Times New Roman" w:cs="Times New Roman"/>
                <w:sz w:val="20"/>
                <w:szCs w:val="20"/>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7" w:name="dst101110"/>
            <w:bookmarkEnd w:id="7"/>
            <w:r w:rsidRPr="00926628">
              <w:rPr>
                <w:rStyle w:val="blk"/>
                <w:rFonts w:ascii="Times New Roman" w:hAnsi="Times New Roman" w:cs="Times New Roman"/>
                <w:sz w:val="20"/>
                <w:szCs w:val="20"/>
              </w:rPr>
              <w:t>1) соблюдение требований к надежности и безопасности многоквартирного дома;</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8" w:name="dst101111"/>
            <w:bookmarkEnd w:id="8"/>
            <w:r w:rsidRPr="00926628">
              <w:rPr>
                <w:rStyle w:val="blk"/>
                <w:rFonts w:ascii="Times New Roman" w:hAnsi="Times New Roman" w:cs="Times New Roman"/>
                <w:sz w:val="20"/>
                <w:szCs w:val="2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9" w:name="dst101112"/>
            <w:bookmarkEnd w:id="9"/>
            <w:r w:rsidRPr="00926628">
              <w:rPr>
                <w:rStyle w:val="blk"/>
                <w:rFonts w:ascii="Times New Roman" w:hAnsi="Times New Roman" w:cs="Times New Roman"/>
                <w:sz w:val="20"/>
                <w:szCs w:val="2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706E8" w:rsidRPr="00926628" w:rsidRDefault="001706E8" w:rsidP="006A097D">
            <w:pPr>
              <w:shd w:val="clear" w:color="auto" w:fill="FFFFFF"/>
              <w:ind w:firstLine="540"/>
              <w:jc w:val="both"/>
              <w:rPr>
                <w:rFonts w:ascii="Times New Roman" w:hAnsi="Times New Roman" w:cs="Times New Roman"/>
                <w:sz w:val="20"/>
                <w:szCs w:val="20"/>
              </w:rPr>
            </w:pPr>
            <w:bookmarkStart w:id="10" w:name="dst101113"/>
            <w:bookmarkEnd w:id="10"/>
            <w:r w:rsidRPr="00926628">
              <w:rPr>
                <w:rStyle w:val="blk"/>
                <w:rFonts w:ascii="Times New Roman" w:hAnsi="Times New Roman" w:cs="Times New Roman"/>
                <w:sz w:val="20"/>
                <w:szCs w:val="20"/>
              </w:rPr>
              <w:lastRenderedPageBreak/>
              <w:t>4) соблюдение прав и законных интересов собственников помещений в многоквартирном доме, а также иных лиц;</w:t>
            </w:r>
          </w:p>
          <w:p w:rsidR="009362DE" w:rsidRPr="00926628" w:rsidRDefault="001706E8" w:rsidP="006A097D">
            <w:pPr>
              <w:shd w:val="clear" w:color="auto" w:fill="FFFFFF"/>
              <w:ind w:firstLine="540"/>
              <w:jc w:val="both"/>
              <w:rPr>
                <w:rFonts w:ascii="Times New Roman" w:hAnsi="Times New Roman" w:cs="Times New Roman"/>
                <w:sz w:val="20"/>
                <w:szCs w:val="20"/>
              </w:rPr>
            </w:pPr>
            <w:bookmarkStart w:id="11" w:name="dst101114"/>
            <w:bookmarkEnd w:id="11"/>
            <w:proofErr w:type="gramStart"/>
            <w:r w:rsidRPr="00926628">
              <w:rPr>
                <w:rStyle w:val="blk"/>
                <w:rFonts w:ascii="Times New Roman" w:hAnsi="Times New Roman" w:cs="Times New Roman"/>
                <w:sz w:val="20"/>
                <w:szCs w:val="20"/>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tc>
      </w:tr>
      <w:tr w:rsidR="00CC6086" w:rsidRPr="00926628" w:rsidTr="00926628">
        <w:tc>
          <w:tcPr>
            <w:tcW w:w="10598" w:type="dxa"/>
            <w:gridSpan w:val="2"/>
          </w:tcPr>
          <w:p w:rsidR="00CC6086" w:rsidRPr="00926628" w:rsidRDefault="00532756" w:rsidP="006A097D">
            <w:pPr>
              <w:jc w:val="center"/>
              <w:rPr>
                <w:rFonts w:ascii="Times New Roman" w:hAnsi="Times New Roman" w:cs="Times New Roman"/>
                <w:b/>
                <w:sz w:val="20"/>
                <w:szCs w:val="20"/>
              </w:rPr>
            </w:pPr>
            <w:r w:rsidRPr="00926628">
              <w:rPr>
                <w:rFonts w:ascii="Times New Roman" w:hAnsi="Times New Roman" w:cs="Times New Roman"/>
                <w:b/>
                <w:sz w:val="20"/>
                <w:szCs w:val="20"/>
              </w:rPr>
              <w:lastRenderedPageBreak/>
              <w:t>Гражданский кодекс Российской Федерации от 30 ноября 1999 года № 51-ФЗ</w:t>
            </w:r>
          </w:p>
        </w:tc>
      </w:tr>
      <w:tr w:rsidR="009362DE" w:rsidRPr="00926628" w:rsidTr="001E64EF">
        <w:tc>
          <w:tcPr>
            <w:tcW w:w="1101" w:type="dxa"/>
          </w:tcPr>
          <w:p w:rsidR="009362DE" w:rsidRPr="00926628" w:rsidRDefault="00532756"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3 статьи 288</w:t>
            </w:r>
          </w:p>
        </w:tc>
        <w:tc>
          <w:tcPr>
            <w:tcW w:w="9497" w:type="dxa"/>
          </w:tcPr>
          <w:p w:rsidR="00532756" w:rsidRPr="00926628" w:rsidRDefault="00532756"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3. Размещение в жилых домах промышленных производств не допускается.</w:t>
            </w:r>
          </w:p>
          <w:p w:rsidR="009362DE" w:rsidRPr="00926628" w:rsidRDefault="00532756" w:rsidP="006A097D">
            <w:pPr>
              <w:shd w:val="clear" w:color="auto" w:fill="FFFFFF"/>
              <w:ind w:firstLine="540"/>
              <w:jc w:val="both"/>
              <w:rPr>
                <w:rFonts w:ascii="Times New Roman" w:hAnsi="Times New Roman" w:cs="Times New Roman"/>
                <w:sz w:val="20"/>
                <w:szCs w:val="20"/>
              </w:rPr>
            </w:pPr>
            <w:bookmarkStart w:id="12" w:name="dst101467"/>
            <w:bookmarkEnd w:id="12"/>
            <w:r w:rsidRPr="00926628">
              <w:rPr>
                <w:rStyle w:val="blk"/>
                <w:rFonts w:ascii="Times New Roman" w:hAnsi="Times New Roman" w:cs="Times New Roman"/>
                <w:sz w:val="20"/>
                <w:szCs w:val="20"/>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rsidRPr="00926628">
              <w:rPr>
                <w:rStyle w:val="blk"/>
                <w:rFonts w:ascii="Times New Roman" w:hAnsi="Times New Roman" w:cs="Times New Roman"/>
                <w:sz w:val="20"/>
                <w:szCs w:val="20"/>
              </w:rPr>
              <w:t>в</w:t>
            </w:r>
            <w:proofErr w:type="gramEnd"/>
            <w:r w:rsidRPr="00926628">
              <w:rPr>
                <w:rStyle w:val="blk"/>
                <w:rFonts w:ascii="Times New Roman" w:hAnsi="Times New Roman" w:cs="Times New Roman"/>
                <w:sz w:val="20"/>
                <w:szCs w:val="20"/>
              </w:rPr>
              <w:t xml:space="preserve"> нежилое. Перевод помещений из жилых в </w:t>
            </w:r>
            <w:proofErr w:type="gramStart"/>
            <w:r w:rsidRPr="00926628">
              <w:rPr>
                <w:rStyle w:val="blk"/>
                <w:rFonts w:ascii="Times New Roman" w:hAnsi="Times New Roman" w:cs="Times New Roman"/>
                <w:sz w:val="20"/>
                <w:szCs w:val="20"/>
              </w:rPr>
              <w:t>нежилые</w:t>
            </w:r>
            <w:proofErr w:type="gramEnd"/>
            <w:r w:rsidRPr="00926628">
              <w:rPr>
                <w:rStyle w:val="blk"/>
                <w:rFonts w:ascii="Times New Roman" w:hAnsi="Times New Roman" w:cs="Times New Roman"/>
                <w:sz w:val="20"/>
                <w:szCs w:val="20"/>
              </w:rPr>
              <w:t xml:space="preserve"> производится в порядке, определяемом жилищным законодательством.</w:t>
            </w:r>
          </w:p>
        </w:tc>
      </w:tr>
      <w:tr w:rsidR="00532756" w:rsidRPr="00926628" w:rsidTr="001E64EF">
        <w:tc>
          <w:tcPr>
            <w:tcW w:w="1101" w:type="dxa"/>
          </w:tcPr>
          <w:p w:rsidR="00532756" w:rsidRPr="00926628" w:rsidRDefault="00532756" w:rsidP="006A097D">
            <w:pPr>
              <w:jc w:val="center"/>
              <w:rPr>
                <w:rFonts w:ascii="Times New Roman" w:hAnsi="Times New Roman" w:cs="Times New Roman"/>
                <w:sz w:val="20"/>
                <w:szCs w:val="20"/>
              </w:rPr>
            </w:pPr>
            <w:r w:rsidRPr="00926628">
              <w:rPr>
                <w:rFonts w:ascii="Times New Roman" w:hAnsi="Times New Roman" w:cs="Times New Roman"/>
                <w:sz w:val="20"/>
                <w:szCs w:val="20"/>
              </w:rPr>
              <w:t>Статья 293</w:t>
            </w:r>
          </w:p>
        </w:tc>
        <w:tc>
          <w:tcPr>
            <w:tcW w:w="9497" w:type="dxa"/>
          </w:tcPr>
          <w:p w:rsidR="00532756" w:rsidRPr="00926628" w:rsidRDefault="00532756" w:rsidP="006A097D">
            <w:pPr>
              <w:shd w:val="clear" w:color="auto" w:fill="FFFFFF"/>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532756" w:rsidRPr="00926628" w:rsidRDefault="00532756" w:rsidP="006A097D">
            <w:pPr>
              <w:shd w:val="clear" w:color="auto" w:fill="FFFFFF"/>
              <w:ind w:firstLine="540"/>
              <w:jc w:val="both"/>
              <w:rPr>
                <w:rStyle w:val="blk"/>
                <w:rFonts w:ascii="Times New Roman" w:hAnsi="Times New Roman" w:cs="Times New Roman"/>
                <w:sz w:val="20"/>
                <w:szCs w:val="20"/>
              </w:rPr>
            </w:pPr>
            <w:bookmarkStart w:id="13" w:name="dst101484"/>
            <w:bookmarkEnd w:id="13"/>
            <w:proofErr w:type="gramStart"/>
            <w:r w:rsidRPr="00926628">
              <w:rPr>
                <w:rFonts w:ascii="Times New Roman" w:eastAsia="Times New Roman" w:hAnsi="Times New Roman" w:cs="Times New Roman"/>
                <w:sz w:val="20"/>
                <w:szCs w:val="20"/>
                <w:lang w:eastAsia="ru-RU"/>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roofErr w:type="gramEnd"/>
          </w:p>
        </w:tc>
      </w:tr>
      <w:tr w:rsidR="009B442A" w:rsidRPr="00926628" w:rsidTr="00926628">
        <w:tc>
          <w:tcPr>
            <w:tcW w:w="10598" w:type="dxa"/>
            <w:gridSpan w:val="2"/>
          </w:tcPr>
          <w:p w:rsidR="009B442A" w:rsidRPr="00926628" w:rsidRDefault="00532756" w:rsidP="006A097D">
            <w:pPr>
              <w:jc w:val="center"/>
              <w:rPr>
                <w:rFonts w:ascii="Times New Roman" w:hAnsi="Times New Roman" w:cs="Times New Roman"/>
                <w:b/>
                <w:sz w:val="20"/>
                <w:szCs w:val="20"/>
              </w:rPr>
            </w:pPr>
            <w:r w:rsidRPr="00926628">
              <w:rPr>
                <w:rFonts w:ascii="Times New Roman" w:hAnsi="Times New Roman" w:cs="Times New Roman"/>
                <w:b/>
                <w:sz w:val="20"/>
                <w:szCs w:val="20"/>
              </w:rPr>
              <w:t>Кодекс Российской Федерации об административных правонарушениях от 30 декабря 2001 года № 195-ФЗ</w:t>
            </w:r>
          </w:p>
        </w:tc>
      </w:tr>
      <w:tr w:rsidR="009362DE" w:rsidRPr="00926628" w:rsidTr="001E64EF">
        <w:tc>
          <w:tcPr>
            <w:tcW w:w="1101" w:type="dxa"/>
          </w:tcPr>
          <w:p w:rsidR="009362DE" w:rsidRPr="00926628" w:rsidRDefault="0016385A" w:rsidP="006A097D">
            <w:pPr>
              <w:jc w:val="center"/>
              <w:rPr>
                <w:rFonts w:ascii="Times New Roman" w:hAnsi="Times New Roman" w:cs="Times New Roman"/>
                <w:sz w:val="20"/>
                <w:szCs w:val="20"/>
              </w:rPr>
            </w:pPr>
            <w:r w:rsidRPr="00926628">
              <w:rPr>
                <w:rFonts w:ascii="Times New Roman" w:hAnsi="Times New Roman" w:cs="Times New Roman"/>
                <w:sz w:val="20"/>
                <w:szCs w:val="20"/>
              </w:rPr>
              <w:t>Статья 7.21</w:t>
            </w:r>
          </w:p>
        </w:tc>
        <w:tc>
          <w:tcPr>
            <w:tcW w:w="9497" w:type="dxa"/>
          </w:tcPr>
          <w:p w:rsidR="00532756" w:rsidRPr="00926628" w:rsidRDefault="00532756"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532756" w:rsidRPr="00926628" w:rsidRDefault="00532756" w:rsidP="006A097D">
            <w:pPr>
              <w:shd w:val="clear" w:color="auto" w:fill="FFFFFF"/>
              <w:ind w:firstLine="540"/>
              <w:jc w:val="both"/>
              <w:rPr>
                <w:rFonts w:ascii="Times New Roman" w:hAnsi="Times New Roman" w:cs="Times New Roman"/>
                <w:sz w:val="20"/>
                <w:szCs w:val="20"/>
              </w:rPr>
            </w:pPr>
            <w:bookmarkStart w:id="14" w:name="dst103422"/>
            <w:bookmarkEnd w:id="14"/>
            <w:r w:rsidRPr="00926628">
              <w:rPr>
                <w:rStyle w:val="blk"/>
                <w:rFonts w:ascii="Times New Roman" w:hAnsi="Times New Roman" w:cs="Times New Roman"/>
                <w:sz w:val="20"/>
                <w:szCs w:val="20"/>
              </w:rPr>
              <w:t>влечет предупреждение или наложение административного штрафа на граждан в размере от одной тысячи до одной тысячи пятисот рублей.</w:t>
            </w:r>
          </w:p>
          <w:p w:rsidR="00532756" w:rsidRPr="00926628" w:rsidRDefault="00532756"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2. Самовольная перепланировка жилых помещений в многоквартирных домах -</w:t>
            </w:r>
          </w:p>
          <w:p w:rsidR="009362DE" w:rsidRPr="00926628" w:rsidRDefault="00532756" w:rsidP="006A097D">
            <w:pPr>
              <w:shd w:val="clear" w:color="auto" w:fill="FFFFFF"/>
              <w:ind w:firstLine="540"/>
              <w:jc w:val="both"/>
              <w:rPr>
                <w:rFonts w:ascii="Times New Roman" w:hAnsi="Times New Roman" w:cs="Times New Roman"/>
                <w:sz w:val="20"/>
                <w:szCs w:val="20"/>
              </w:rPr>
            </w:pPr>
            <w:bookmarkStart w:id="15" w:name="dst103423"/>
            <w:bookmarkEnd w:id="15"/>
            <w:r w:rsidRPr="00926628">
              <w:rPr>
                <w:rStyle w:val="blk"/>
                <w:rFonts w:ascii="Times New Roman" w:hAnsi="Times New Roman" w:cs="Times New Roman"/>
                <w:sz w:val="20"/>
                <w:szCs w:val="20"/>
              </w:rPr>
              <w:t>влечет наложение административного штрафа на граждан в размере от двух тысяч до двух тысяч пятисот рублей.</w:t>
            </w:r>
          </w:p>
        </w:tc>
      </w:tr>
      <w:tr w:rsidR="009362DE" w:rsidRPr="00926628" w:rsidTr="001E64EF">
        <w:tc>
          <w:tcPr>
            <w:tcW w:w="1101" w:type="dxa"/>
          </w:tcPr>
          <w:p w:rsidR="009362DE" w:rsidRPr="00926628" w:rsidRDefault="0016385A" w:rsidP="006A097D">
            <w:pPr>
              <w:jc w:val="center"/>
              <w:rPr>
                <w:rFonts w:ascii="Times New Roman" w:hAnsi="Times New Roman" w:cs="Times New Roman"/>
                <w:sz w:val="20"/>
                <w:szCs w:val="20"/>
              </w:rPr>
            </w:pPr>
            <w:r w:rsidRPr="00926628">
              <w:rPr>
                <w:rFonts w:ascii="Times New Roman" w:hAnsi="Times New Roman" w:cs="Times New Roman"/>
                <w:sz w:val="20"/>
                <w:szCs w:val="20"/>
              </w:rPr>
              <w:t>Статья 7.22</w:t>
            </w:r>
          </w:p>
        </w:tc>
        <w:tc>
          <w:tcPr>
            <w:tcW w:w="9497" w:type="dxa"/>
          </w:tcPr>
          <w:p w:rsidR="0016385A" w:rsidRPr="00926628" w:rsidRDefault="0016385A" w:rsidP="006A097D">
            <w:pPr>
              <w:shd w:val="clear" w:color="auto" w:fill="FFFFFF"/>
              <w:ind w:firstLine="540"/>
              <w:jc w:val="both"/>
              <w:rPr>
                <w:rFonts w:ascii="Times New Roman" w:hAnsi="Times New Roman" w:cs="Times New Roman"/>
                <w:sz w:val="20"/>
                <w:szCs w:val="20"/>
              </w:rPr>
            </w:pPr>
            <w:proofErr w:type="gramStart"/>
            <w:r w:rsidRPr="00926628">
              <w:rPr>
                <w:rStyle w:val="blk"/>
                <w:rFonts w:ascii="Times New Roman" w:hAnsi="Times New Roman" w:cs="Times New Roman"/>
                <w:sz w:val="20"/>
                <w:szCs w:val="20"/>
              </w:rPr>
              <w:t>Нарушение </w:t>
            </w:r>
            <w:hyperlink r:id="rId6" w:anchor="dst100012" w:history="1">
              <w:r w:rsidRPr="00926628">
                <w:rPr>
                  <w:rStyle w:val="a4"/>
                  <w:rFonts w:ascii="Times New Roman" w:hAnsi="Times New Roman" w:cs="Times New Roman"/>
                  <w:color w:val="auto"/>
                  <w:sz w:val="20"/>
                  <w:szCs w:val="20"/>
                </w:rPr>
                <w:t>лицами</w:t>
              </w:r>
            </w:hyperlink>
            <w:r w:rsidRPr="00926628">
              <w:rPr>
                <w:rStyle w:val="blk"/>
                <w:rFonts w:ascii="Times New Roman" w:hAnsi="Times New Roman" w:cs="Times New Roman"/>
                <w:sz w:val="20"/>
                <w:szCs w:val="20"/>
              </w:rP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926628">
              <w:rPr>
                <w:rStyle w:val="blk"/>
                <w:rFonts w:ascii="Times New Roman" w:hAnsi="Times New Roman" w:cs="Times New Roman"/>
                <w:sz w:val="20"/>
                <w:szCs w:val="20"/>
              </w:rPr>
              <w:t xml:space="preserve"> пользования жилым домом и (или) жилым помещением, -</w:t>
            </w:r>
          </w:p>
          <w:p w:rsidR="00F031F6" w:rsidRPr="00926628" w:rsidRDefault="0016385A" w:rsidP="006A097D">
            <w:pPr>
              <w:shd w:val="clear" w:color="auto" w:fill="FFFFFF"/>
              <w:ind w:firstLine="540"/>
              <w:jc w:val="both"/>
              <w:rPr>
                <w:rFonts w:ascii="Times New Roman" w:hAnsi="Times New Roman" w:cs="Times New Roman"/>
                <w:sz w:val="20"/>
                <w:szCs w:val="20"/>
              </w:rPr>
            </w:pPr>
            <w:bookmarkStart w:id="16" w:name="dst103424"/>
            <w:bookmarkEnd w:id="16"/>
            <w:r w:rsidRPr="00926628">
              <w:rPr>
                <w:rStyle w:val="blk"/>
                <w:rFonts w:ascii="Times New Roman" w:hAnsi="Times New Roman" w:cs="Times New Roman"/>
                <w:sz w:val="20"/>
                <w:szCs w:val="20"/>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tc>
      </w:tr>
      <w:tr w:rsidR="00172E75" w:rsidRPr="00926628" w:rsidTr="00926628">
        <w:tc>
          <w:tcPr>
            <w:tcW w:w="10598" w:type="dxa"/>
            <w:gridSpan w:val="2"/>
          </w:tcPr>
          <w:p w:rsidR="00172E75" w:rsidRPr="00926628" w:rsidRDefault="00172E75" w:rsidP="006A097D">
            <w:pPr>
              <w:shd w:val="clear" w:color="auto" w:fill="FFFFFF"/>
              <w:ind w:firstLine="540"/>
              <w:jc w:val="center"/>
              <w:rPr>
                <w:rStyle w:val="blk"/>
                <w:rFonts w:ascii="Times New Roman" w:hAnsi="Times New Roman" w:cs="Times New Roman"/>
                <w:b/>
                <w:sz w:val="20"/>
                <w:szCs w:val="20"/>
              </w:rPr>
            </w:pPr>
            <w:r w:rsidRPr="00926628">
              <w:rPr>
                <w:rStyle w:val="blk"/>
                <w:rFonts w:ascii="Times New Roman" w:hAnsi="Times New Roman" w:cs="Times New Roman"/>
                <w:b/>
                <w:sz w:val="20"/>
                <w:szCs w:val="20"/>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72E75" w:rsidRPr="00926628" w:rsidTr="004923F1">
        <w:tc>
          <w:tcPr>
            <w:tcW w:w="1101" w:type="dxa"/>
          </w:tcPr>
          <w:p w:rsidR="00172E75" w:rsidRPr="00926628" w:rsidRDefault="00172E75"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9</w:t>
            </w:r>
          </w:p>
        </w:tc>
        <w:tc>
          <w:tcPr>
            <w:tcW w:w="9497" w:type="dxa"/>
          </w:tcPr>
          <w:p w:rsidR="00172E75" w:rsidRPr="00926628" w:rsidRDefault="00172E75" w:rsidP="006A097D">
            <w:pPr>
              <w:shd w:val="clear" w:color="auto" w:fill="FFFFFF"/>
              <w:ind w:firstLine="540"/>
              <w:jc w:val="both"/>
              <w:rPr>
                <w:rStyle w:val="blk"/>
                <w:rFonts w:ascii="Times New Roman" w:hAnsi="Times New Roman" w:cs="Times New Roman"/>
                <w:sz w:val="20"/>
                <w:szCs w:val="20"/>
              </w:rPr>
            </w:pPr>
            <w:r w:rsidRPr="00926628">
              <w:rPr>
                <w:rFonts w:ascii="Times New Roman" w:hAnsi="Times New Roman" w:cs="Times New Roman"/>
                <w:sz w:val="20"/>
                <w:szCs w:val="20"/>
                <w:shd w:val="clear" w:color="auto" w:fill="FFFFFF"/>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172E75" w:rsidRPr="00926628" w:rsidTr="004923F1">
        <w:tc>
          <w:tcPr>
            <w:tcW w:w="1101" w:type="dxa"/>
          </w:tcPr>
          <w:p w:rsidR="00172E75" w:rsidRPr="00926628" w:rsidRDefault="00172E75"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10</w:t>
            </w:r>
          </w:p>
        </w:tc>
        <w:tc>
          <w:tcPr>
            <w:tcW w:w="9497" w:type="dxa"/>
          </w:tcPr>
          <w:p w:rsidR="00172E75" w:rsidRPr="00926628" w:rsidRDefault="00172E75" w:rsidP="006A097D">
            <w:pPr>
              <w:shd w:val="clear" w:color="auto" w:fill="FFFFFF"/>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 xml:space="preserve">1. </w:t>
            </w:r>
            <w:proofErr w:type="gramStart"/>
            <w:r w:rsidRPr="00926628">
              <w:rPr>
                <w:rFonts w:ascii="Times New Roman" w:hAnsi="Times New Roman" w:cs="Times New Roman"/>
                <w:sz w:val="20"/>
                <w:szCs w:val="20"/>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26628">
              <w:rPr>
                <w:rFonts w:ascii="Times New Roman" w:hAnsi="Times New Roman" w:cs="Times New Roman"/>
                <w:sz w:val="20"/>
                <w:szCs w:val="20"/>
                <w:shd w:val="clear" w:color="auto" w:fill="FFFFFF"/>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172E75" w:rsidRPr="00926628" w:rsidTr="004923F1">
        <w:tc>
          <w:tcPr>
            <w:tcW w:w="1101" w:type="dxa"/>
          </w:tcPr>
          <w:p w:rsidR="00172E75" w:rsidRPr="00926628" w:rsidRDefault="00172E75" w:rsidP="006A097D">
            <w:pPr>
              <w:jc w:val="center"/>
              <w:rPr>
                <w:rFonts w:ascii="Times New Roman" w:hAnsi="Times New Roman" w:cs="Times New Roman"/>
                <w:sz w:val="20"/>
                <w:szCs w:val="20"/>
              </w:rPr>
            </w:pPr>
            <w:r w:rsidRPr="00926628">
              <w:rPr>
                <w:rFonts w:ascii="Times New Roman" w:hAnsi="Times New Roman" w:cs="Times New Roman"/>
                <w:sz w:val="20"/>
                <w:szCs w:val="20"/>
              </w:rPr>
              <w:t>Часть 1 статьи 11</w:t>
            </w:r>
          </w:p>
        </w:tc>
        <w:tc>
          <w:tcPr>
            <w:tcW w:w="9497" w:type="dxa"/>
          </w:tcPr>
          <w:p w:rsidR="00172E75" w:rsidRPr="00926628" w:rsidRDefault="00172E75" w:rsidP="006A097D">
            <w:pPr>
              <w:shd w:val="clear" w:color="auto" w:fill="FFFFFF"/>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 xml:space="preserve">1. </w:t>
            </w:r>
            <w:proofErr w:type="gramStart"/>
            <w:r w:rsidRPr="00926628">
              <w:rPr>
                <w:rFonts w:ascii="Times New Roman" w:hAnsi="Times New Roman" w:cs="Times New Roman"/>
                <w:sz w:val="20"/>
                <w:szCs w:val="20"/>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172E75" w:rsidRPr="00926628" w:rsidTr="004923F1">
        <w:tc>
          <w:tcPr>
            <w:tcW w:w="1101" w:type="dxa"/>
          </w:tcPr>
          <w:p w:rsidR="00172E75" w:rsidRPr="00926628" w:rsidRDefault="00172E75" w:rsidP="006A097D">
            <w:pPr>
              <w:jc w:val="center"/>
              <w:rPr>
                <w:rFonts w:ascii="Times New Roman" w:hAnsi="Times New Roman" w:cs="Times New Roman"/>
                <w:sz w:val="20"/>
                <w:szCs w:val="20"/>
              </w:rPr>
            </w:pPr>
            <w:r w:rsidRPr="00926628">
              <w:rPr>
                <w:rFonts w:ascii="Times New Roman" w:hAnsi="Times New Roman" w:cs="Times New Roman"/>
                <w:sz w:val="20"/>
                <w:szCs w:val="20"/>
              </w:rPr>
              <w:lastRenderedPageBreak/>
              <w:t>Часть 1 статьи 12</w:t>
            </w:r>
          </w:p>
        </w:tc>
        <w:tc>
          <w:tcPr>
            <w:tcW w:w="9497" w:type="dxa"/>
          </w:tcPr>
          <w:p w:rsidR="00172E75" w:rsidRPr="00926628" w:rsidRDefault="00172E75" w:rsidP="006A097D">
            <w:pPr>
              <w:shd w:val="clear" w:color="auto" w:fill="FFFFFF"/>
              <w:ind w:firstLine="540"/>
              <w:jc w:val="both"/>
              <w:rPr>
                <w:rFonts w:ascii="Times New Roman" w:hAnsi="Times New Roman" w:cs="Times New Roman"/>
                <w:sz w:val="20"/>
                <w:szCs w:val="20"/>
                <w:shd w:val="clear" w:color="auto" w:fill="FFFFFF"/>
              </w:rPr>
            </w:pPr>
            <w:r w:rsidRPr="00926628">
              <w:rPr>
                <w:rFonts w:ascii="Times New Roman" w:hAnsi="Times New Roman" w:cs="Times New Roman"/>
                <w:sz w:val="20"/>
                <w:szCs w:val="20"/>
                <w:shd w:val="clear" w:color="auto" w:fill="FFFFFF"/>
              </w:rPr>
              <w:t xml:space="preserve">1. </w:t>
            </w:r>
            <w:proofErr w:type="gramStart"/>
            <w:r w:rsidRPr="00926628">
              <w:rPr>
                <w:rFonts w:ascii="Times New Roman" w:hAnsi="Times New Roman" w:cs="Times New Roman"/>
                <w:sz w:val="20"/>
                <w:szCs w:val="20"/>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9B442A" w:rsidRPr="00926628" w:rsidTr="00926628">
        <w:tc>
          <w:tcPr>
            <w:tcW w:w="10598" w:type="dxa"/>
            <w:gridSpan w:val="2"/>
          </w:tcPr>
          <w:p w:rsidR="009B442A" w:rsidRPr="00926628" w:rsidRDefault="0016385A" w:rsidP="006A097D">
            <w:pPr>
              <w:jc w:val="center"/>
              <w:rPr>
                <w:rFonts w:ascii="Times New Roman" w:hAnsi="Times New Roman" w:cs="Times New Roman"/>
                <w:b/>
                <w:sz w:val="20"/>
                <w:szCs w:val="20"/>
              </w:rPr>
            </w:pPr>
            <w:r w:rsidRPr="00926628">
              <w:rPr>
                <w:rFonts w:ascii="Times New Roman" w:hAnsi="Times New Roman" w:cs="Times New Roman"/>
                <w:b/>
                <w:sz w:val="20"/>
                <w:szCs w:val="20"/>
              </w:rPr>
              <w:t>Федеральный закон от 10 января 2002 года № 7-ФЗ «Об охране окружающей среды»</w:t>
            </w:r>
          </w:p>
        </w:tc>
      </w:tr>
      <w:tr w:rsidR="009362DE" w:rsidRPr="00926628" w:rsidTr="004923F1">
        <w:tc>
          <w:tcPr>
            <w:tcW w:w="1101" w:type="dxa"/>
          </w:tcPr>
          <w:p w:rsidR="009362DE" w:rsidRPr="00926628" w:rsidRDefault="0016385A" w:rsidP="006A097D">
            <w:pPr>
              <w:jc w:val="center"/>
              <w:rPr>
                <w:rFonts w:ascii="Times New Roman" w:hAnsi="Times New Roman" w:cs="Times New Roman"/>
                <w:sz w:val="20"/>
                <w:szCs w:val="20"/>
              </w:rPr>
            </w:pPr>
            <w:r w:rsidRPr="00926628">
              <w:rPr>
                <w:rFonts w:ascii="Times New Roman" w:hAnsi="Times New Roman" w:cs="Times New Roman"/>
                <w:sz w:val="20"/>
                <w:szCs w:val="20"/>
              </w:rPr>
              <w:t>Статья 39</w:t>
            </w:r>
          </w:p>
        </w:tc>
        <w:tc>
          <w:tcPr>
            <w:tcW w:w="9497" w:type="dxa"/>
          </w:tcPr>
          <w:p w:rsidR="0016385A" w:rsidRPr="00926628" w:rsidRDefault="0016385A"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16385A" w:rsidRPr="00926628" w:rsidRDefault="0016385A" w:rsidP="006A097D">
            <w:pPr>
              <w:shd w:val="clear" w:color="auto" w:fill="FFFFFF"/>
              <w:ind w:firstLine="540"/>
              <w:jc w:val="both"/>
              <w:rPr>
                <w:rFonts w:ascii="Times New Roman" w:hAnsi="Times New Roman" w:cs="Times New Roman"/>
                <w:sz w:val="20"/>
                <w:szCs w:val="20"/>
              </w:rPr>
            </w:pPr>
            <w:bookmarkStart w:id="17" w:name="dst100680"/>
            <w:bookmarkEnd w:id="17"/>
            <w:r w:rsidRPr="00926628">
              <w:rPr>
                <w:rStyle w:val="blk"/>
                <w:rFonts w:ascii="Times New Roman" w:hAnsi="Times New Roman" w:cs="Times New Roman"/>
                <w:sz w:val="20"/>
                <w:szCs w:val="20"/>
              </w:rPr>
              <w:t xml:space="preserve">2. </w:t>
            </w:r>
            <w:proofErr w:type="gramStart"/>
            <w:r w:rsidRPr="00926628">
              <w:rPr>
                <w:rStyle w:val="blk"/>
                <w:rFonts w:ascii="Times New Roman" w:hAnsi="Times New Roman" w:cs="Times New Roman"/>
                <w:sz w:val="20"/>
                <w:szCs w:val="20"/>
              </w:rPr>
              <w:t>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sidRPr="00926628">
              <w:rPr>
                <w:rStyle w:val="blk"/>
                <w:rFonts w:ascii="Times New Roman" w:hAnsi="Times New Roman" w:cs="Times New Roman"/>
                <w:sz w:val="20"/>
                <w:szCs w:val="20"/>
              </w:rPr>
              <w:t xml:space="preserve"> в соответствии с законодательством.</w:t>
            </w:r>
          </w:p>
          <w:p w:rsidR="0016385A" w:rsidRPr="00926628" w:rsidRDefault="0016385A" w:rsidP="006A097D">
            <w:pPr>
              <w:shd w:val="clear" w:color="auto" w:fill="FFFFFF"/>
              <w:ind w:firstLine="540"/>
              <w:jc w:val="both"/>
              <w:rPr>
                <w:rFonts w:ascii="Times New Roman" w:hAnsi="Times New Roman" w:cs="Times New Roman"/>
                <w:sz w:val="20"/>
                <w:szCs w:val="20"/>
              </w:rPr>
            </w:pPr>
            <w:bookmarkStart w:id="18" w:name="dst100324"/>
            <w:bookmarkEnd w:id="18"/>
            <w:r w:rsidRPr="00926628">
              <w:rPr>
                <w:rStyle w:val="blk"/>
                <w:rFonts w:ascii="Times New Roman" w:hAnsi="Times New Roman" w:cs="Times New Roman"/>
                <w:sz w:val="20"/>
                <w:szCs w:val="20"/>
              </w:rP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16385A" w:rsidRPr="00926628" w:rsidRDefault="0016385A" w:rsidP="006A097D">
            <w:pPr>
              <w:shd w:val="clear" w:color="auto" w:fill="FFFFFF"/>
              <w:ind w:firstLine="540"/>
              <w:jc w:val="both"/>
              <w:rPr>
                <w:rFonts w:ascii="Times New Roman" w:hAnsi="Times New Roman" w:cs="Times New Roman"/>
                <w:sz w:val="20"/>
                <w:szCs w:val="20"/>
              </w:rPr>
            </w:pPr>
            <w:bookmarkStart w:id="19" w:name="dst100325"/>
            <w:bookmarkEnd w:id="19"/>
            <w:r w:rsidRPr="00926628">
              <w:rPr>
                <w:rStyle w:val="blk"/>
                <w:rFonts w:ascii="Times New Roman" w:hAnsi="Times New Roman" w:cs="Times New Roman"/>
                <w:sz w:val="20"/>
                <w:szCs w:val="20"/>
              </w:rP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9362DE" w:rsidRPr="00926628" w:rsidRDefault="0016385A" w:rsidP="006A097D">
            <w:pPr>
              <w:shd w:val="clear" w:color="auto" w:fill="FFFFFF"/>
              <w:ind w:firstLine="540"/>
              <w:jc w:val="both"/>
              <w:rPr>
                <w:rFonts w:ascii="Times New Roman" w:hAnsi="Times New Roman" w:cs="Times New Roman"/>
                <w:sz w:val="20"/>
                <w:szCs w:val="20"/>
              </w:rPr>
            </w:pPr>
            <w:bookmarkStart w:id="20" w:name="dst52"/>
            <w:bookmarkEnd w:id="20"/>
            <w:r w:rsidRPr="00926628">
              <w:rPr>
                <w:rStyle w:val="blk"/>
                <w:rFonts w:ascii="Times New Roman" w:hAnsi="Times New Roman" w:cs="Times New Roman"/>
                <w:sz w:val="20"/>
                <w:szCs w:val="20"/>
              </w:rP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tc>
      </w:tr>
      <w:tr w:rsidR="009B442A" w:rsidRPr="00926628" w:rsidTr="00926628">
        <w:tc>
          <w:tcPr>
            <w:tcW w:w="10598" w:type="dxa"/>
            <w:gridSpan w:val="2"/>
          </w:tcPr>
          <w:p w:rsidR="009B442A" w:rsidRPr="00926628" w:rsidRDefault="0016385A" w:rsidP="006A097D">
            <w:pPr>
              <w:jc w:val="center"/>
              <w:rPr>
                <w:rFonts w:ascii="Times New Roman" w:hAnsi="Times New Roman" w:cs="Times New Roman"/>
                <w:b/>
                <w:sz w:val="20"/>
                <w:szCs w:val="20"/>
              </w:rPr>
            </w:pPr>
            <w:r w:rsidRPr="00926628">
              <w:rPr>
                <w:rFonts w:ascii="Times New Roman" w:hAnsi="Times New Roman" w:cs="Times New Roman"/>
                <w:b/>
                <w:sz w:val="20"/>
                <w:szCs w:val="20"/>
              </w:rPr>
              <w:t>Федеральный закон от 30 марта 1999 года № 52-ФЗ «О санитарно-эпидемиологическом благополучии населения»</w:t>
            </w:r>
          </w:p>
        </w:tc>
      </w:tr>
      <w:tr w:rsidR="009B442A" w:rsidRPr="00926628" w:rsidTr="004923F1">
        <w:tc>
          <w:tcPr>
            <w:tcW w:w="1101" w:type="dxa"/>
          </w:tcPr>
          <w:p w:rsidR="009B442A" w:rsidRPr="00926628" w:rsidRDefault="0016385A" w:rsidP="006A097D">
            <w:pPr>
              <w:jc w:val="center"/>
              <w:rPr>
                <w:rFonts w:ascii="Times New Roman" w:hAnsi="Times New Roman" w:cs="Times New Roman"/>
                <w:sz w:val="20"/>
                <w:szCs w:val="20"/>
              </w:rPr>
            </w:pPr>
            <w:r w:rsidRPr="00926628">
              <w:rPr>
                <w:rFonts w:ascii="Times New Roman" w:hAnsi="Times New Roman" w:cs="Times New Roman"/>
                <w:sz w:val="20"/>
                <w:szCs w:val="20"/>
              </w:rPr>
              <w:t>Статья 11</w:t>
            </w:r>
          </w:p>
        </w:tc>
        <w:tc>
          <w:tcPr>
            <w:tcW w:w="9497" w:type="dxa"/>
          </w:tcPr>
          <w:p w:rsidR="0016385A" w:rsidRPr="00926628" w:rsidRDefault="0016385A"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Индивидуальные предприниматели и юридические лица в соответствии с осуществляемой ими деятельностью обязаны:</w:t>
            </w:r>
          </w:p>
          <w:p w:rsidR="00123836" w:rsidRPr="00926628" w:rsidRDefault="0016385A" w:rsidP="006A097D">
            <w:pPr>
              <w:shd w:val="clear" w:color="auto" w:fill="FFFFFF"/>
              <w:ind w:firstLine="540"/>
              <w:jc w:val="both"/>
              <w:rPr>
                <w:rStyle w:val="blk"/>
                <w:rFonts w:ascii="Times New Roman" w:hAnsi="Times New Roman" w:cs="Times New Roman"/>
                <w:sz w:val="20"/>
                <w:szCs w:val="20"/>
              </w:rPr>
            </w:pPr>
            <w:bookmarkStart w:id="21" w:name="dst195"/>
            <w:bookmarkEnd w:id="21"/>
            <w:r w:rsidRPr="00926628">
              <w:rPr>
                <w:rStyle w:val="blk"/>
                <w:rFonts w:ascii="Times New Roman" w:hAnsi="Times New Roman" w:cs="Times New Roman"/>
                <w:sz w:val="20"/>
                <w:szCs w:val="20"/>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bookmarkStart w:id="22" w:name="dst100105"/>
            <w:bookmarkEnd w:id="22"/>
          </w:p>
          <w:p w:rsidR="0016385A" w:rsidRPr="00926628" w:rsidRDefault="0016385A"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разрабатывать и проводить санитарно-противоэпидемические (профилактические) мероприятия;</w:t>
            </w:r>
          </w:p>
          <w:p w:rsidR="0016385A" w:rsidRPr="00926628" w:rsidRDefault="0016385A" w:rsidP="006A097D">
            <w:pPr>
              <w:shd w:val="clear" w:color="auto" w:fill="FFFFFF"/>
              <w:ind w:firstLine="540"/>
              <w:jc w:val="both"/>
              <w:rPr>
                <w:rFonts w:ascii="Times New Roman" w:hAnsi="Times New Roman" w:cs="Times New Roman"/>
                <w:sz w:val="20"/>
                <w:szCs w:val="20"/>
              </w:rPr>
            </w:pPr>
            <w:bookmarkStart w:id="23" w:name="dst100106"/>
            <w:bookmarkEnd w:id="23"/>
            <w:r w:rsidRPr="00926628">
              <w:rPr>
                <w:rStyle w:val="blk"/>
                <w:rFonts w:ascii="Times New Roman" w:hAnsi="Times New Roman" w:cs="Times New Roman"/>
                <w:sz w:val="20"/>
                <w:szCs w:val="20"/>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16385A" w:rsidRPr="00926628" w:rsidRDefault="0016385A" w:rsidP="006A097D">
            <w:pPr>
              <w:shd w:val="clear" w:color="auto" w:fill="FFFFFF"/>
              <w:ind w:firstLine="540"/>
              <w:jc w:val="both"/>
              <w:rPr>
                <w:rFonts w:ascii="Times New Roman" w:hAnsi="Times New Roman" w:cs="Times New Roman"/>
                <w:sz w:val="20"/>
                <w:szCs w:val="20"/>
              </w:rPr>
            </w:pPr>
            <w:bookmarkStart w:id="24" w:name="dst196"/>
            <w:bookmarkEnd w:id="24"/>
            <w:r w:rsidRPr="00926628">
              <w:rPr>
                <w:rStyle w:val="blk"/>
                <w:rFonts w:ascii="Times New Roman" w:hAnsi="Times New Roman" w:cs="Times New Roman"/>
                <w:sz w:val="20"/>
                <w:szCs w:val="20"/>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16385A" w:rsidRPr="00926628" w:rsidRDefault="0016385A" w:rsidP="006A097D">
            <w:pPr>
              <w:shd w:val="clear" w:color="auto" w:fill="FFFFFF"/>
              <w:ind w:firstLine="540"/>
              <w:jc w:val="both"/>
              <w:rPr>
                <w:rFonts w:ascii="Times New Roman" w:hAnsi="Times New Roman" w:cs="Times New Roman"/>
                <w:sz w:val="20"/>
                <w:szCs w:val="20"/>
              </w:rPr>
            </w:pPr>
            <w:bookmarkStart w:id="25" w:name="dst100108"/>
            <w:bookmarkEnd w:id="25"/>
            <w:r w:rsidRPr="00926628">
              <w:rPr>
                <w:rStyle w:val="blk"/>
                <w:rFonts w:ascii="Times New Roman" w:hAnsi="Times New Roman" w:cs="Times New Roman"/>
                <w:sz w:val="20"/>
                <w:szCs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926628">
              <w:rPr>
                <w:rStyle w:val="blk"/>
                <w:rFonts w:ascii="Times New Roman" w:hAnsi="Times New Roman" w:cs="Times New Roman"/>
                <w:sz w:val="20"/>
                <w:szCs w:val="20"/>
              </w:rPr>
              <w:t>контроля за</w:t>
            </w:r>
            <w:proofErr w:type="gramEnd"/>
            <w:r w:rsidRPr="00926628">
              <w:rPr>
                <w:rStyle w:val="blk"/>
                <w:rFonts w:ascii="Times New Roman" w:hAnsi="Times New Roman" w:cs="Times New Roman"/>
                <w:sz w:val="20"/>
                <w:szCs w:val="20"/>
              </w:rPr>
              <w:t xml:space="preserve"> факторами среды обитания;</w:t>
            </w:r>
          </w:p>
          <w:p w:rsidR="0016385A" w:rsidRPr="00926628" w:rsidRDefault="0016385A" w:rsidP="006A097D">
            <w:pPr>
              <w:shd w:val="clear" w:color="auto" w:fill="FFFFFF"/>
              <w:ind w:firstLine="540"/>
              <w:jc w:val="both"/>
              <w:rPr>
                <w:rFonts w:ascii="Times New Roman" w:hAnsi="Times New Roman" w:cs="Times New Roman"/>
                <w:sz w:val="20"/>
                <w:szCs w:val="20"/>
              </w:rPr>
            </w:pPr>
            <w:bookmarkStart w:id="26" w:name="dst113"/>
            <w:bookmarkEnd w:id="26"/>
            <w:r w:rsidRPr="00926628">
              <w:rPr>
                <w:rStyle w:val="blk"/>
                <w:rFonts w:ascii="Times New Roman" w:hAnsi="Times New Roman" w:cs="Times New Roman"/>
                <w:sz w:val="20"/>
                <w:szCs w:val="20"/>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C37131" w:rsidRPr="00926628" w:rsidRDefault="0016385A" w:rsidP="006A097D">
            <w:pPr>
              <w:shd w:val="clear" w:color="auto" w:fill="FFFFFF"/>
              <w:ind w:firstLine="540"/>
              <w:jc w:val="both"/>
              <w:rPr>
                <w:rFonts w:ascii="Times New Roman" w:hAnsi="Times New Roman" w:cs="Times New Roman"/>
                <w:sz w:val="20"/>
                <w:szCs w:val="20"/>
              </w:rPr>
            </w:pPr>
            <w:bookmarkStart w:id="27" w:name="dst100111"/>
            <w:bookmarkEnd w:id="27"/>
            <w:r w:rsidRPr="00926628">
              <w:rPr>
                <w:rStyle w:val="blk"/>
                <w:rFonts w:ascii="Times New Roman" w:hAnsi="Times New Roman" w:cs="Times New Roman"/>
                <w:sz w:val="20"/>
                <w:szCs w:val="20"/>
              </w:rPr>
              <w:t>осуществлять гигиеническое обучение работников.</w:t>
            </w:r>
          </w:p>
        </w:tc>
      </w:tr>
      <w:tr w:rsidR="00172E75" w:rsidRPr="00926628" w:rsidTr="004923F1">
        <w:tc>
          <w:tcPr>
            <w:tcW w:w="1101" w:type="dxa"/>
          </w:tcPr>
          <w:p w:rsidR="00172E75" w:rsidRPr="00926628" w:rsidRDefault="00172E75" w:rsidP="006A097D">
            <w:pPr>
              <w:jc w:val="center"/>
              <w:rPr>
                <w:rFonts w:ascii="Times New Roman" w:hAnsi="Times New Roman" w:cs="Times New Roman"/>
                <w:sz w:val="20"/>
                <w:szCs w:val="20"/>
              </w:rPr>
            </w:pPr>
            <w:r w:rsidRPr="00926628">
              <w:rPr>
                <w:rFonts w:ascii="Times New Roman" w:hAnsi="Times New Roman" w:cs="Times New Roman"/>
                <w:sz w:val="20"/>
                <w:szCs w:val="20"/>
              </w:rPr>
              <w:t>Статья 23</w:t>
            </w:r>
          </w:p>
        </w:tc>
        <w:tc>
          <w:tcPr>
            <w:tcW w:w="9497" w:type="dxa"/>
          </w:tcPr>
          <w:p w:rsidR="00172E75" w:rsidRPr="00926628" w:rsidRDefault="00172E75" w:rsidP="006A097D">
            <w:pPr>
              <w:shd w:val="clear" w:color="auto" w:fill="FFFFFF"/>
              <w:ind w:firstLine="540"/>
              <w:jc w:val="both"/>
              <w:rPr>
                <w:rFonts w:ascii="Times New Roman" w:hAnsi="Times New Roman" w:cs="Times New Roman"/>
                <w:sz w:val="20"/>
                <w:szCs w:val="20"/>
              </w:rPr>
            </w:pPr>
            <w:r w:rsidRPr="00926628">
              <w:rPr>
                <w:rStyle w:val="blk"/>
                <w:rFonts w:ascii="Times New Roman" w:hAnsi="Times New Roman" w:cs="Times New Roman"/>
                <w:sz w:val="20"/>
                <w:szCs w:val="20"/>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172E75" w:rsidRPr="00926628" w:rsidRDefault="00172E75" w:rsidP="006A097D">
            <w:pPr>
              <w:shd w:val="clear" w:color="auto" w:fill="FFFFFF"/>
              <w:ind w:firstLine="540"/>
              <w:jc w:val="both"/>
              <w:rPr>
                <w:rFonts w:ascii="Times New Roman" w:hAnsi="Times New Roman" w:cs="Times New Roman"/>
                <w:sz w:val="20"/>
                <w:szCs w:val="20"/>
              </w:rPr>
            </w:pPr>
            <w:bookmarkStart w:id="28" w:name="dst100168"/>
            <w:bookmarkEnd w:id="28"/>
            <w:r w:rsidRPr="00926628">
              <w:rPr>
                <w:rStyle w:val="blk"/>
                <w:rFonts w:ascii="Times New Roman" w:hAnsi="Times New Roman" w:cs="Times New Roman"/>
                <w:sz w:val="20"/>
                <w:szCs w:val="20"/>
              </w:rPr>
              <w:t xml:space="preserve">2. 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sidRPr="00926628">
              <w:rPr>
                <w:rStyle w:val="blk"/>
                <w:rFonts w:ascii="Times New Roman" w:hAnsi="Times New Roman" w:cs="Times New Roman"/>
                <w:sz w:val="20"/>
                <w:szCs w:val="20"/>
              </w:rPr>
              <w:t>предоставление</w:t>
            </w:r>
            <w:proofErr w:type="gramEnd"/>
            <w:r w:rsidRPr="00926628">
              <w:rPr>
                <w:rStyle w:val="blk"/>
                <w:rFonts w:ascii="Times New Roman" w:hAnsi="Times New Roman" w:cs="Times New Roman"/>
                <w:sz w:val="20"/>
                <w:szCs w:val="20"/>
              </w:rPr>
              <w:t xml:space="preserve"> гражданам для постоянного или временного проживания нежилых помещений не допускается.</w:t>
            </w:r>
          </w:p>
          <w:p w:rsidR="00172E75" w:rsidRPr="00926628" w:rsidRDefault="00172E75" w:rsidP="006A097D">
            <w:pPr>
              <w:shd w:val="clear" w:color="auto" w:fill="FFFFFF"/>
              <w:ind w:firstLine="540"/>
              <w:jc w:val="both"/>
              <w:rPr>
                <w:rStyle w:val="blk"/>
                <w:rFonts w:ascii="Times New Roman" w:hAnsi="Times New Roman" w:cs="Times New Roman"/>
                <w:sz w:val="20"/>
                <w:szCs w:val="20"/>
              </w:rPr>
            </w:pPr>
            <w:bookmarkStart w:id="29" w:name="dst100169"/>
            <w:bookmarkEnd w:id="29"/>
            <w:r w:rsidRPr="00926628">
              <w:rPr>
                <w:rStyle w:val="blk"/>
                <w:rFonts w:ascii="Times New Roman" w:hAnsi="Times New Roman" w:cs="Times New Roman"/>
                <w:sz w:val="20"/>
                <w:szCs w:val="20"/>
              </w:rPr>
              <w:t>3. Содержание жилых помещений должно отвечать санитарным правилам.</w:t>
            </w:r>
          </w:p>
        </w:tc>
      </w:tr>
      <w:tr w:rsidR="009B442A" w:rsidRPr="00926628" w:rsidTr="00926628">
        <w:tc>
          <w:tcPr>
            <w:tcW w:w="10598" w:type="dxa"/>
            <w:gridSpan w:val="2"/>
          </w:tcPr>
          <w:p w:rsidR="009B442A" w:rsidRPr="00926628" w:rsidRDefault="00A20D26" w:rsidP="006A097D">
            <w:pPr>
              <w:jc w:val="center"/>
              <w:rPr>
                <w:rFonts w:ascii="Times New Roman" w:hAnsi="Times New Roman" w:cs="Times New Roman"/>
                <w:b/>
                <w:sz w:val="20"/>
                <w:szCs w:val="20"/>
              </w:rPr>
            </w:pPr>
            <w:proofErr w:type="gramStart"/>
            <w:r w:rsidRPr="00926628">
              <w:rPr>
                <w:rFonts w:ascii="Times New Roman" w:hAnsi="Times New Roman" w:cs="Times New Roman"/>
                <w:b/>
                <w:sz w:val="20"/>
                <w:szCs w:val="2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tc>
      </w:tr>
      <w:tr w:rsidR="009B442A" w:rsidRPr="00926628" w:rsidTr="004923F1">
        <w:tc>
          <w:tcPr>
            <w:tcW w:w="1101" w:type="dxa"/>
          </w:tcPr>
          <w:p w:rsidR="009B442A" w:rsidRPr="00926628" w:rsidRDefault="00272E09" w:rsidP="006A097D">
            <w:pPr>
              <w:jc w:val="center"/>
              <w:rPr>
                <w:rFonts w:ascii="Times New Roman" w:hAnsi="Times New Roman" w:cs="Times New Roman"/>
                <w:sz w:val="20"/>
                <w:szCs w:val="20"/>
              </w:rPr>
            </w:pPr>
            <w:r w:rsidRPr="00926628">
              <w:rPr>
                <w:rFonts w:ascii="Times New Roman" w:hAnsi="Times New Roman" w:cs="Times New Roman"/>
                <w:sz w:val="20"/>
                <w:szCs w:val="20"/>
              </w:rPr>
              <w:t>Пункты 10, 11 части 2</w:t>
            </w:r>
          </w:p>
        </w:tc>
        <w:tc>
          <w:tcPr>
            <w:tcW w:w="9497" w:type="dxa"/>
          </w:tcPr>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а) соблюдение характеристик надежности и безопасности многоквартирного дома;</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lastRenderedPageBreak/>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г) соблюдение прав и законных интересов собственников помещений, а также иных лиц;</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ж) соблюдение требований законодательства Российской Федерации об энергосбережении и о повышении энергетической эффективности.</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 xml:space="preserve">д(1)) организацию мест для накопления и накопление отработанных ртутьсодержащих </w:t>
            </w:r>
            <w:proofErr w:type="gramStart"/>
            <w:r w:rsidRPr="00926628">
              <w:rPr>
                <w:rFonts w:ascii="Times New Roman" w:eastAsia="Times New Roman" w:hAnsi="Times New Roman" w:cs="Times New Roman"/>
                <w:sz w:val="20"/>
                <w:szCs w:val="20"/>
                <w:lang w:eastAsia="ru-RU"/>
              </w:rPr>
              <w:t>ламп</w:t>
            </w:r>
            <w:proofErr w:type="gramEnd"/>
            <w:r w:rsidRPr="00926628">
              <w:rPr>
                <w:rFonts w:ascii="Times New Roman" w:eastAsia="Times New Roman" w:hAnsi="Times New Roman" w:cs="Times New Roman"/>
                <w:sz w:val="20"/>
                <w:szCs w:val="20"/>
                <w:lang w:eastAsia="ru-RU"/>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д(2)) содержание мест накопления твердых коммунальных отходов в соответствии с установленными требованиями;</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е) меры пожарной безопасности в соответствии с законодательством Российской Федерации о пожарной безопасности;</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72E75" w:rsidRPr="00926628" w:rsidRDefault="00172E75" w:rsidP="006A097D">
            <w:pPr>
              <w:ind w:firstLine="540"/>
              <w:jc w:val="both"/>
              <w:rPr>
                <w:rFonts w:ascii="Times New Roman" w:eastAsia="Times New Roman" w:hAnsi="Times New Roman" w:cs="Times New Roman"/>
                <w:sz w:val="20"/>
                <w:szCs w:val="20"/>
                <w:lang w:eastAsia="ru-RU"/>
              </w:rPr>
            </w:pPr>
            <w:r w:rsidRPr="00926628">
              <w:rPr>
                <w:rFonts w:ascii="Times New Roman" w:eastAsia="Times New Roman" w:hAnsi="Times New Roman" w:cs="Times New Roman"/>
                <w:sz w:val="20"/>
                <w:szCs w:val="20"/>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B442A" w:rsidRPr="00926628" w:rsidRDefault="00172E75" w:rsidP="006A097D">
            <w:pPr>
              <w:ind w:firstLine="540"/>
              <w:jc w:val="both"/>
              <w:rPr>
                <w:rFonts w:ascii="Times New Roman" w:hAnsi="Times New Roman" w:cs="Times New Roman"/>
                <w:sz w:val="20"/>
                <w:szCs w:val="20"/>
              </w:rPr>
            </w:pPr>
            <w:proofErr w:type="gramStart"/>
            <w:r w:rsidRPr="00926628">
              <w:rPr>
                <w:rFonts w:ascii="Times New Roman" w:eastAsia="Times New Roman" w:hAnsi="Times New Roman" w:cs="Times New Roman"/>
                <w:sz w:val="20"/>
                <w:szCs w:val="20"/>
                <w:lang w:eastAsia="ru-RU"/>
              </w:rP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rsidRPr="00926628">
              <w:rPr>
                <w:rFonts w:ascii="Times New Roman" w:eastAsia="Times New Roman" w:hAnsi="Times New Roman" w:cs="Times New Roman"/>
                <w:sz w:val="20"/>
                <w:szCs w:val="20"/>
                <w:lang w:eastAsia="ru-RU"/>
              </w:rPr>
              <w:t xml:space="preserve"> при содержании общего имущества в многоквартирном доме, в соответствии с пунктом 40 Правил предоставления коммунальных услуг).</w:t>
            </w:r>
          </w:p>
        </w:tc>
      </w:tr>
      <w:tr w:rsidR="009B442A" w:rsidRPr="00926628" w:rsidTr="00926628">
        <w:tc>
          <w:tcPr>
            <w:tcW w:w="10598" w:type="dxa"/>
            <w:gridSpan w:val="2"/>
          </w:tcPr>
          <w:p w:rsidR="009B442A" w:rsidRPr="00926628" w:rsidRDefault="008212C3" w:rsidP="006A097D">
            <w:pPr>
              <w:jc w:val="center"/>
              <w:rPr>
                <w:rFonts w:ascii="Times New Roman" w:hAnsi="Times New Roman" w:cs="Times New Roman"/>
                <w:b/>
                <w:sz w:val="20"/>
                <w:szCs w:val="20"/>
              </w:rPr>
            </w:pPr>
            <w:r w:rsidRPr="00926628">
              <w:rPr>
                <w:rFonts w:ascii="Times New Roman" w:hAnsi="Times New Roman" w:cs="Times New Roman"/>
                <w:b/>
                <w:sz w:val="20"/>
                <w:szCs w:val="20"/>
              </w:rPr>
              <w:lastRenderedPageBreak/>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tc>
      </w:tr>
      <w:tr w:rsidR="009B442A" w:rsidRPr="00926628" w:rsidTr="004923F1">
        <w:tc>
          <w:tcPr>
            <w:tcW w:w="1101" w:type="dxa"/>
          </w:tcPr>
          <w:p w:rsidR="009B442A" w:rsidRPr="00926628" w:rsidRDefault="00272E09" w:rsidP="006A097D">
            <w:pPr>
              <w:jc w:val="center"/>
              <w:rPr>
                <w:rFonts w:ascii="Times New Roman" w:hAnsi="Times New Roman" w:cs="Times New Roman"/>
                <w:sz w:val="20"/>
                <w:szCs w:val="20"/>
              </w:rPr>
            </w:pPr>
            <w:r w:rsidRPr="00926628">
              <w:rPr>
                <w:rFonts w:ascii="Times New Roman" w:hAnsi="Times New Roman" w:cs="Times New Roman"/>
                <w:sz w:val="20"/>
                <w:szCs w:val="20"/>
              </w:rPr>
              <w:t>Подпункт 2.1.1</w:t>
            </w:r>
            <w:bookmarkStart w:id="30" w:name="_GoBack"/>
            <w:bookmarkEnd w:id="30"/>
          </w:p>
        </w:tc>
        <w:tc>
          <w:tcPr>
            <w:tcW w:w="9497" w:type="dxa"/>
          </w:tcPr>
          <w:p w:rsidR="00272E09" w:rsidRPr="00926628" w:rsidRDefault="00272E09" w:rsidP="006A097D">
            <w:pPr>
              <w:pStyle w:val="s1"/>
              <w:spacing w:before="0" w:beforeAutospacing="0" w:after="0" w:afterAutospacing="0"/>
              <w:jc w:val="both"/>
              <w:rPr>
                <w:bCs/>
                <w:sz w:val="20"/>
                <w:szCs w:val="20"/>
              </w:rPr>
            </w:pPr>
            <w:r w:rsidRPr="00926628">
              <w:rPr>
                <w:bCs/>
                <w:sz w:val="20"/>
                <w:szCs w:val="20"/>
              </w:rPr>
              <w:t>2.1.1. Плановые осмотры жилых зданий следует проводить:</w:t>
            </w:r>
          </w:p>
          <w:p w:rsidR="00272E09" w:rsidRPr="00926628" w:rsidRDefault="00272E09" w:rsidP="006A097D">
            <w:pPr>
              <w:pStyle w:val="s1"/>
              <w:spacing w:before="0" w:beforeAutospacing="0" w:after="0" w:afterAutospacing="0"/>
              <w:jc w:val="both"/>
              <w:rPr>
                <w:bCs/>
                <w:sz w:val="20"/>
                <w:szCs w:val="20"/>
              </w:rPr>
            </w:pPr>
            <w:r w:rsidRPr="00926628">
              <w:rPr>
                <w:bCs/>
                <w:sz w:val="20"/>
                <w:szCs w:val="20"/>
              </w:rPr>
              <w:t xml:space="preserve">общие, в ходе </w:t>
            </w:r>
            <w:proofErr w:type="gramStart"/>
            <w:r w:rsidRPr="00926628">
              <w:rPr>
                <w:bCs/>
                <w:sz w:val="20"/>
                <w:szCs w:val="20"/>
              </w:rPr>
              <w:t>которых</w:t>
            </w:r>
            <w:proofErr w:type="gramEnd"/>
            <w:r w:rsidRPr="00926628">
              <w:rPr>
                <w:bCs/>
                <w:sz w:val="20"/>
                <w:szCs w:val="20"/>
              </w:rPr>
              <w:t xml:space="preserve"> проводится осмотр здания в целом, включая конструкции, инженерное оборудование и внешнее благоустройство;</w:t>
            </w:r>
          </w:p>
          <w:p w:rsidR="00272E09" w:rsidRPr="00926628" w:rsidRDefault="00272E09" w:rsidP="006A097D">
            <w:pPr>
              <w:pStyle w:val="s1"/>
              <w:spacing w:before="0" w:beforeAutospacing="0" w:after="0" w:afterAutospacing="0"/>
              <w:jc w:val="both"/>
              <w:rPr>
                <w:bCs/>
                <w:sz w:val="20"/>
                <w:szCs w:val="20"/>
              </w:rPr>
            </w:pPr>
            <w:r w:rsidRPr="00926628">
              <w:rPr>
                <w:bCs/>
                <w:sz w:val="20"/>
                <w:szCs w:val="20"/>
              </w:rPr>
              <w:lastRenderedPageBreak/>
              <w:t>частичные - осмотры, которые предусматривают осмотр отдельных элементов здания или помещений.</w:t>
            </w:r>
          </w:p>
          <w:p w:rsidR="00272E09" w:rsidRPr="00926628" w:rsidRDefault="00272E09" w:rsidP="006A097D">
            <w:pPr>
              <w:pStyle w:val="s1"/>
              <w:spacing w:before="0" w:beforeAutospacing="0" w:after="0" w:afterAutospacing="0"/>
              <w:jc w:val="both"/>
              <w:rPr>
                <w:bCs/>
                <w:sz w:val="20"/>
                <w:szCs w:val="20"/>
              </w:rPr>
            </w:pPr>
            <w:r w:rsidRPr="00926628">
              <w:rPr>
                <w:bCs/>
                <w:sz w:val="20"/>
                <w:szCs w:val="20"/>
              </w:rPr>
              <w:t>Общие осмотры должны производиться два раза в год: весной и осенью (до начала отопительного сезона).</w:t>
            </w:r>
          </w:p>
          <w:p w:rsidR="00272E09" w:rsidRPr="00926628" w:rsidRDefault="00272E09" w:rsidP="006A097D">
            <w:pPr>
              <w:pStyle w:val="s1"/>
              <w:spacing w:before="0" w:beforeAutospacing="0" w:after="0" w:afterAutospacing="0"/>
              <w:jc w:val="both"/>
              <w:rPr>
                <w:bCs/>
                <w:sz w:val="20"/>
                <w:szCs w:val="20"/>
              </w:rPr>
            </w:pPr>
            <w:r w:rsidRPr="00926628">
              <w:rPr>
                <w:bCs/>
                <w:sz w:val="20"/>
                <w:szCs w:val="20"/>
              </w:rPr>
              <w:t>Рекомендуемая периодичность плановых и частичных осмотров элементов и помещений зданий приведена в приложении № 1.</w:t>
            </w:r>
          </w:p>
          <w:p w:rsidR="009B442A" w:rsidRPr="00926628" w:rsidRDefault="00272E09" w:rsidP="006A097D">
            <w:pPr>
              <w:pStyle w:val="s1"/>
              <w:spacing w:before="0" w:beforeAutospacing="0" w:after="0" w:afterAutospacing="0"/>
              <w:jc w:val="both"/>
              <w:rPr>
                <w:sz w:val="20"/>
                <w:szCs w:val="20"/>
              </w:rPr>
            </w:pPr>
            <w:r w:rsidRPr="00926628">
              <w:rPr>
                <w:bCs/>
                <w:sz w:val="20"/>
                <w:szCs w:val="20"/>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tc>
      </w:tr>
      <w:tr w:rsidR="00272E09" w:rsidRPr="00926628" w:rsidTr="004923F1">
        <w:tc>
          <w:tcPr>
            <w:tcW w:w="1101" w:type="dxa"/>
          </w:tcPr>
          <w:p w:rsidR="00272E09" w:rsidRPr="00926628" w:rsidRDefault="008212C3" w:rsidP="006A097D">
            <w:pPr>
              <w:jc w:val="center"/>
              <w:rPr>
                <w:rFonts w:ascii="Times New Roman" w:hAnsi="Times New Roman" w:cs="Times New Roman"/>
                <w:sz w:val="20"/>
                <w:szCs w:val="20"/>
              </w:rPr>
            </w:pPr>
            <w:r w:rsidRPr="00926628">
              <w:rPr>
                <w:rFonts w:ascii="Times New Roman" w:hAnsi="Times New Roman" w:cs="Times New Roman"/>
                <w:sz w:val="20"/>
                <w:szCs w:val="20"/>
              </w:rPr>
              <w:lastRenderedPageBreak/>
              <w:t>Подпункт 2.3.1</w:t>
            </w:r>
          </w:p>
        </w:tc>
        <w:tc>
          <w:tcPr>
            <w:tcW w:w="9497" w:type="dxa"/>
          </w:tcPr>
          <w:p w:rsidR="00272E09" w:rsidRPr="00926628" w:rsidRDefault="00272E09" w:rsidP="006A097D">
            <w:pPr>
              <w:pStyle w:val="s1"/>
              <w:spacing w:before="0" w:beforeAutospacing="0" w:after="0" w:afterAutospacing="0"/>
              <w:jc w:val="both"/>
              <w:rPr>
                <w:bCs/>
                <w:sz w:val="20"/>
                <w:szCs w:val="20"/>
              </w:rPr>
            </w:pPr>
            <w:r w:rsidRPr="00926628">
              <w:rPr>
                <w:bCs/>
                <w:sz w:val="20"/>
                <w:szCs w:val="20"/>
                <w:shd w:val="clear" w:color="auto" w:fill="FFFFFF"/>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w:t>
            </w:r>
            <w:r w:rsidRPr="00926628">
              <w:rPr>
                <w:sz w:val="20"/>
                <w:szCs w:val="20"/>
              </w:rPr>
              <w:t xml:space="preserve"> </w:t>
            </w:r>
            <w:r w:rsidRPr="00926628">
              <w:rPr>
                <w:bCs/>
                <w:sz w:val="20"/>
                <w:szCs w:val="20"/>
                <w:shd w:val="clear" w:color="auto" w:fill="FFFFFF"/>
              </w:rPr>
              <w:t>подрядными организациями.</w:t>
            </w:r>
          </w:p>
        </w:tc>
      </w:tr>
      <w:tr w:rsidR="009B442A" w:rsidRPr="00926628" w:rsidTr="00926628">
        <w:tc>
          <w:tcPr>
            <w:tcW w:w="10598" w:type="dxa"/>
            <w:gridSpan w:val="2"/>
          </w:tcPr>
          <w:p w:rsidR="009B442A" w:rsidRPr="00926628" w:rsidRDefault="005C749A" w:rsidP="006A097D">
            <w:pPr>
              <w:jc w:val="center"/>
              <w:rPr>
                <w:rFonts w:ascii="Times New Roman" w:hAnsi="Times New Roman" w:cs="Times New Roman"/>
                <w:b/>
                <w:sz w:val="20"/>
                <w:szCs w:val="20"/>
              </w:rPr>
            </w:pPr>
            <w:r w:rsidRPr="00926628">
              <w:rPr>
                <w:rFonts w:ascii="Times New Roman" w:hAnsi="Times New Roman" w:cs="Times New Roman"/>
                <w:b/>
                <w:sz w:val="20"/>
                <w:szCs w:val="20"/>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tc>
      </w:tr>
      <w:tr w:rsidR="009B442A" w:rsidRPr="00926628" w:rsidTr="004923F1">
        <w:tc>
          <w:tcPr>
            <w:tcW w:w="1101" w:type="dxa"/>
          </w:tcPr>
          <w:p w:rsidR="009B442A" w:rsidRPr="00926628" w:rsidRDefault="005C749A" w:rsidP="006A097D">
            <w:pPr>
              <w:jc w:val="center"/>
              <w:rPr>
                <w:rFonts w:ascii="Times New Roman" w:hAnsi="Times New Roman" w:cs="Times New Roman"/>
                <w:sz w:val="20"/>
                <w:szCs w:val="20"/>
              </w:rPr>
            </w:pPr>
            <w:r w:rsidRPr="00926628">
              <w:rPr>
                <w:rFonts w:ascii="Times New Roman" w:hAnsi="Times New Roman" w:cs="Times New Roman"/>
                <w:sz w:val="20"/>
                <w:szCs w:val="20"/>
              </w:rPr>
              <w:t>Пункт 21</w:t>
            </w:r>
          </w:p>
        </w:tc>
        <w:tc>
          <w:tcPr>
            <w:tcW w:w="9497" w:type="dxa"/>
          </w:tcPr>
          <w:p w:rsidR="009B442A" w:rsidRPr="00926628" w:rsidRDefault="005C749A" w:rsidP="006A097D">
            <w:pPr>
              <w:shd w:val="clear" w:color="auto" w:fill="FFFFFF"/>
              <w:ind w:firstLine="540"/>
              <w:jc w:val="both"/>
              <w:rPr>
                <w:rFonts w:ascii="Times New Roman" w:hAnsi="Times New Roman" w:cs="Times New Roman"/>
                <w:sz w:val="20"/>
                <w:szCs w:val="20"/>
              </w:rPr>
            </w:pPr>
            <w:r w:rsidRPr="00926628">
              <w:rPr>
                <w:rFonts w:ascii="Times New Roman" w:hAnsi="Times New Roman" w:cs="Times New Roman"/>
                <w:sz w:val="20"/>
                <w:szCs w:val="20"/>
                <w:shd w:val="clear" w:color="auto" w:fill="FFFFFF"/>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sidRPr="00926628">
              <w:rPr>
                <w:rFonts w:ascii="Times New Roman" w:hAnsi="Times New Roman" w:cs="Times New Roman"/>
                <w:sz w:val="20"/>
                <w:szCs w:val="20"/>
                <w:shd w:val="clear" w:color="auto" w:fill="FFFFFF"/>
              </w:rPr>
              <w:t>ресурсоснабжающими</w:t>
            </w:r>
            <w:proofErr w:type="spellEnd"/>
            <w:r w:rsidRPr="00926628">
              <w:rPr>
                <w:rFonts w:ascii="Times New Roman" w:hAnsi="Times New Roman" w:cs="Times New Roman"/>
                <w:sz w:val="20"/>
                <w:szCs w:val="20"/>
                <w:shd w:val="clear" w:color="auto" w:fill="FFFFFF"/>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sidRPr="00926628">
              <w:rPr>
                <w:rFonts w:ascii="Times New Roman" w:hAnsi="Times New Roman" w:cs="Times New Roman"/>
                <w:sz w:val="20"/>
                <w:szCs w:val="20"/>
                <w:shd w:val="clear" w:color="auto" w:fill="FFFFFF"/>
              </w:rPr>
              <w:t>ресурсоснабжающей</w:t>
            </w:r>
            <w:proofErr w:type="spellEnd"/>
            <w:r w:rsidRPr="00926628">
              <w:rPr>
                <w:rFonts w:ascii="Times New Roman" w:hAnsi="Times New Roman" w:cs="Times New Roman"/>
                <w:sz w:val="20"/>
                <w:szCs w:val="20"/>
                <w:shd w:val="clear" w:color="auto" w:fill="FFFFFF"/>
              </w:rPr>
              <w:t xml:space="preserve"> организацией, то такая </w:t>
            </w:r>
            <w:proofErr w:type="spellStart"/>
            <w:r w:rsidRPr="00926628">
              <w:rPr>
                <w:rFonts w:ascii="Times New Roman" w:hAnsi="Times New Roman" w:cs="Times New Roman"/>
                <w:sz w:val="20"/>
                <w:szCs w:val="20"/>
                <w:shd w:val="clear" w:color="auto" w:fill="FFFFFF"/>
              </w:rPr>
              <w:t>ресурсоснабжающая</w:t>
            </w:r>
            <w:proofErr w:type="spellEnd"/>
            <w:r w:rsidRPr="00926628">
              <w:rPr>
                <w:rFonts w:ascii="Times New Roman" w:hAnsi="Times New Roman" w:cs="Times New Roman"/>
                <w:sz w:val="20"/>
                <w:szCs w:val="20"/>
                <w:shd w:val="clear" w:color="auto" w:fill="FFFFFF"/>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tc>
      </w:tr>
      <w:tr w:rsidR="009B442A" w:rsidRPr="00926628" w:rsidTr="00926628">
        <w:tc>
          <w:tcPr>
            <w:tcW w:w="10598" w:type="dxa"/>
            <w:gridSpan w:val="2"/>
          </w:tcPr>
          <w:p w:rsidR="009B442A" w:rsidRPr="00926628" w:rsidRDefault="00123836" w:rsidP="006A097D">
            <w:pPr>
              <w:jc w:val="center"/>
              <w:rPr>
                <w:rFonts w:ascii="Times New Roman" w:hAnsi="Times New Roman" w:cs="Times New Roman"/>
                <w:b/>
                <w:sz w:val="20"/>
                <w:szCs w:val="20"/>
              </w:rPr>
            </w:pPr>
            <w:r w:rsidRPr="00926628">
              <w:rPr>
                <w:rFonts w:ascii="Times New Roman" w:hAnsi="Times New Roman" w:cs="Times New Roman"/>
                <w:b/>
                <w:sz w:val="20"/>
                <w:szCs w:val="20"/>
              </w:rPr>
              <w:t>Постановление Правительства Российской Федерации от 21.01.2006 № 25 «Об утверждении Правил пользования жилым помещением»</w:t>
            </w:r>
          </w:p>
        </w:tc>
      </w:tr>
      <w:tr w:rsidR="009B442A" w:rsidRPr="00926628" w:rsidTr="004923F1">
        <w:tc>
          <w:tcPr>
            <w:tcW w:w="1101" w:type="dxa"/>
          </w:tcPr>
          <w:p w:rsidR="009B442A" w:rsidRPr="00926628" w:rsidRDefault="00A20D26" w:rsidP="006A097D">
            <w:pPr>
              <w:jc w:val="center"/>
              <w:rPr>
                <w:rFonts w:ascii="Times New Roman" w:hAnsi="Times New Roman" w:cs="Times New Roman"/>
                <w:sz w:val="20"/>
                <w:szCs w:val="20"/>
              </w:rPr>
            </w:pPr>
            <w:r w:rsidRPr="00926628">
              <w:rPr>
                <w:rFonts w:ascii="Times New Roman" w:hAnsi="Times New Roman" w:cs="Times New Roman"/>
                <w:sz w:val="20"/>
                <w:szCs w:val="20"/>
              </w:rPr>
              <w:t>Пункт 10</w:t>
            </w:r>
          </w:p>
        </w:tc>
        <w:tc>
          <w:tcPr>
            <w:tcW w:w="9497" w:type="dxa"/>
          </w:tcPr>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10. В качестве пользователя жилым помещением наниматель обязан:</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а) использовать жилое помещение по назначению и в пределах, установленных </w:t>
            </w:r>
            <w:hyperlink r:id="rId7" w:anchor="/document/12138291/entry/17" w:history="1">
              <w:r w:rsidRPr="00926628">
                <w:rPr>
                  <w:rStyle w:val="a4"/>
                  <w:color w:val="auto"/>
                  <w:sz w:val="20"/>
                  <w:szCs w:val="20"/>
                  <w:u w:val="none"/>
                </w:rPr>
                <w:t>Жилищным кодексом</w:t>
              </w:r>
            </w:hyperlink>
            <w:r w:rsidRPr="00926628">
              <w:rPr>
                <w:sz w:val="20"/>
                <w:szCs w:val="20"/>
              </w:rPr>
              <w:t> Российской Федерации;</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б) осуществлять пользование жилым помещением с учетом соблюдения прав и законных интересов проживающих в жилом помещении граждан, соседей;</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в)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г)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а также соблюдать требования </w:t>
            </w:r>
            <w:hyperlink r:id="rId8" w:anchor="/document/12144571/entry/1006" w:history="1">
              <w:r w:rsidRPr="00926628">
                <w:rPr>
                  <w:rStyle w:val="a4"/>
                  <w:color w:val="auto"/>
                  <w:sz w:val="20"/>
                  <w:szCs w:val="20"/>
                  <w:u w:val="none"/>
                </w:rPr>
                <w:t>пункта 6</w:t>
              </w:r>
            </w:hyperlink>
            <w:r w:rsidRPr="00926628">
              <w:rPr>
                <w:sz w:val="20"/>
                <w:szCs w:val="20"/>
              </w:rPr>
              <w:t> настоящих Правил;</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 xml:space="preserve">д)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w:t>
            </w:r>
            <w:proofErr w:type="spellStart"/>
            <w:r w:rsidRPr="00926628">
              <w:rPr>
                <w:sz w:val="20"/>
                <w:szCs w:val="20"/>
              </w:rPr>
              <w:t>наймодателю</w:t>
            </w:r>
            <w:proofErr w:type="spellEnd"/>
            <w:r w:rsidRPr="00926628">
              <w:rPr>
                <w:sz w:val="20"/>
                <w:szCs w:val="20"/>
              </w:rPr>
              <w:t xml:space="preserve"> или в соответствующую управляющую организацию;</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е) производить текущий ремонт жилого помещения;</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ж) своевременно вносить плату за жилое помещение и коммунальные услуги.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w:t>
            </w:r>
            <w:hyperlink r:id="rId9" w:anchor="/document/12140282/entry/1048" w:history="1">
              <w:r w:rsidRPr="00926628">
                <w:rPr>
                  <w:rStyle w:val="a4"/>
                  <w:color w:val="auto"/>
                  <w:sz w:val="20"/>
                  <w:szCs w:val="20"/>
                  <w:u w:val="none"/>
                </w:rPr>
                <w:t>законодательством</w:t>
              </w:r>
            </w:hyperlink>
            <w:r w:rsidRPr="00926628">
              <w:rPr>
                <w:sz w:val="20"/>
                <w:szCs w:val="20"/>
              </w:rPr>
              <w:t>;</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з) информировать наймодателя в установленные договором социального найма жилого помещения сроки об изменении оснований и условий, влияющих на пользование жилым помещением;</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и)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5C749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к) не производить переустройство и (или) перепланировку жилого помещения в нарушение установленного порядка;</w:t>
            </w:r>
          </w:p>
          <w:p w:rsidR="005C749A" w:rsidRPr="00926628" w:rsidRDefault="005C749A" w:rsidP="006A097D">
            <w:pPr>
              <w:pStyle w:val="s1"/>
              <w:shd w:val="clear" w:color="auto" w:fill="FFFFFF"/>
              <w:spacing w:before="0" w:beforeAutospacing="0" w:after="0" w:afterAutospacing="0"/>
              <w:jc w:val="both"/>
              <w:rPr>
                <w:sz w:val="20"/>
                <w:szCs w:val="20"/>
              </w:rPr>
            </w:pPr>
            <w:proofErr w:type="gramStart"/>
            <w:r w:rsidRPr="00926628">
              <w:rPr>
                <w:sz w:val="20"/>
                <w:szCs w:val="20"/>
              </w:rPr>
              <w:t xml:space="preserve">л) при прекращении права пользования жилым помещением сдавать по акту </w:t>
            </w:r>
            <w:proofErr w:type="spellStart"/>
            <w:r w:rsidRPr="00926628">
              <w:rPr>
                <w:sz w:val="20"/>
                <w:szCs w:val="20"/>
              </w:rPr>
              <w:t>наймодателю</w:t>
            </w:r>
            <w:proofErr w:type="spellEnd"/>
            <w:r w:rsidRPr="00926628">
              <w:rPr>
                <w:sz w:val="20"/>
                <w:szCs w:val="20"/>
              </w:rPr>
              <w:t xml:space="preserve"> в исправном состоянии жилое помещение, санитарно-техническое и иное оборудование, находящееся в нем, оплачивать стоимость не произведенного нанимателем ремонта жилого помещения, санитарно-технического и иного оборудования, находящегося в нем, или производить ремонт за свой счет, а также погашать задолженность по оплате жилого помещения и коммунальных услуг.</w:t>
            </w:r>
            <w:proofErr w:type="gramEnd"/>
          </w:p>
          <w:p w:rsidR="009B442A" w:rsidRPr="00926628" w:rsidRDefault="005C749A" w:rsidP="006A097D">
            <w:pPr>
              <w:pStyle w:val="s1"/>
              <w:shd w:val="clear" w:color="auto" w:fill="FFFFFF"/>
              <w:spacing w:before="0" w:beforeAutospacing="0" w:after="0" w:afterAutospacing="0"/>
              <w:jc w:val="both"/>
              <w:rPr>
                <w:sz w:val="20"/>
                <w:szCs w:val="20"/>
              </w:rPr>
            </w:pPr>
            <w:r w:rsidRPr="00926628">
              <w:rPr>
                <w:sz w:val="20"/>
                <w:szCs w:val="20"/>
              </w:rPr>
              <w:t xml:space="preserve">Наниматель </w:t>
            </w:r>
            <w:proofErr w:type="gramStart"/>
            <w:r w:rsidRPr="00926628">
              <w:rPr>
                <w:sz w:val="20"/>
                <w:szCs w:val="20"/>
              </w:rPr>
              <w:t>несет иные обязанности</w:t>
            </w:r>
            <w:proofErr w:type="gramEnd"/>
            <w:r w:rsidRPr="00926628">
              <w:rPr>
                <w:sz w:val="20"/>
                <w:szCs w:val="20"/>
              </w:rPr>
              <w:t>, предусмотренные </w:t>
            </w:r>
            <w:hyperlink r:id="rId10" w:anchor="/document/12138291/entry/67" w:history="1">
              <w:r w:rsidRPr="00926628">
                <w:rPr>
                  <w:rStyle w:val="a4"/>
                  <w:color w:val="auto"/>
                  <w:sz w:val="20"/>
                  <w:szCs w:val="20"/>
                  <w:u w:val="none"/>
                </w:rPr>
                <w:t>законодательством</w:t>
              </w:r>
            </w:hyperlink>
            <w:r w:rsidRPr="00926628">
              <w:rPr>
                <w:sz w:val="20"/>
                <w:szCs w:val="20"/>
              </w:rPr>
              <w:t>.</w:t>
            </w:r>
          </w:p>
        </w:tc>
      </w:tr>
    </w:tbl>
    <w:p w:rsidR="00154D43" w:rsidRPr="00926628" w:rsidRDefault="00154D43" w:rsidP="006A097D">
      <w:pPr>
        <w:rPr>
          <w:sz w:val="20"/>
          <w:szCs w:val="20"/>
        </w:rPr>
      </w:pPr>
    </w:p>
    <w:sectPr w:rsidR="00154D43" w:rsidRPr="00926628" w:rsidSect="009266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CB"/>
    <w:rsid w:val="00082645"/>
    <w:rsid w:val="00123836"/>
    <w:rsid w:val="00154D43"/>
    <w:rsid w:val="0016385A"/>
    <w:rsid w:val="001706E8"/>
    <w:rsid w:val="00172E75"/>
    <w:rsid w:val="001E64EF"/>
    <w:rsid w:val="00272E09"/>
    <w:rsid w:val="004923F1"/>
    <w:rsid w:val="00532756"/>
    <w:rsid w:val="00545625"/>
    <w:rsid w:val="005C749A"/>
    <w:rsid w:val="006A097D"/>
    <w:rsid w:val="00725650"/>
    <w:rsid w:val="008212C3"/>
    <w:rsid w:val="00926628"/>
    <w:rsid w:val="009362DE"/>
    <w:rsid w:val="009B442A"/>
    <w:rsid w:val="00A20D26"/>
    <w:rsid w:val="00A402CB"/>
    <w:rsid w:val="00C37131"/>
    <w:rsid w:val="00CC6086"/>
    <w:rsid w:val="00D2582F"/>
    <w:rsid w:val="00DA36B6"/>
    <w:rsid w:val="00E24384"/>
    <w:rsid w:val="00E24ED4"/>
    <w:rsid w:val="00E43325"/>
    <w:rsid w:val="00F0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DE"/>
  </w:style>
  <w:style w:type="paragraph" w:styleId="3">
    <w:name w:val="heading 3"/>
    <w:basedOn w:val="a"/>
    <w:link w:val="30"/>
    <w:uiPriority w:val="9"/>
    <w:qFormat/>
    <w:rsid w:val="0054562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362DE"/>
  </w:style>
  <w:style w:type="character" w:styleId="a4">
    <w:name w:val="Hyperlink"/>
    <w:basedOn w:val="a0"/>
    <w:uiPriority w:val="99"/>
    <w:unhideWhenUsed/>
    <w:rsid w:val="009362DE"/>
    <w:rPr>
      <w:color w:val="0000FF"/>
      <w:u w:val="single"/>
    </w:rPr>
  </w:style>
  <w:style w:type="character" w:customStyle="1" w:styleId="s10">
    <w:name w:val="s_10"/>
    <w:basedOn w:val="a0"/>
    <w:rsid w:val="00725650"/>
  </w:style>
  <w:style w:type="paragraph" w:customStyle="1" w:styleId="s1">
    <w:name w:val="s_1"/>
    <w:basedOn w:val="a"/>
    <w:rsid w:val="00725650"/>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A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36B6"/>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45625"/>
    <w:rPr>
      <w:rFonts w:ascii="Times New Roman" w:eastAsia="Times New Roman" w:hAnsi="Times New Roman" w:cs="Times New Roman"/>
      <w:b/>
      <w:bCs/>
      <w:sz w:val="27"/>
      <w:szCs w:val="27"/>
      <w:lang w:eastAsia="ru-RU"/>
    </w:rPr>
  </w:style>
  <w:style w:type="paragraph" w:customStyle="1" w:styleId="s9">
    <w:name w:val="s_9"/>
    <w:basedOn w:val="a"/>
    <w:rsid w:val="005C749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3836"/>
    <w:rPr>
      <w:rFonts w:ascii="Tahoma" w:hAnsi="Tahoma" w:cs="Tahoma"/>
      <w:sz w:val="16"/>
      <w:szCs w:val="16"/>
    </w:rPr>
  </w:style>
  <w:style w:type="character" w:customStyle="1" w:styleId="a6">
    <w:name w:val="Текст выноски Знак"/>
    <w:basedOn w:val="a0"/>
    <w:link w:val="a5"/>
    <w:uiPriority w:val="99"/>
    <w:semiHidden/>
    <w:rsid w:val="00123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DE"/>
  </w:style>
  <w:style w:type="paragraph" w:styleId="3">
    <w:name w:val="heading 3"/>
    <w:basedOn w:val="a"/>
    <w:link w:val="30"/>
    <w:uiPriority w:val="9"/>
    <w:qFormat/>
    <w:rsid w:val="0054562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362DE"/>
  </w:style>
  <w:style w:type="character" w:styleId="a4">
    <w:name w:val="Hyperlink"/>
    <w:basedOn w:val="a0"/>
    <w:uiPriority w:val="99"/>
    <w:unhideWhenUsed/>
    <w:rsid w:val="009362DE"/>
    <w:rPr>
      <w:color w:val="0000FF"/>
      <w:u w:val="single"/>
    </w:rPr>
  </w:style>
  <w:style w:type="character" w:customStyle="1" w:styleId="s10">
    <w:name w:val="s_10"/>
    <w:basedOn w:val="a0"/>
    <w:rsid w:val="00725650"/>
  </w:style>
  <w:style w:type="paragraph" w:customStyle="1" w:styleId="s1">
    <w:name w:val="s_1"/>
    <w:basedOn w:val="a"/>
    <w:rsid w:val="00725650"/>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A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36B6"/>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45625"/>
    <w:rPr>
      <w:rFonts w:ascii="Times New Roman" w:eastAsia="Times New Roman" w:hAnsi="Times New Roman" w:cs="Times New Roman"/>
      <w:b/>
      <w:bCs/>
      <w:sz w:val="27"/>
      <w:szCs w:val="27"/>
      <w:lang w:eastAsia="ru-RU"/>
    </w:rPr>
  </w:style>
  <w:style w:type="paragraph" w:customStyle="1" w:styleId="s9">
    <w:name w:val="s_9"/>
    <w:basedOn w:val="a"/>
    <w:rsid w:val="005C749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3836"/>
    <w:rPr>
      <w:rFonts w:ascii="Tahoma" w:hAnsi="Tahoma" w:cs="Tahoma"/>
      <w:sz w:val="16"/>
      <w:szCs w:val="16"/>
    </w:rPr>
  </w:style>
  <w:style w:type="character" w:customStyle="1" w:styleId="a6">
    <w:name w:val="Текст выноски Знак"/>
    <w:basedOn w:val="a0"/>
    <w:link w:val="a5"/>
    <w:uiPriority w:val="99"/>
    <w:semiHidden/>
    <w:rsid w:val="00123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3942">
      <w:bodyDiv w:val="1"/>
      <w:marLeft w:val="0"/>
      <w:marRight w:val="0"/>
      <w:marTop w:val="0"/>
      <w:marBottom w:val="0"/>
      <w:divBdr>
        <w:top w:val="none" w:sz="0" w:space="0" w:color="auto"/>
        <w:left w:val="none" w:sz="0" w:space="0" w:color="auto"/>
        <w:bottom w:val="none" w:sz="0" w:space="0" w:color="auto"/>
        <w:right w:val="none" w:sz="0" w:space="0" w:color="auto"/>
      </w:divBdr>
      <w:divsChild>
        <w:div w:id="516239668">
          <w:marLeft w:val="0"/>
          <w:marRight w:val="0"/>
          <w:marTop w:val="120"/>
          <w:marBottom w:val="0"/>
          <w:divBdr>
            <w:top w:val="none" w:sz="0" w:space="0" w:color="auto"/>
            <w:left w:val="none" w:sz="0" w:space="0" w:color="auto"/>
            <w:bottom w:val="none" w:sz="0" w:space="0" w:color="auto"/>
            <w:right w:val="none" w:sz="0" w:space="0" w:color="auto"/>
          </w:divBdr>
        </w:div>
        <w:div w:id="608320801">
          <w:marLeft w:val="0"/>
          <w:marRight w:val="0"/>
          <w:marTop w:val="120"/>
          <w:marBottom w:val="0"/>
          <w:divBdr>
            <w:top w:val="none" w:sz="0" w:space="0" w:color="auto"/>
            <w:left w:val="none" w:sz="0" w:space="0" w:color="auto"/>
            <w:bottom w:val="none" w:sz="0" w:space="0" w:color="auto"/>
            <w:right w:val="none" w:sz="0" w:space="0" w:color="auto"/>
          </w:divBdr>
        </w:div>
        <w:div w:id="575213499">
          <w:marLeft w:val="0"/>
          <w:marRight w:val="0"/>
          <w:marTop w:val="120"/>
          <w:marBottom w:val="0"/>
          <w:divBdr>
            <w:top w:val="none" w:sz="0" w:space="0" w:color="auto"/>
            <w:left w:val="none" w:sz="0" w:space="0" w:color="auto"/>
            <w:bottom w:val="none" w:sz="0" w:space="0" w:color="auto"/>
            <w:right w:val="none" w:sz="0" w:space="0" w:color="auto"/>
          </w:divBdr>
        </w:div>
      </w:divsChild>
    </w:div>
    <w:div w:id="118032111">
      <w:bodyDiv w:val="1"/>
      <w:marLeft w:val="0"/>
      <w:marRight w:val="0"/>
      <w:marTop w:val="0"/>
      <w:marBottom w:val="0"/>
      <w:divBdr>
        <w:top w:val="none" w:sz="0" w:space="0" w:color="auto"/>
        <w:left w:val="none" w:sz="0" w:space="0" w:color="auto"/>
        <w:bottom w:val="none" w:sz="0" w:space="0" w:color="auto"/>
        <w:right w:val="none" w:sz="0" w:space="0" w:color="auto"/>
      </w:divBdr>
      <w:divsChild>
        <w:div w:id="1187329169">
          <w:marLeft w:val="0"/>
          <w:marRight w:val="0"/>
          <w:marTop w:val="120"/>
          <w:marBottom w:val="0"/>
          <w:divBdr>
            <w:top w:val="none" w:sz="0" w:space="0" w:color="auto"/>
            <w:left w:val="none" w:sz="0" w:space="0" w:color="auto"/>
            <w:bottom w:val="none" w:sz="0" w:space="0" w:color="auto"/>
            <w:right w:val="none" w:sz="0" w:space="0" w:color="auto"/>
          </w:divBdr>
        </w:div>
        <w:div w:id="1177037183">
          <w:marLeft w:val="0"/>
          <w:marRight w:val="0"/>
          <w:marTop w:val="120"/>
          <w:marBottom w:val="0"/>
          <w:divBdr>
            <w:top w:val="none" w:sz="0" w:space="0" w:color="auto"/>
            <w:left w:val="none" w:sz="0" w:space="0" w:color="auto"/>
            <w:bottom w:val="none" w:sz="0" w:space="0" w:color="auto"/>
            <w:right w:val="none" w:sz="0" w:space="0" w:color="auto"/>
          </w:divBdr>
        </w:div>
      </w:divsChild>
    </w:div>
    <w:div w:id="147216342">
      <w:bodyDiv w:val="1"/>
      <w:marLeft w:val="0"/>
      <w:marRight w:val="0"/>
      <w:marTop w:val="0"/>
      <w:marBottom w:val="0"/>
      <w:divBdr>
        <w:top w:val="none" w:sz="0" w:space="0" w:color="auto"/>
        <w:left w:val="none" w:sz="0" w:space="0" w:color="auto"/>
        <w:bottom w:val="none" w:sz="0" w:space="0" w:color="auto"/>
        <w:right w:val="none" w:sz="0" w:space="0" w:color="auto"/>
      </w:divBdr>
    </w:div>
    <w:div w:id="183907827">
      <w:bodyDiv w:val="1"/>
      <w:marLeft w:val="0"/>
      <w:marRight w:val="0"/>
      <w:marTop w:val="0"/>
      <w:marBottom w:val="0"/>
      <w:divBdr>
        <w:top w:val="none" w:sz="0" w:space="0" w:color="auto"/>
        <w:left w:val="none" w:sz="0" w:space="0" w:color="auto"/>
        <w:bottom w:val="none" w:sz="0" w:space="0" w:color="auto"/>
        <w:right w:val="none" w:sz="0" w:space="0" w:color="auto"/>
      </w:divBdr>
      <w:divsChild>
        <w:div w:id="608464910">
          <w:marLeft w:val="0"/>
          <w:marRight w:val="0"/>
          <w:marTop w:val="120"/>
          <w:marBottom w:val="0"/>
          <w:divBdr>
            <w:top w:val="none" w:sz="0" w:space="0" w:color="auto"/>
            <w:left w:val="none" w:sz="0" w:space="0" w:color="auto"/>
            <w:bottom w:val="none" w:sz="0" w:space="0" w:color="auto"/>
            <w:right w:val="none" w:sz="0" w:space="0" w:color="auto"/>
          </w:divBdr>
        </w:div>
        <w:div w:id="1863351261">
          <w:marLeft w:val="0"/>
          <w:marRight w:val="0"/>
          <w:marTop w:val="120"/>
          <w:marBottom w:val="0"/>
          <w:divBdr>
            <w:top w:val="none" w:sz="0" w:space="0" w:color="auto"/>
            <w:left w:val="none" w:sz="0" w:space="0" w:color="auto"/>
            <w:bottom w:val="none" w:sz="0" w:space="0" w:color="auto"/>
            <w:right w:val="none" w:sz="0" w:space="0" w:color="auto"/>
          </w:divBdr>
        </w:div>
        <w:div w:id="1962690979">
          <w:marLeft w:val="0"/>
          <w:marRight w:val="0"/>
          <w:marTop w:val="120"/>
          <w:marBottom w:val="0"/>
          <w:divBdr>
            <w:top w:val="none" w:sz="0" w:space="0" w:color="auto"/>
            <w:left w:val="none" w:sz="0" w:space="0" w:color="auto"/>
            <w:bottom w:val="none" w:sz="0" w:space="0" w:color="auto"/>
            <w:right w:val="none" w:sz="0" w:space="0" w:color="auto"/>
          </w:divBdr>
        </w:div>
        <w:div w:id="315377413">
          <w:marLeft w:val="0"/>
          <w:marRight w:val="0"/>
          <w:marTop w:val="120"/>
          <w:marBottom w:val="0"/>
          <w:divBdr>
            <w:top w:val="none" w:sz="0" w:space="0" w:color="auto"/>
            <w:left w:val="none" w:sz="0" w:space="0" w:color="auto"/>
            <w:bottom w:val="none" w:sz="0" w:space="0" w:color="auto"/>
            <w:right w:val="none" w:sz="0" w:space="0" w:color="auto"/>
          </w:divBdr>
        </w:div>
        <w:div w:id="886256077">
          <w:marLeft w:val="0"/>
          <w:marRight w:val="0"/>
          <w:marTop w:val="120"/>
          <w:marBottom w:val="0"/>
          <w:divBdr>
            <w:top w:val="none" w:sz="0" w:space="0" w:color="auto"/>
            <w:left w:val="none" w:sz="0" w:space="0" w:color="auto"/>
            <w:bottom w:val="none" w:sz="0" w:space="0" w:color="auto"/>
            <w:right w:val="none" w:sz="0" w:space="0" w:color="auto"/>
          </w:divBdr>
        </w:div>
        <w:div w:id="624508489">
          <w:marLeft w:val="0"/>
          <w:marRight w:val="0"/>
          <w:marTop w:val="120"/>
          <w:marBottom w:val="0"/>
          <w:divBdr>
            <w:top w:val="none" w:sz="0" w:space="0" w:color="auto"/>
            <w:left w:val="none" w:sz="0" w:space="0" w:color="auto"/>
            <w:bottom w:val="none" w:sz="0" w:space="0" w:color="auto"/>
            <w:right w:val="none" w:sz="0" w:space="0" w:color="auto"/>
          </w:divBdr>
        </w:div>
        <w:div w:id="592132418">
          <w:marLeft w:val="0"/>
          <w:marRight w:val="0"/>
          <w:marTop w:val="120"/>
          <w:marBottom w:val="0"/>
          <w:divBdr>
            <w:top w:val="none" w:sz="0" w:space="0" w:color="auto"/>
            <w:left w:val="none" w:sz="0" w:space="0" w:color="auto"/>
            <w:bottom w:val="none" w:sz="0" w:space="0" w:color="auto"/>
            <w:right w:val="none" w:sz="0" w:space="0" w:color="auto"/>
          </w:divBdr>
        </w:div>
        <w:div w:id="637495342">
          <w:marLeft w:val="0"/>
          <w:marRight w:val="0"/>
          <w:marTop w:val="120"/>
          <w:marBottom w:val="0"/>
          <w:divBdr>
            <w:top w:val="none" w:sz="0" w:space="0" w:color="auto"/>
            <w:left w:val="none" w:sz="0" w:space="0" w:color="auto"/>
            <w:bottom w:val="none" w:sz="0" w:space="0" w:color="auto"/>
            <w:right w:val="none" w:sz="0" w:space="0" w:color="auto"/>
          </w:divBdr>
        </w:div>
        <w:div w:id="1333413828">
          <w:marLeft w:val="0"/>
          <w:marRight w:val="0"/>
          <w:marTop w:val="120"/>
          <w:marBottom w:val="0"/>
          <w:divBdr>
            <w:top w:val="none" w:sz="0" w:space="0" w:color="auto"/>
            <w:left w:val="none" w:sz="0" w:space="0" w:color="auto"/>
            <w:bottom w:val="none" w:sz="0" w:space="0" w:color="auto"/>
            <w:right w:val="none" w:sz="0" w:space="0" w:color="auto"/>
          </w:divBdr>
        </w:div>
        <w:div w:id="1033069398">
          <w:marLeft w:val="0"/>
          <w:marRight w:val="0"/>
          <w:marTop w:val="120"/>
          <w:marBottom w:val="0"/>
          <w:divBdr>
            <w:top w:val="none" w:sz="0" w:space="0" w:color="auto"/>
            <w:left w:val="none" w:sz="0" w:space="0" w:color="auto"/>
            <w:bottom w:val="none" w:sz="0" w:space="0" w:color="auto"/>
            <w:right w:val="none" w:sz="0" w:space="0" w:color="auto"/>
          </w:divBdr>
        </w:div>
        <w:div w:id="1868105799">
          <w:marLeft w:val="0"/>
          <w:marRight w:val="0"/>
          <w:marTop w:val="120"/>
          <w:marBottom w:val="0"/>
          <w:divBdr>
            <w:top w:val="none" w:sz="0" w:space="0" w:color="auto"/>
            <w:left w:val="none" w:sz="0" w:space="0" w:color="auto"/>
            <w:bottom w:val="none" w:sz="0" w:space="0" w:color="auto"/>
            <w:right w:val="none" w:sz="0" w:space="0" w:color="auto"/>
          </w:divBdr>
        </w:div>
      </w:divsChild>
    </w:div>
    <w:div w:id="395514592">
      <w:bodyDiv w:val="1"/>
      <w:marLeft w:val="0"/>
      <w:marRight w:val="0"/>
      <w:marTop w:val="0"/>
      <w:marBottom w:val="0"/>
      <w:divBdr>
        <w:top w:val="none" w:sz="0" w:space="0" w:color="auto"/>
        <w:left w:val="none" w:sz="0" w:space="0" w:color="auto"/>
        <w:bottom w:val="none" w:sz="0" w:space="0" w:color="auto"/>
        <w:right w:val="none" w:sz="0" w:space="0" w:color="auto"/>
      </w:divBdr>
    </w:div>
    <w:div w:id="402337118">
      <w:bodyDiv w:val="1"/>
      <w:marLeft w:val="0"/>
      <w:marRight w:val="0"/>
      <w:marTop w:val="0"/>
      <w:marBottom w:val="0"/>
      <w:divBdr>
        <w:top w:val="none" w:sz="0" w:space="0" w:color="auto"/>
        <w:left w:val="none" w:sz="0" w:space="0" w:color="auto"/>
        <w:bottom w:val="none" w:sz="0" w:space="0" w:color="auto"/>
        <w:right w:val="none" w:sz="0" w:space="0" w:color="auto"/>
      </w:divBdr>
      <w:divsChild>
        <w:div w:id="367996933">
          <w:marLeft w:val="0"/>
          <w:marRight w:val="0"/>
          <w:marTop w:val="120"/>
          <w:marBottom w:val="0"/>
          <w:divBdr>
            <w:top w:val="none" w:sz="0" w:space="0" w:color="auto"/>
            <w:left w:val="none" w:sz="0" w:space="0" w:color="auto"/>
            <w:bottom w:val="none" w:sz="0" w:space="0" w:color="auto"/>
            <w:right w:val="none" w:sz="0" w:space="0" w:color="auto"/>
          </w:divBdr>
        </w:div>
        <w:div w:id="904342252">
          <w:marLeft w:val="0"/>
          <w:marRight w:val="0"/>
          <w:marTop w:val="120"/>
          <w:marBottom w:val="0"/>
          <w:divBdr>
            <w:top w:val="none" w:sz="0" w:space="0" w:color="auto"/>
            <w:left w:val="none" w:sz="0" w:space="0" w:color="auto"/>
            <w:bottom w:val="none" w:sz="0" w:space="0" w:color="auto"/>
            <w:right w:val="none" w:sz="0" w:space="0" w:color="auto"/>
          </w:divBdr>
        </w:div>
        <w:div w:id="955523406">
          <w:marLeft w:val="0"/>
          <w:marRight w:val="0"/>
          <w:marTop w:val="120"/>
          <w:marBottom w:val="0"/>
          <w:divBdr>
            <w:top w:val="none" w:sz="0" w:space="0" w:color="auto"/>
            <w:left w:val="none" w:sz="0" w:space="0" w:color="auto"/>
            <w:bottom w:val="none" w:sz="0" w:space="0" w:color="auto"/>
            <w:right w:val="none" w:sz="0" w:space="0" w:color="auto"/>
          </w:divBdr>
        </w:div>
        <w:div w:id="987444806">
          <w:marLeft w:val="0"/>
          <w:marRight w:val="0"/>
          <w:marTop w:val="120"/>
          <w:marBottom w:val="0"/>
          <w:divBdr>
            <w:top w:val="none" w:sz="0" w:space="0" w:color="auto"/>
            <w:left w:val="none" w:sz="0" w:space="0" w:color="auto"/>
            <w:bottom w:val="none" w:sz="0" w:space="0" w:color="auto"/>
            <w:right w:val="none" w:sz="0" w:space="0" w:color="auto"/>
          </w:divBdr>
        </w:div>
        <w:div w:id="644549362">
          <w:marLeft w:val="0"/>
          <w:marRight w:val="0"/>
          <w:marTop w:val="120"/>
          <w:marBottom w:val="0"/>
          <w:divBdr>
            <w:top w:val="none" w:sz="0" w:space="0" w:color="auto"/>
            <w:left w:val="none" w:sz="0" w:space="0" w:color="auto"/>
            <w:bottom w:val="none" w:sz="0" w:space="0" w:color="auto"/>
            <w:right w:val="none" w:sz="0" w:space="0" w:color="auto"/>
          </w:divBdr>
        </w:div>
        <w:div w:id="1619750907">
          <w:marLeft w:val="0"/>
          <w:marRight w:val="0"/>
          <w:marTop w:val="120"/>
          <w:marBottom w:val="0"/>
          <w:divBdr>
            <w:top w:val="none" w:sz="0" w:space="0" w:color="auto"/>
            <w:left w:val="none" w:sz="0" w:space="0" w:color="auto"/>
            <w:bottom w:val="none" w:sz="0" w:space="0" w:color="auto"/>
            <w:right w:val="none" w:sz="0" w:space="0" w:color="auto"/>
          </w:divBdr>
        </w:div>
        <w:div w:id="214051413">
          <w:marLeft w:val="0"/>
          <w:marRight w:val="0"/>
          <w:marTop w:val="120"/>
          <w:marBottom w:val="0"/>
          <w:divBdr>
            <w:top w:val="none" w:sz="0" w:space="0" w:color="auto"/>
            <w:left w:val="none" w:sz="0" w:space="0" w:color="auto"/>
            <w:bottom w:val="none" w:sz="0" w:space="0" w:color="auto"/>
            <w:right w:val="none" w:sz="0" w:space="0" w:color="auto"/>
          </w:divBdr>
        </w:div>
        <w:div w:id="353774442">
          <w:marLeft w:val="0"/>
          <w:marRight w:val="0"/>
          <w:marTop w:val="120"/>
          <w:marBottom w:val="0"/>
          <w:divBdr>
            <w:top w:val="none" w:sz="0" w:space="0" w:color="auto"/>
            <w:left w:val="none" w:sz="0" w:space="0" w:color="auto"/>
            <w:bottom w:val="none" w:sz="0" w:space="0" w:color="auto"/>
            <w:right w:val="none" w:sz="0" w:space="0" w:color="auto"/>
          </w:divBdr>
        </w:div>
      </w:divsChild>
    </w:div>
    <w:div w:id="562912950">
      <w:bodyDiv w:val="1"/>
      <w:marLeft w:val="0"/>
      <w:marRight w:val="0"/>
      <w:marTop w:val="0"/>
      <w:marBottom w:val="0"/>
      <w:divBdr>
        <w:top w:val="none" w:sz="0" w:space="0" w:color="auto"/>
        <w:left w:val="none" w:sz="0" w:space="0" w:color="auto"/>
        <w:bottom w:val="none" w:sz="0" w:space="0" w:color="auto"/>
        <w:right w:val="none" w:sz="0" w:space="0" w:color="auto"/>
      </w:divBdr>
      <w:divsChild>
        <w:div w:id="306326054">
          <w:marLeft w:val="0"/>
          <w:marRight w:val="0"/>
          <w:marTop w:val="120"/>
          <w:marBottom w:val="0"/>
          <w:divBdr>
            <w:top w:val="none" w:sz="0" w:space="0" w:color="auto"/>
            <w:left w:val="none" w:sz="0" w:space="0" w:color="auto"/>
            <w:bottom w:val="none" w:sz="0" w:space="0" w:color="auto"/>
            <w:right w:val="none" w:sz="0" w:space="0" w:color="auto"/>
          </w:divBdr>
        </w:div>
        <w:div w:id="168258253">
          <w:marLeft w:val="0"/>
          <w:marRight w:val="0"/>
          <w:marTop w:val="120"/>
          <w:marBottom w:val="96"/>
          <w:divBdr>
            <w:top w:val="none" w:sz="0" w:space="0" w:color="auto"/>
            <w:left w:val="single" w:sz="24" w:space="0" w:color="CED3F1"/>
            <w:bottom w:val="none" w:sz="0" w:space="0" w:color="auto"/>
            <w:right w:val="none" w:sz="0" w:space="0" w:color="auto"/>
          </w:divBdr>
        </w:div>
        <w:div w:id="1965110420">
          <w:marLeft w:val="0"/>
          <w:marRight w:val="0"/>
          <w:marTop w:val="120"/>
          <w:marBottom w:val="0"/>
          <w:divBdr>
            <w:top w:val="none" w:sz="0" w:space="0" w:color="auto"/>
            <w:left w:val="none" w:sz="0" w:space="0" w:color="auto"/>
            <w:bottom w:val="none" w:sz="0" w:space="0" w:color="auto"/>
            <w:right w:val="none" w:sz="0" w:space="0" w:color="auto"/>
          </w:divBdr>
        </w:div>
        <w:div w:id="736709234">
          <w:marLeft w:val="0"/>
          <w:marRight w:val="0"/>
          <w:marTop w:val="120"/>
          <w:marBottom w:val="0"/>
          <w:divBdr>
            <w:top w:val="none" w:sz="0" w:space="0" w:color="auto"/>
            <w:left w:val="none" w:sz="0" w:space="0" w:color="auto"/>
            <w:bottom w:val="none" w:sz="0" w:space="0" w:color="auto"/>
            <w:right w:val="none" w:sz="0" w:space="0" w:color="auto"/>
          </w:divBdr>
        </w:div>
        <w:div w:id="210271815">
          <w:marLeft w:val="0"/>
          <w:marRight w:val="0"/>
          <w:marTop w:val="120"/>
          <w:marBottom w:val="0"/>
          <w:divBdr>
            <w:top w:val="none" w:sz="0" w:space="0" w:color="auto"/>
            <w:left w:val="none" w:sz="0" w:space="0" w:color="auto"/>
            <w:bottom w:val="none" w:sz="0" w:space="0" w:color="auto"/>
            <w:right w:val="none" w:sz="0" w:space="0" w:color="auto"/>
          </w:divBdr>
        </w:div>
        <w:div w:id="691418371">
          <w:marLeft w:val="0"/>
          <w:marRight w:val="0"/>
          <w:marTop w:val="120"/>
          <w:marBottom w:val="0"/>
          <w:divBdr>
            <w:top w:val="none" w:sz="0" w:space="0" w:color="auto"/>
            <w:left w:val="none" w:sz="0" w:space="0" w:color="auto"/>
            <w:bottom w:val="none" w:sz="0" w:space="0" w:color="auto"/>
            <w:right w:val="none" w:sz="0" w:space="0" w:color="auto"/>
          </w:divBdr>
        </w:div>
        <w:div w:id="1505702968">
          <w:marLeft w:val="0"/>
          <w:marRight w:val="0"/>
          <w:marTop w:val="120"/>
          <w:marBottom w:val="0"/>
          <w:divBdr>
            <w:top w:val="none" w:sz="0" w:space="0" w:color="auto"/>
            <w:left w:val="none" w:sz="0" w:space="0" w:color="auto"/>
            <w:bottom w:val="none" w:sz="0" w:space="0" w:color="auto"/>
            <w:right w:val="none" w:sz="0" w:space="0" w:color="auto"/>
          </w:divBdr>
        </w:div>
        <w:div w:id="1671248610">
          <w:marLeft w:val="0"/>
          <w:marRight w:val="0"/>
          <w:marTop w:val="120"/>
          <w:marBottom w:val="0"/>
          <w:divBdr>
            <w:top w:val="none" w:sz="0" w:space="0" w:color="auto"/>
            <w:left w:val="none" w:sz="0" w:space="0" w:color="auto"/>
            <w:bottom w:val="none" w:sz="0" w:space="0" w:color="auto"/>
            <w:right w:val="none" w:sz="0" w:space="0" w:color="auto"/>
          </w:divBdr>
        </w:div>
        <w:div w:id="387610827">
          <w:marLeft w:val="0"/>
          <w:marRight w:val="0"/>
          <w:marTop w:val="120"/>
          <w:marBottom w:val="0"/>
          <w:divBdr>
            <w:top w:val="none" w:sz="0" w:space="0" w:color="auto"/>
            <w:left w:val="none" w:sz="0" w:space="0" w:color="auto"/>
            <w:bottom w:val="none" w:sz="0" w:space="0" w:color="auto"/>
            <w:right w:val="none" w:sz="0" w:space="0" w:color="auto"/>
          </w:divBdr>
        </w:div>
        <w:div w:id="581069544">
          <w:marLeft w:val="0"/>
          <w:marRight w:val="0"/>
          <w:marTop w:val="120"/>
          <w:marBottom w:val="0"/>
          <w:divBdr>
            <w:top w:val="none" w:sz="0" w:space="0" w:color="auto"/>
            <w:left w:val="none" w:sz="0" w:space="0" w:color="auto"/>
            <w:bottom w:val="none" w:sz="0" w:space="0" w:color="auto"/>
            <w:right w:val="none" w:sz="0" w:space="0" w:color="auto"/>
          </w:divBdr>
        </w:div>
        <w:div w:id="1597980927">
          <w:marLeft w:val="0"/>
          <w:marRight w:val="0"/>
          <w:marTop w:val="120"/>
          <w:marBottom w:val="0"/>
          <w:divBdr>
            <w:top w:val="none" w:sz="0" w:space="0" w:color="auto"/>
            <w:left w:val="none" w:sz="0" w:space="0" w:color="auto"/>
            <w:bottom w:val="none" w:sz="0" w:space="0" w:color="auto"/>
            <w:right w:val="none" w:sz="0" w:space="0" w:color="auto"/>
          </w:divBdr>
        </w:div>
        <w:div w:id="404689642">
          <w:marLeft w:val="0"/>
          <w:marRight w:val="0"/>
          <w:marTop w:val="120"/>
          <w:marBottom w:val="0"/>
          <w:divBdr>
            <w:top w:val="none" w:sz="0" w:space="0" w:color="auto"/>
            <w:left w:val="none" w:sz="0" w:space="0" w:color="auto"/>
            <w:bottom w:val="none" w:sz="0" w:space="0" w:color="auto"/>
            <w:right w:val="none" w:sz="0" w:space="0" w:color="auto"/>
          </w:divBdr>
        </w:div>
        <w:div w:id="473716709">
          <w:marLeft w:val="0"/>
          <w:marRight w:val="0"/>
          <w:marTop w:val="120"/>
          <w:marBottom w:val="0"/>
          <w:divBdr>
            <w:top w:val="none" w:sz="0" w:space="0" w:color="auto"/>
            <w:left w:val="none" w:sz="0" w:space="0" w:color="auto"/>
            <w:bottom w:val="none" w:sz="0" w:space="0" w:color="auto"/>
            <w:right w:val="none" w:sz="0" w:space="0" w:color="auto"/>
          </w:divBdr>
        </w:div>
      </w:divsChild>
    </w:div>
    <w:div w:id="582178754">
      <w:bodyDiv w:val="1"/>
      <w:marLeft w:val="0"/>
      <w:marRight w:val="0"/>
      <w:marTop w:val="0"/>
      <w:marBottom w:val="0"/>
      <w:divBdr>
        <w:top w:val="none" w:sz="0" w:space="0" w:color="auto"/>
        <w:left w:val="none" w:sz="0" w:space="0" w:color="auto"/>
        <w:bottom w:val="none" w:sz="0" w:space="0" w:color="auto"/>
        <w:right w:val="none" w:sz="0" w:space="0" w:color="auto"/>
      </w:divBdr>
      <w:divsChild>
        <w:div w:id="486871241">
          <w:marLeft w:val="0"/>
          <w:marRight w:val="0"/>
          <w:marTop w:val="120"/>
          <w:marBottom w:val="0"/>
          <w:divBdr>
            <w:top w:val="none" w:sz="0" w:space="0" w:color="auto"/>
            <w:left w:val="none" w:sz="0" w:space="0" w:color="auto"/>
            <w:bottom w:val="none" w:sz="0" w:space="0" w:color="auto"/>
            <w:right w:val="none" w:sz="0" w:space="0" w:color="auto"/>
          </w:divBdr>
        </w:div>
        <w:div w:id="1875387172">
          <w:marLeft w:val="0"/>
          <w:marRight w:val="0"/>
          <w:marTop w:val="120"/>
          <w:marBottom w:val="0"/>
          <w:divBdr>
            <w:top w:val="none" w:sz="0" w:space="0" w:color="auto"/>
            <w:left w:val="none" w:sz="0" w:space="0" w:color="auto"/>
            <w:bottom w:val="none" w:sz="0" w:space="0" w:color="auto"/>
            <w:right w:val="none" w:sz="0" w:space="0" w:color="auto"/>
          </w:divBdr>
        </w:div>
      </w:divsChild>
    </w:div>
    <w:div w:id="655643173">
      <w:bodyDiv w:val="1"/>
      <w:marLeft w:val="0"/>
      <w:marRight w:val="0"/>
      <w:marTop w:val="0"/>
      <w:marBottom w:val="0"/>
      <w:divBdr>
        <w:top w:val="none" w:sz="0" w:space="0" w:color="auto"/>
        <w:left w:val="none" w:sz="0" w:space="0" w:color="auto"/>
        <w:bottom w:val="none" w:sz="0" w:space="0" w:color="auto"/>
        <w:right w:val="none" w:sz="0" w:space="0" w:color="auto"/>
      </w:divBdr>
      <w:divsChild>
        <w:div w:id="265508209">
          <w:marLeft w:val="0"/>
          <w:marRight w:val="0"/>
          <w:marTop w:val="120"/>
          <w:marBottom w:val="0"/>
          <w:divBdr>
            <w:top w:val="none" w:sz="0" w:space="0" w:color="auto"/>
            <w:left w:val="none" w:sz="0" w:space="0" w:color="auto"/>
            <w:bottom w:val="none" w:sz="0" w:space="0" w:color="auto"/>
            <w:right w:val="none" w:sz="0" w:space="0" w:color="auto"/>
          </w:divBdr>
        </w:div>
        <w:div w:id="1917666330">
          <w:marLeft w:val="0"/>
          <w:marRight w:val="0"/>
          <w:marTop w:val="120"/>
          <w:marBottom w:val="0"/>
          <w:divBdr>
            <w:top w:val="none" w:sz="0" w:space="0" w:color="auto"/>
            <w:left w:val="none" w:sz="0" w:space="0" w:color="auto"/>
            <w:bottom w:val="none" w:sz="0" w:space="0" w:color="auto"/>
            <w:right w:val="none" w:sz="0" w:space="0" w:color="auto"/>
          </w:divBdr>
        </w:div>
        <w:div w:id="1099763955">
          <w:marLeft w:val="0"/>
          <w:marRight w:val="0"/>
          <w:marTop w:val="120"/>
          <w:marBottom w:val="0"/>
          <w:divBdr>
            <w:top w:val="none" w:sz="0" w:space="0" w:color="auto"/>
            <w:left w:val="none" w:sz="0" w:space="0" w:color="auto"/>
            <w:bottom w:val="none" w:sz="0" w:space="0" w:color="auto"/>
            <w:right w:val="none" w:sz="0" w:space="0" w:color="auto"/>
          </w:divBdr>
        </w:div>
        <w:div w:id="1162312189">
          <w:marLeft w:val="0"/>
          <w:marRight w:val="0"/>
          <w:marTop w:val="120"/>
          <w:marBottom w:val="0"/>
          <w:divBdr>
            <w:top w:val="none" w:sz="0" w:space="0" w:color="auto"/>
            <w:left w:val="none" w:sz="0" w:space="0" w:color="auto"/>
            <w:bottom w:val="none" w:sz="0" w:space="0" w:color="auto"/>
            <w:right w:val="none" w:sz="0" w:space="0" w:color="auto"/>
          </w:divBdr>
        </w:div>
        <w:div w:id="112018773">
          <w:marLeft w:val="0"/>
          <w:marRight w:val="0"/>
          <w:marTop w:val="120"/>
          <w:marBottom w:val="0"/>
          <w:divBdr>
            <w:top w:val="none" w:sz="0" w:space="0" w:color="auto"/>
            <w:left w:val="none" w:sz="0" w:space="0" w:color="auto"/>
            <w:bottom w:val="none" w:sz="0" w:space="0" w:color="auto"/>
            <w:right w:val="none" w:sz="0" w:space="0" w:color="auto"/>
          </w:divBdr>
        </w:div>
        <w:div w:id="1795169056">
          <w:marLeft w:val="0"/>
          <w:marRight w:val="0"/>
          <w:marTop w:val="120"/>
          <w:marBottom w:val="0"/>
          <w:divBdr>
            <w:top w:val="none" w:sz="0" w:space="0" w:color="auto"/>
            <w:left w:val="none" w:sz="0" w:space="0" w:color="auto"/>
            <w:bottom w:val="none" w:sz="0" w:space="0" w:color="auto"/>
            <w:right w:val="none" w:sz="0" w:space="0" w:color="auto"/>
          </w:divBdr>
        </w:div>
        <w:div w:id="721827549">
          <w:marLeft w:val="0"/>
          <w:marRight w:val="0"/>
          <w:marTop w:val="120"/>
          <w:marBottom w:val="0"/>
          <w:divBdr>
            <w:top w:val="none" w:sz="0" w:space="0" w:color="auto"/>
            <w:left w:val="none" w:sz="0" w:space="0" w:color="auto"/>
            <w:bottom w:val="none" w:sz="0" w:space="0" w:color="auto"/>
            <w:right w:val="none" w:sz="0" w:space="0" w:color="auto"/>
          </w:divBdr>
        </w:div>
        <w:div w:id="1712221845">
          <w:marLeft w:val="0"/>
          <w:marRight w:val="0"/>
          <w:marTop w:val="120"/>
          <w:marBottom w:val="0"/>
          <w:divBdr>
            <w:top w:val="none" w:sz="0" w:space="0" w:color="auto"/>
            <w:left w:val="none" w:sz="0" w:space="0" w:color="auto"/>
            <w:bottom w:val="none" w:sz="0" w:space="0" w:color="auto"/>
            <w:right w:val="none" w:sz="0" w:space="0" w:color="auto"/>
          </w:divBdr>
        </w:div>
        <w:div w:id="73162891">
          <w:marLeft w:val="0"/>
          <w:marRight w:val="0"/>
          <w:marTop w:val="120"/>
          <w:marBottom w:val="0"/>
          <w:divBdr>
            <w:top w:val="none" w:sz="0" w:space="0" w:color="auto"/>
            <w:left w:val="none" w:sz="0" w:space="0" w:color="auto"/>
            <w:bottom w:val="none" w:sz="0" w:space="0" w:color="auto"/>
            <w:right w:val="none" w:sz="0" w:space="0" w:color="auto"/>
          </w:divBdr>
        </w:div>
        <w:div w:id="1241522618">
          <w:marLeft w:val="0"/>
          <w:marRight w:val="0"/>
          <w:marTop w:val="120"/>
          <w:marBottom w:val="0"/>
          <w:divBdr>
            <w:top w:val="none" w:sz="0" w:space="0" w:color="auto"/>
            <w:left w:val="none" w:sz="0" w:space="0" w:color="auto"/>
            <w:bottom w:val="none" w:sz="0" w:space="0" w:color="auto"/>
            <w:right w:val="none" w:sz="0" w:space="0" w:color="auto"/>
          </w:divBdr>
        </w:div>
        <w:div w:id="1685857497">
          <w:marLeft w:val="0"/>
          <w:marRight w:val="0"/>
          <w:marTop w:val="120"/>
          <w:marBottom w:val="0"/>
          <w:divBdr>
            <w:top w:val="none" w:sz="0" w:space="0" w:color="auto"/>
            <w:left w:val="none" w:sz="0" w:space="0" w:color="auto"/>
            <w:bottom w:val="none" w:sz="0" w:space="0" w:color="auto"/>
            <w:right w:val="none" w:sz="0" w:space="0" w:color="auto"/>
          </w:divBdr>
        </w:div>
        <w:div w:id="976881575">
          <w:marLeft w:val="0"/>
          <w:marRight w:val="0"/>
          <w:marTop w:val="120"/>
          <w:marBottom w:val="0"/>
          <w:divBdr>
            <w:top w:val="none" w:sz="0" w:space="0" w:color="auto"/>
            <w:left w:val="none" w:sz="0" w:space="0" w:color="auto"/>
            <w:bottom w:val="none" w:sz="0" w:space="0" w:color="auto"/>
            <w:right w:val="none" w:sz="0" w:space="0" w:color="auto"/>
          </w:divBdr>
        </w:div>
      </w:divsChild>
    </w:div>
    <w:div w:id="659189323">
      <w:bodyDiv w:val="1"/>
      <w:marLeft w:val="0"/>
      <w:marRight w:val="0"/>
      <w:marTop w:val="0"/>
      <w:marBottom w:val="0"/>
      <w:divBdr>
        <w:top w:val="none" w:sz="0" w:space="0" w:color="auto"/>
        <w:left w:val="none" w:sz="0" w:space="0" w:color="auto"/>
        <w:bottom w:val="none" w:sz="0" w:space="0" w:color="auto"/>
        <w:right w:val="none" w:sz="0" w:space="0" w:color="auto"/>
      </w:divBdr>
      <w:divsChild>
        <w:div w:id="1611006012">
          <w:marLeft w:val="0"/>
          <w:marRight w:val="0"/>
          <w:marTop w:val="120"/>
          <w:marBottom w:val="0"/>
          <w:divBdr>
            <w:top w:val="none" w:sz="0" w:space="0" w:color="auto"/>
            <w:left w:val="none" w:sz="0" w:space="0" w:color="auto"/>
            <w:bottom w:val="none" w:sz="0" w:space="0" w:color="auto"/>
            <w:right w:val="none" w:sz="0" w:space="0" w:color="auto"/>
          </w:divBdr>
        </w:div>
        <w:div w:id="395320184">
          <w:marLeft w:val="0"/>
          <w:marRight w:val="0"/>
          <w:marTop w:val="120"/>
          <w:marBottom w:val="0"/>
          <w:divBdr>
            <w:top w:val="none" w:sz="0" w:space="0" w:color="auto"/>
            <w:left w:val="none" w:sz="0" w:space="0" w:color="auto"/>
            <w:bottom w:val="none" w:sz="0" w:space="0" w:color="auto"/>
            <w:right w:val="none" w:sz="0" w:space="0" w:color="auto"/>
          </w:divBdr>
        </w:div>
        <w:div w:id="1268124791">
          <w:marLeft w:val="0"/>
          <w:marRight w:val="0"/>
          <w:marTop w:val="120"/>
          <w:marBottom w:val="0"/>
          <w:divBdr>
            <w:top w:val="none" w:sz="0" w:space="0" w:color="auto"/>
            <w:left w:val="none" w:sz="0" w:space="0" w:color="auto"/>
            <w:bottom w:val="none" w:sz="0" w:space="0" w:color="auto"/>
            <w:right w:val="none" w:sz="0" w:space="0" w:color="auto"/>
          </w:divBdr>
        </w:div>
        <w:div w:id="1194804552">
          <w:marLeft w:val="0"/>
          <w:marRight w:val="0"/>
          <w:marTop w:val="120"/>
          <w:marBottom w:val="0"/>
          <w:divBdr>
            <w:top w:val="none" w:sz="0" w:space="0" w:color="auto"/>
            <w:left w:val="none" w:sz="0" w:space="0" w:color="auto"/>
            <w:bottom w:val="none" w:sz="0" w:space="0" w:color="auto"/>
            <w:right w:val="none" w:sz="0" w:space="0" w:color="auto"/>
          </w:divBdr>
        </w:div>
        <w:div w:id="2132940348">
          <w:marLeft w:val="0"/>
          <w:marRight w:val="0"/>
          <w:marTop w:val="120"/>
          <w:marBottom w:val="0"/>
          <w:divBdr>
            <w:top w:val="none" w:sz="0" w:space="0" w:color="auto"/>
            <w:left w:val="none" w:sz="0" w:space="0" w:color="auto"/>
            <w:bottom w:val="none" w:sz="0" w:space="0" w:color="auto"/>
            <w:right w:val="none" w:sz="0" w:space="0" w:color="auto"/>
          </w:divBdr>
        </w:div>
        <w:div w:id="442309905">
          <w:marLeft w:val="0"/>
          <w:marRight w:val="0"/>
          <w:marTop w:val="120"/>
          <w:marBottom w:val="0"/>
          <w:divBdr>
            <w:top w:val="none" w:sz="0" w:space="0" w:color="auto"/>
            <w:left w:val="none" w:sz="0" w:space="0" w:color="auto"/>
            <w:bottom w:val="none" w:sz="0" w:space="0" w:color="auto"/>
            <w:right w:val="none" w:sz="0" w:space="0" w:color="auto"/>
          </w:divBdr>
        </w:div>
      </w:divsChild>
    </w:div>
    <w:div w:id="662129303">
      <w:bodyDiv w:val="1"/>
      <w:marLeft w:val="0"/>
      <w:marRight w:val="0"/>
      <w:marTop w:val="0"/>
      <w:marBottom w:val="0"/>
      <w:divBdr>
        <w:top w:val="none" w:sz="0" w:space="0" w:color="auto"/>
        <w:left w:val="none" w:sz="0" w:space="0" w:color="auto"/>
        <w:bottom w:val="none" w:sz="0" w:space="0" w:color="auto"/>
        <w:right w:val="none" w:sz="0" w:space="0" w:color="auto"/>
      </w:divBdr>
    </w:div>
    <w:div w:id="692875466">
      <w:bodyDiv w:val="1"/>
      <w:marLeft w:val="0"/>
      <w:marRight w:val="0"/>
      <w:marTop w:val="0"/>
      <w:marBottom w:val="0"/>
      <w:divBdr>
        <w:top w:val="none" w:sz="0" w:space="0" w:color="auto"/>
        <w:left w:val="none" w:sz="0" w:space="0" w:color="auto"/>
        <w:bottom w:val="none" w:sz="0" w:space="0" w:color="auto"/>
        <w:right w:val="none" w:sz="0" w:space="0" w:color="auto"/>
      </w:divBdr>
      <w:divsChild>
        <w:div w:id="631441804">
          <w:marLeft w:val="0"/>
          <w:marRight w:val="0"/>
          <w:marTop w:val="120"/>
          <w:marBottom w:val="0"/>
          <w:divBdr>
            <w:top w:val="none" w:sz="0" w:space="0" w:color="auto"/>
            <w:left w:val="none" w:sz="0" w:space="0" w:color="auto"/>
            <w:bottom w:val="none" w:sz="0" w:space="0" w:color="auto"/>
            <w:right w:val="none" w:sz="0" w:space="0" w:color="auto"/>
          </w:divBdr>
        </w:div>
        <w:div w:id="1529372265">
          <w:marLeft w:val="0"/>
          <w:marRight w:val="0"/>
          <w:marTop w:val="120"/>
          <w:marBottom w:val="0"/>
          <w:divBdr>
            <w:top w:val="none" w:sz="0" w:space="0" w:color="auto"/>
            <w:left w:val="none" w:sz="0" w:space="0" w:color="auto"/>
            <w:bottom w:val="none" w:sz="0" w:space="0" w:color="auto"/>
            <w:right w:val="none" w:sz="0" w:space="0" w:color="auto"/>
          </w:divBdr>
        </w:div>
        <w:div w:id="1989937027">
          <w:marLeft w:val="0"/>
          <w:marRight w:val="0"/>
          <w:marTop w:val="120"/>
          <w:marBottom w:val="0"/>
          <w:divBdr>
            <w:top w:val="none" w:sz="0" w:space="0" w:color="auto"/>
            <w:left w:val="none" w:sz="0" w:space="0" w:color="auto"/>
            <w:bottom w:val="none" w:sz="0" w:space="0" w:color="auto"/>
            <w:right w:val="none" w:sz="0" w:space="0" w:color="auto"/>
          </w:divBdr>
        </w:div>
        <w:div w:id="1012611636">
          <w:marLeft w:val="0"/>
          <w:marRight w:val="0"/>
          <w:marTop w:val="120"/>
          <w:marBottom w:val="0"/>
          <w:divBdr>
            <w:top w:val="none" w:sz="0" w:space="0" w:color="auto"/>
            <w:left w:val="none" w:sz="0" w:space="0" w:color="auto"/>
            <w:bottom w:val="none" w:sz="0" w:space="0" w:color="auto"/>
            <w:right w:val="none" w:sz="0" w:space="0" w:color="auto"/>
          </w:divBdr>
        </w:div>
        <w:div w:id="1754546123">
          <w:marLeft w:val="0"/>
          <w:marRight w:val="0"/>
          <w:marTop w:val="120"/>
          <w:marBottom w:val="0"/>
          <w:divBdr>
            <w:top w:val="none" w:sz="0" w:space="0" w:color="auto"/>
            <w:left w:val="none" w:sz="0" w:space="0" w:color="auto"/>
            <w:bottom w:val="none" w:sz="0" w:space="0" w:color="auto"/>
            <w:right w:val="none" w:sz="0" w:space="0" w:color="auto"/>
          </w:divBdr>
        </w:div>
        <w:div w:id="1993021426">
          <w:marLeft w:val="0"/>
          <w:marRight w:val="0"/>
          <w:marTop w:val="120"/>
          <w:marBottom w:val="0"/>
          <w:divBdr>
            <w:top w:val="none" w:sz="0" w:space="0" w:color="auto"/>
            <w:left w:val="none" w:sz="0" w:space="0" w:color="auto"/>
            <w:bottom w:val="none" w:sz="0" w:space="0" w:color="auto"/>
            <w:right w:val="none" w:sz="0" w:space="0" w:color="auto"/>
          </w:divBdr>
        </w:div>
        <w:div w:id="1085225752">
          <w:marLeft w:val="0"/>
          <w:marRight w:val="0"/>
          <w:marTop w:val="120"/>
          <w:marBottom w:val="0"/>
          <w:divBdr>
            <w:top w:val="none" w:sz="0" w:space="0" w:color="auto"/>
            <w:left w:val="none" w:sz="0" w:space="0" w:color="auto"/>
            <w:bottom w:val="none" w:sz="0" w:space="0" w:color="auto"/>
            <w:right w:val="none" w:sz="0" w:space="0" w:color="auto"/>
          </w:divBdr>
        </w:div>
      </w:divsChild>
    </w:div>
    <w:div w:id="829491087">
      <w:bodyDiv w:val="1"/>
      <w:marLeft w:val="0"/>
      <w:marRight w:val="0"/>
      <w:marTop w:val="0"/>
      <w:marBottom w:val="0"/>
      <w:divBdr>
        <w:top w:val="none" w:sz="0" w:space="0" w:color="auto"/>
        <w:left w:val="none" w:sz="0" w:space="0" w:color="auto"/>
        <w:bottom w:val="none" w:sz="0" w:space="0" w:color="auto"/>
        <w:right w:val="none" w:sz="0" w:space="0" w:color="auto"/>
      </w:divBdr>
    </w:div>
    <w:div w:id="1108235987">
      <w:bodyDiv w:val="1"/>
      <w:marLeft w:val="0"/>
      <w:marRight w:val="0"/>
      <w:marTop w:val="0"/>
      <w:marBottom w:val="0"/>
      <w:divBdr>
        <w:top w:val="none" w:sz="0" w:space="0" w:color="auto"/>
        <w:left w:val="none" w:sz="0" w:space="0" w:color="auto"/>
        <w:bottom w:val="none" w:sz="0" w:space="0" w:color="auto"/>
        <w:right w:val="none" w:sz="0" w:space="0" w:color="auto"/>
      </w:divBdr>
      <w:divsChild>
        <w:div w:id="871384904">
          <w:marLeft w:val="0"/>
          <w:marRight w:val="0"/>
          <w:marTop w:val="120"/>
          <w:marBottom w:val="0"/>
          <w:divBdr>
            <w:top w:val="none" w:sz="0" w:space="0" w:color="auto"/>
            <w:left w:val="none" w:sz="0" w:space="0" w:color="auto"/>
            <w:bottom w:val="none" w:sz="0" w:space="0" w:color="auto"/>
            <w:right w:val="none" w:sz="0" w:space="0" w:color="auto"/>
          </w:divBdr>
        </w:div>
        <w:div w:id="1162967529">
          <w:marLeft w:val="0"/>
          <w:marRight w:val="0"/>
          <w:marTop w:val="120"/>
          <w:marBottom w:val="0"/>
          <w:divBdr>
            <w:top w:val="none" w:sz="0" w:space="0" w:color="auto"/>
            <w:left w:val="none" w:sz="0" w:space="0" w:color="auto"/>
            <w:bottom w:val="none" w:sz="0" w:space="0" w:color="auto"/>
            <w:right w:val="none" w:sz="0" w:space="0" w:color="auto"/>
          </w:divBdr>
        </w:div>
        <w:div w:id="425879822">
          <w:marLeft w:val="0"/>
          <w:marRight w:val="0"/>
          <w:marTop w:val="120"/>
          <w:marBottom w:val="0"/>
          <w:divBdr>
            <w:top w:val="none" w:sz="0" w:space="0" w:color="auto"/>
            <w:left w:val="none" w:sz="0" w:space="0" w:color="auto"/>
            <w:bottom w:val="none" w:sz="0" w:space="0" w:color="auto"/>
            <w:right w:val="none" w:sz="0" w:space="0" w:color="auto"/>
          </w:divBdr>
        </w:div>
        <w:div w:id="1428621032">
          <w:marLeft w:val="0"/>
          <w:marRight w:val="0"/>
          <w:marTop w:val="120"/>
          <w:marBottom w:val="0"/>
          <w:divBdr>
            <w:top w:val="none" w:sz="0" w:space="0" w:color="auto"/>
            <w:left w:val="none" w:sz="0" w:space="0" w:color="auto"/>
            <w:bottom w:val="none" w:sz="0" w:space="0" w:color="auto"/>
            <w:right w:val="none" w:sz="0" w:space="0" w:color="auto"/>
          </w:divBdr>
        </w:div>
        <w:div w:id="2031686289">
          <w:marLeft w:val="0"/>
          <w:marRight w:val="0"/>
          <w:marTop w:val="120"/>
          <w:marBottom w:val="0"/>
          <w:divBdr>
            <w:top w:val="none" w:sz="0" w:space="0" w:color="auto"/>
            <w:left w:val="none" w:sz="0" w:space="0" w:color="auto"/>
            <w:bottom w:val="none" w:sz="0" w:space="0" w:color="auto"/>
            <w:right w:val="none" w:sz="0" w:space="0" w:color="auto"/>
          </w:divBdr>
        </w:div>
        <w:div w:id="1354840787">
          <w:marLeft w:val="0"/>
          <w:marRight w:val="0"/>
          <w:marTop w:val="120"/>
          <w:marBottom w:val="0"/>
          <w:divBdr>
            <w:top w:val="none" w:sz="0" w:space="0" w:color="auto"/>
            <w:left w:val="none" w:sz="0" w:space="0" w:color="auto"/>
            <w:bottom w:val="none" w:sz="0" w:space="0" w:color="auto"/>
            <w:right w:val="none" w:sz="0" w:space="0" w:color="auto"/>
          </w:divBdr>
        </w:div>
      </w:divsChild>
    </w:div>
    <w:div w:id="1210647573">
      <w:bodyDiv w:val="1"/>
      <w:marLeft w:val="0"/>
      <w:marRight w:val="0"/>
      <w:marTop w:val="0"/>
      <w:marBottom w:val="0"/>
      <w:divBdr>
        <w:top w:val="none" w:sz="0" w:space="0" w:color="auto"/>
        <w:left w:val="none" w:sz="0" w:space="0" w:color="auto"/>
        <w:bottom w:val="none" w:sz="0" w:space="0" w:color="auto"/>
        <w:right w:val="none" w:sz="0" w:space="0" w:color="auto"/>
      </w:divBdr>
      <w:divsChild>
        <w:div w:id="767047312">
          <w:marLeft w:val="0"/>
          <w:marRight w:val="0"/>
          <w:marTop w:val="120"/>
          <w:marBottom w:val="0"/>
          <w:divBdr>
            <w:top w:val="none" w:sz="0" w:space="0" w:color="auto"/>
            <w:left w:val="none" w:sz="0" w:space="0" w:color="auto"/>
            <w:bottom w:val="none" w:sz="0" w:space="0" w:color="auto"/>
            <w:right w:val="none" w:sz="0" w:space="0" w:color="auto"/>
          </w:divBdr>
        </w:div>
        <w:div w:id="1276713854">
          <w:marLeft w:val="0"/>
          <w:marRight w:val="0"/>
          <w:marTop w:val="120"/>
          <w:marBottom w:val="0"/>
          <w:divBdr>
            <w:top w:val="none" w:sz="0" w:space="0" w:color="auto"/>
            <w:left w:val="none" w:sz="0" w:space="0" w:color="auto"/>
            <w:bottom w:val="none" w:sz="0" w:space="0" w:color="auto"/>
            <w:right w:val="none" w:sz="0" w:space="0" w:color="auto"/>
          </w:divBdr>
        </w:div>
      </w:divsChild>
    </w:div>
    <w:div w:id="1331323871">
      <w:bodyDiv w:val="1"/>
      <w:marLeft w:val="0"/>
      <w:marRight w:val="0"/>
      <w:marTop w:val="0"/>
      <w:marBottom w:val="0"/>
      <w:divBdr>
        <w:top w:val="none" w:sz="0" w:space="0" w:color="auto"/>
        <w:left w:val="none" w:sz="0" w:space="0" w:color="auto"/>
        <w:bottom w:val="none" w:sz="0" w:space="0" w:color="auto"/>
        <w:right w:val="none" w:sz="0" w:space="0" w:color="auto"/>
      </w:divBdr>
      <w:divsChild>
        <w:div w:id="1183981775">
          <w:marLeft w:val="0"/>
          <w:marRight w:val="0"/>
          <w:marTop w:val="120"/>
          <w:marBottom w:val="0"/>
          <w:divBdr>
            <w:top w:val="none" w:sz="0" w:space="0" w:color="auto"/>
            <w:left w:val="none" w:sz="0" w:space="0" w:color="auto"/>
            <w:bottom w:val="none" w:sz="0" w:space="0" w:color="auto"/>
            <w:right w:val="none" w:sz="0" w:space="0" w:color="auto"/>
          </w:divBdr>
        </w:div>
        <w:div w:id="1189761410">
          <w:marLeft w:val="0"/>
          <w:marRight w:val="0"/>
          <w:marTop w:val="120"/>
          <w:marBottom w:val="0"/>
          <w:divBdr>
            <w:top w:val="none" w:sz="0" w:space="0" w:color="auto"/>
            <w:left w:val="none" w:sz="0" w:space="0" w:color="auto"/>
            <w:bottom w:val="none" w:sz="0" w:space="0" w:color="auto"/>
            <w:right w:val="none" w:sz="0" w:space="0" w:color="auto"/>
          </w:divBdr>
        </w:div>
        <w:div w:id="421877832">
          <w:marLeft w:val="0"/>
          <w:marRight w:val="0"/>
          <w:marTop w:val="120"/>
          <w:marBottom w:val="0"/>
          <w:divBdr>
            <w:top w:val="none" w:sz="0" w:space="0" w:color="auto"/>
            <w:left w:val="none" w:sz="0" w:space="0" w:color="auto"/>
            <w:bottom w:val="none" w:sz="0" w:space="0" w:color="auto"/>
            <w:right w:val="none" w:sz="0" w:space="0" w:color="auto"/>
          </w:divBdr>
        </w:div>
        <w:div w:id="1528835856">
          <w:marLeft w:val="0"/>
          <w:marRight w:val="0"/>
          <w:marTop w:val="120"/>
          <w:marBottom w:val="0"/>
          <w:divBdr>
            <w:top w:val="none" w:sz="0" w:space="0" w:color="auto"/>
            <w:left w:val="none" w:sz="0" w:space="0" w:color="auto"/>
            <w:bottom w:val="none" w:sz="0" w:space="0" w:color="auto"/>
            <w:right w:val="none" w:sz="0" w:space="0" w:color="auto"/>
          </w:divBdr>
        </w:div>
        <w:div w:id="2821556">
          <w:marLeft w:val="0"/>
          <w:marRight w:val="0"/>
          <w:marTop w:val="120"/>
          <w:marBottom w:val="0"/>
          <w:divBdr>
            <w:top w:val="none" w:sz="0" w:space="0" w:color="auto"/>
            <w:left w:val="none" w:sz="0" w:space="0" w:color="auto"/>
            <w:bottom w:val="none" w:sz="0" w:space="0" w:color="auto"/>
            <w:right w:val="none" w:sz="0" w:space="0" w:color="auto"/>
          </w:divBdr>
        </w:div>
        <w:div w:id="839006826">
          <w:marLeft w:val="0"/>
          <w:marRight w:val="0"/>
          <w:marTop w:val="120"/>
          <w:marBottom w:val="0"/>
          <w:divBdr>
            <w:top w:val="none" w:sz="0" w:space="0" w:color="auto"/>
            <w:left w:val="none" w:sz="0" w:space="0" w:color="auto"/>
            <w:bottom w:val="none" w:sz="0" w:space="0" w:color="auto"/>
            <w:right w:val="none" w:sz="0" w:space="0" w:color="auto"/>
          </w:divBdr>
        </w:div>
        <w:div w:id="2090425171">
          <w:marLeft w:val="0"/>
          <w:marRight w:val="0"/>
          <w:marTop w:val="120"/>
          <w:marBottom w:val="0"/>
          <w:divBdr>
            <w:top w:val="none" w:sz="0" w:space="0" w:color="auto"/>
            <w:left w:val="none" w:sz="0" w:space="0" w:color="auto"/>
            <w:bottom w:val="none" w:sz="0" w:space="0" w:color="auto"/>
            <w:right w:val="none" w:sz="0" w:space="0" w:color="auto"/>
          </w:divBdr>
        </w:div>
        <w:div w:id="464472172">
          <w:marLeft w:val="0"/>
          <w:marRight w:val="0"/>
          <w:marTop w:val="120"/>
          <w:marBottom w:val="0"/>
          <w:divBdr>
            <w:top w:val="none" w:sz="0" w:space="0" w:color="auto"/>
            <w:left w:val="none" w:sz="0" w:space="0" w:color="auto"/>
            <w:bottom w:val="none" w:sz="0" w:space="0" w:color="auto"/>
            <w:right w:val="none" w:sz="0" w:space="0" w:color="auto"/>
          </w:divBdr>
        </w:div>
        <w:div w:id="1952783343">
          <w:marLeft w:val="0"/>
          <w:marRight w:val="0"/>
          <w:marTop w:val="120"/>
          <w:marBottom w:val="0"/>
          <w:divBdr>
            <w:top w:val="none" w:sz="0" w:space="0" w:color="auto"/>
            <w:left w:val="none" w:sz="0" w:space="0" w:color="auto"/>
            <w:bottom w:val="none" w:sz="0" w:space="0" w:color="auto"/>
            <w:right w:val="none" w:sz="0" w:space="0" w:color="auto"/>
          </w:divBdr>
        </w:div>
        <w:div w:id="960264792">
          <w:marLeft w:val="0"/>
          <w:marRight w:val="0"/>
          <w:marTop w:val="120"/>
          <w:marBottom w:val="0"/>
          <w:divBdr>
            <w:top w:val="none" w:sz="0" w:space="0" w:color="auto"/>
            <w:left w:val="none" w:sz="0" w:space="0" w:color="auto"/>
            <w:bottom w:val="none" w:sz="0" w:space="0" w:color="auto"/>
            <w:right w:val="none" w:sz="0" w:space="0" w:color="auto"/>
          </w:divBdr>
        </w:div>
        <w:div w:id="505484446">
          <w:marLeft w:val="0"/>
          <w:marRight w:val="0"/>
          <w:marTop w:val="120"/>
          <w:marBottom w:val="0"/>
          <w:divBdr>
            <w:top w:val="none" w:sz="0" w:space="0" w:color="auto"/>
            <w:left w:val="none" w:sz="0" w:space="0" w:color="auto"/>
            <w:bottom w:val="none" w:sz="0" w:space="0" w:color="auto"/>
            <w:right w:val="none" w:sz="0" w:space="0" w:color="auto"/>
          </w:divBdr>
        </w:div>
        <w:div w:id="1822037689">
          <w:marLeft w:val="0"/>
          <w:marRight w:val="0"/>
          <w:marTop w:val="120"/>
          <w:marBottom w:val="96"/>
          <w:divBdr>
            <w:top w:val="none" w:sz="0" w:space="0" w:color="auto"/>
            <w:left w:val="single" w:sz="24" w:space="0" w:color="CED3F1"/>
            <w:bottom w:val="none" w:sz="0" w:space="0" w:color="auto"/>
            <w:right w:val="none" w:sz="0" w:space="0" w:color="auto"/>
          </w:divBdr>
        </w:div>
        <w:div w:id="1418866379">
          <w:marLeft w:val="0"/>
          <w:marRight w:val="0"/>
          <w:marTop w:val="120"/>
          <w:marBottom w:val="0"/>
          <w:divBdr>
            <w:top w:val="none" w:sz="0" w:space="0" w:color="auto"/>
            <w:left w:val="none" w:sz="0" w:space="0" w:color="auto"/>
            <w:bottom w:val="none" w:sz="0" w:space="0" w:color="auto"/>
            <w:right w:val="none" w:sz="0" w:space="0" w:color="auto"/>
          </w:divBdr>
        </w:div>
        <w:div w:id="841355868">
          <w:marLeft w:val="0"/>
          <w:marRight w:val="0"/>
          <w:marTop w:val="120"/>
          <w:marBottom w:val="0"/>
          <w:divBdr>
            <w:top w:val="none" w:sz="0" w:space="0" w:color="auto"/>
            <w:left w:val="none" w:sz="0" w:space="0" w:color="auto"/>
            <w:bottom w:val="none" w:sz="0" w:space="0" w:color="auto"/>
            <w:right w:val="none" w:sz="0" w:space="0" w:color="auto"/>
          </w:divBdr>
        </w:div>
      </w:divsChild>
    </w:div>
    <w:div w:id="1332103721">
      <w:bodyDiv w:val="1"/>
      <w:marLeft w:val="0"/>
      <w:marRight w:val="0"/>
      <w:marTop w:val="0"/>
      <w:marBottom w:val="0"/>
      <w:divBdr>
        <w:top w:val="none" w:sz="0" w:space="0" w:color="auto"/>
        <w:left w:val="none" w:sz="0" w:space="0" w:color="auto"/>
        <w:bottom w:val="none" w:sz="0" w:space="0" w:color="auto"/>
        <w:right w:val="none" w:sz="0" w:space="0" w:color="auto"/>
      </w:divBdr>
      <w:divsChild>
        <w:div w:id="401147495">
          <w:marLeft w:val="0"/>
          <w:marRight w:val="0"/>
          <w:marTop w:val="120"/>
          <w:marBottom w:val="0"/>
          <w:divBdr>
            <w:top w:val="none" w:sz="0" w:space="0" w:color="auto"/>
            <w:left w:val="none" w:sz="0" w:space="0" w:color="auto"/>
            <w:bottom w:val="none" w:sz="0" w:space="0" w:color="auto"/>
            <w:right w:val="none" w:sz="0" w:space="0" w:color="auto"/>
          </w:divBdr>
        </w:div>
        <w:div w:id="925000634">
          <w:marLeft w:val="0"/>
          <w:marRight w:val="0"/>
          <w:marTop w:val="120"/>
          <w:marBottom w:val="0"/>
          <w:divBdr>
            <w:top w:val="none" w:sz="0" w:space="0" w:color="auto"/>
            <w:left w:val="none" w:sz="0" w:space="0" w:color="auto"/>
            <w:bottom w:val="none" w:sz="0" w:space="0" w:color="auto"/>
            <w:right w:val="none" w:sz="0" w:space="0" w:color="auto"/>
          </w:divBdr>
        </w:div>
        <w:div w:id="1828403130">
          <w:marLeft w:val="0"/>
          <w:marRight w:val="0"/>
          <w:marTop w:val="120"/>
          <w:marBottom w:val="0"/>
          <w:divBdr>
            <w:top w:val="none" w:sz="0" w:space="0" w:color="auto"/>
            <w:left w:val="none" w:sz="0" w:space="0" w:color="auto"/>
            <w:bottom w:val="none" w:sz="0" w:space="0" w:color="auto"/>
            <w:right w:val="none" w:sz="0" w:space="0" w:color="auto"/>
          </w:divBdr>
        </w:div>
        <w:div w:id="2091541970">
          <w:marLeft w:val="0"/>
          <w:marRight w:val="0"/>
          <w:marTop w:val="120"/>
          <w:marBottom w:val="0"/>
          <w:divBdr>
            <w:top w:val="none" w:sz="0" w:space="0" w:color="auto"/>
            <w:left w:val="none" w:sz="0" w:space="0" w:color="auto"/>
            <w:bottom w:val="none" w:sz="0" w:space="0" w:color="auto"/>
            <w:right w:val="none" w:sz="0" w:space="0" w:color="auto"/>
          </w:divBdr>
        </w:div>
      </w:divsChild>
    </w:div>
    <w:div w:id="1459445419">
      <w:bodyDiv w:val="1"/>
      <w:marLeft w:val="0"/>
      <w:marRight w:val="0"/>
      <w:marTop w:val="0"/>
      <w:marBottom w:val="0"/>
      <w:divBdr>
        <w:top w:val="none" w:sz="0" w:space="0" w:color="auto"/>
        <w:left w:val="none" w:sz="0" w:space="0" w:color="auto"/>
        <w:bottom w:val="none" w:sz="0" w:space="0" w:color="auto"/>
        <w:right w:val="none" w:sz="0" w:space="0" w:color="auto"/>
      </w:divBdr>
      <w:divsChild>
        <w:div w:id="2071266352">
          <w:marLeft w:val="0"/>
          <w:marRight w:val="0"/>
          <w:marTop w:val="120"/>
          <w:marBottom w:val="0"/>
          <w:divBdr>
            <w:top w:val="none" w:sz="0" w:space="0" w:color="auto"/>
            <w:left w:val="none" w:sz="0" w:space="0" w:color="auto"/>
            <w:bottom w:val="none" w:sz="0" w:space="0" w:color="auto"/>
            <w:right w:val="none" w:sz="0" w:space="0" w:color="auto"/>
          </w:divBdr>
        </w:div>
        <w:div w:id="1042634384">
          <w:marLeft w:val="0"/>
          <w:marRight w:val="0"/>
          <w:marTop w:val="120"/>
          <w:marBottom w:val="0"/>
          <w:divBdr>
            <w:top w:val="none" w:sz="0" w:space="0" w:color="auto"/>
            <w:left w:val="none" w:sz="0" w:space="0" w:color="auto"/>
            <w:bottom w:val="none" w:sz="0" w:space="0" w:color="auto"/>
            <w:right w:val="none" w:sz="0" w:space="0" w:color="auto"/>
          </w:divBdr>
        </w:div>
        <w:div w:id="2038893852">
          <w:marLeft w:val="0"/>
          <w:marRight w:val="0"/>
          <w:marTop w:val="120"/>
          <w:marBottom w:val="0"/>
          <w:divBdr>
            <w:top w:val="none" w:sz="0" w:space="0" w:color="auto"/>
            <w:left w:val="none" w:sz="0" w:space="0" w:color="auto"/>
            <w:bottom w:val="none" w:sz="0" w:space="0" w:color="auto"/>
            <w:right w:val="none" w:sz="0" w:space="0" w:color="auto"/>
          </w:divBdr>
        </w:div>
        <w:div w:id="2022314594">
          <w:marLeft w:val="0"/>
          <w:marRight w:val="0"/>
          <w:marTop w:val="120"/>
          <w:marBottom w:val="0"/>
          <w:divBdr>
            <w:top w:val="none" w:sz="0" w:space="0" w:color="auto"/>
            <w:left w:val="none" w:sz="0" w:space="0" w:color="auto"/>
            <w:bottom w:val="none" w:sz="0" w:space="0" w:color="auto"/>
            <w:right w:val="none" w:sz="0" w:space="0" w:color="auto"/>
          </w:divBdr>
        </w:div>
      </w:divsChild>
    </w:div>
    <w:div w:id="1567569780">
      <w:bodyDiv w:val="1"/>
      <w:marLeft w:val="0"/>
      <w:marRight w:val="0"/>
      <w:marTop w:val="0"/>
      <w:marBottom w:val="0"/>
      <w:divBdr>
        <w:top w:val="none" w:sz="0" w:space="0" w:color="auto"/>
        <w:left w:val="none" w:sz="0" w:space="0" w:color="auto"/>
        <w:bottom w:val="none" w:sz="0" w:space="0" w:color="auto"/>
        <w:right w:val="none" w:sz="0" w:space="0" w:color="auto"/>
      </w:divBdr>
      <w:divsChild>
        <w:div w:id="970012595">
          <w:marLeft w:val="0"/>
          <w:marRight w:val="0"/>
          <w:marTop w:val="0"/>
          <w:marBottom w:val="0"/>
          <w:divBdr>
            <w:top w:val="none" w:sz="0" w:space="0" w:color="auto"/>
            <w:left w:val="none" w:sz="0" w:space="0" w:color="auto"/>
            <w:bottom w:val="none" w:sz="0" w:space="0" w:color="auto"/>
            <w:right w:val="none" w:sz="0" w:space="0" w:color="auto"/>
          </w:divBdr>
        </w:div>
        <w:div w:id="1964071580">
          <w:marLeft w:val="0"/>
          <w:marRight w:val="0"/>
          <w:marTop w:val="0"/>
          <w:marBottom w:val="0"/>
          <w:divBdr>
            <w:top w:val="none" w:sz="0" w:space="0" w:color="auto"/>
            <w:left w:val="none" w:sz="0" w:space="0" w:color="auto"/>
            <w:bottom w:val="none" w:sz="0" w:space="0" w:color="auto"/>
            <w:right w:val="none" w:sz="0" w:space="0" w:color="auto"/>
          </w:divBdr>
        </w:div>
        <w:div w:id="1018971448">
          <w:marLeft w:val="0"/>
          <w:marRight w:val="0"/>
          <w:marTop w:val="0"/>
          <w:marBottom w:val="0"/>
          <w:divBdr>
            <w:top w:val="none" w:sz="0" w:space="0" w:color="auto"/>
            <w:left w:val="none" w:sz="0" w:space="0" w:color="auto"/>
            <w:bottom w:val="none" w:sz="0" w:space="0" w:color="auto"/>
            <w:right w:val="none" w:sz="0" w:space="0" w:color="auto"/>
          </w:divBdr>
        </w:div>
        <w:div w:id="351691464">
          <w:marLeft w:val="0"/>
          <w:marRight w:val="0"/>
          <w:marTop w:val="0"/>
          <w:marBottom w:val="0"/>
          <w:divBdr>
            <w:top w:val="none" w:sz="0" w:space="0" w:color="auto"/>
            <w:left w:val="none" w:sz="0" w:space="0" w:color="auto"/>
            <w:bottom w:val="none" w:sz="0" w:space="0" w:color="auto"/>
            <w:right w:val="none" w:sz="0" w:space="0" w:color="auto"/>
          </w:divBdr>
        </w:div>
        <w:div w:id="1216166211">
          <w:marLeft w:val="0"/>
          <w:marRight w:val="0"/>
          <w:marTop w:val="0"/>
          <w:marBottom w:val="0"/>
          <w:divBdr>
            <w:top w:val="none" w:sz="0" w:space="0" w:color="auto"/>
            <w:left w:val="none" w:sz="0" w:space="0" w:color="auto"/>
            <w:bottom w:val="none" w:sz="0" w:space="0" w:color="auto"/>
            <w:right w:val="none" w:sz="0" w:space="0" w:color="auto"/>
          </w:divBdr>
        </w:div>
        <w:div w:id="1383559526">
          <w:marLeft w:val="0"/>
          <w:marRight w:val="0"/>
          <w:marTop w:val="0"/>
          <w:marBottom w:val="0"/>
          <w:divBdr>
            <w:top w:val="none" w:sz="0" w:space="0" w:color="auto"/>
            <w:left w:val="none" w:sz="0" w:space="0" w:color="auto"/>
            <w:bottom w:val="none" w:sz="0" w:space="0" w:color="auto"/>
            <w:right w:val="none" w:sz="0" w:space="0" w:color="auto"/>
          </w:divBdr>
        </w:div>
        <w:div w:id="2011828914">
          <w:marLeft w:val="0"/>
          <w:marRight w:val="0"/>
          <w:marTop w:val="0"/>
          <w:marBottom w:val="0"/>
          <w:divBdr>
            <w:top w:val="none" w:sz="0" w:space="0" w:color="auto"/>
            <w:left w:val="none" w:sz="0" w:space="0" w:color="auto"/>
            <w:bottom w:val="none" w:sz="0" w:space="0" w:color="auto"/>
            <w:right w:val="none" w:sz="0" w:space="0" w:color="auto"/>
          </w:divBdr>
        </w:div>
        <w:div w:id="1364550427">
          <w:marLeft w:val="0"/>
          <w:marRight w:val="0"/>
          <w:marTop w:val="0"/>
          <w:marBottom w:val="0"/>
          <w:divBdr>
            <w:top w:val="none" w:sz="0" w:space="0" w:color="auto"/>
            <w:left w:val="none" w:sz="0" w:space="0" w:color="auto"/>
            <w:bottom w:val="none" w:sz="0" w:space="0" w:color="auto"/>
            <w:right w:val="none" w:sz="0" w:space="0" w:color="auto"/>
          </w:divBdr>
        </w:div>
        <w:div w:id="599291043">
          <w:marLeft w:val="0"/>
          <w:marRight w:val="0"/>
          <w:marTop w:val="0"/>
          <w:marBottom w:val="0"/>
          <w:divBdr>
            <w:top w:val="none" w:sz="0" w:space="0" w:color="auto"/>
            <w:left w:val="none" w:sz="0" w:space="0" w:color="auto"/>
            <w:bottom w:val="none" w:sz="0" w:space="0" w:color="auto"/>
            <w:right w:val="none" w:sz="0" w:space="0" w:color="auto"/>
          </w:divBdr>
        </w:div>
        <w:div w:id="1007487579">
          <w:marLeft w:val="0"/>
          <w:marRight w:val="0"/>
          <w:marTop w:val="0"/>
          <w:marBottom w:val="0"/>
          <w:divBdr>
            <w:top w:val="none" w:sz="0" w:space="0" w:color="auto"/>
            <w:left w:val="none" w:sz="0" w:space="0" w:color="auto"/>
            <w:bottom w:val="none" w:sz="0" w:space="0" w:color="auto"/>
            <w:right w:val="none" w:sz="0" w:space="0" w:color="auto"/>
          </w:divBdr>
        </w:div>
      </w:divsChild>
    </w:div>
    <w:div w:id="1600941534">
      <w:bodyDiv w:val="1"/>
      <w:marLeft w:val="0"/>
      <w:marRight w:val="0"/>
      <w:marTop w:val="0"/>
      <w:marBottom w:val="0"/>
      <w:divBdr>
        <w:top w:val="none" w:sz="0" w:space="0" w:color="auto"/>
        <w:left w:val="none" w:sz="0" w:space="0" w:color="auto"/>
        <w:bottom w:val="none" w:sz="0" w:space="0" w:color="auto"/>
        <w:right w:val="none" w:sz="0" w:space="0" w:color="auto"/>
      </w:divBdr>
      <w:divsChild>
        <w:div w:id="2074889357">
          <w:marLeft w:val="0"/>
          <w:marRight w:val="0"/>
          <w:marTop w:val="240"/>
          <w:marBottom w:val="240"/>
          <w:divBdr>
            <w:top w:val="none" w:sz="0" w:space="0" w:color="auto"/>
            <w:left w:val="none" w:sz="0" w:space="0" w:color="auto"/>
            <w:bottom w:val="none" w:sz="0" w:space="0" w:color="auto"/>
            <w:right w:val="none" w:sz="0" w:space="0" w:color="auto"/>
          </w:divBdr>
        </w:div>
      </w:divsChild>
    </w:div>
    <w:div w:id="1603872979">
      <w:bodyDiv w:val="1"/>
      <w:marLeft w:val="0"/>
      <w:marRight w:val="0"/>
      <w:marTop w:val="0"/>
      <w:marBottom w:val="0"/>
      <w:divBdr>
        <w:top w:val="none" w:sz="0" w:space="0" w:color="auto"/>
        <w:left w:val="none" w:sz="0" w:space="0" w:color="auto"/>
        <w:bottom w:val="none" w:sz="0" w:space="0" w:color="auto"/>
        <w:right w:val="none" w:sz="0" w:space="0" w:color="auto"/>
      </w:divBdr>
      <w:divsChild>
        <w:div w:id="2074810713">
          <w:marLeft w:val="0"/>
          <w:marRight w:val="0"/>
          <w:marTop w:val="120"/>
          <w:marBottom w:val="0"/>
          <w:divBdr>
            <w:top w:val="none" w:sz="0" w:space="0" w:color="auto"/>
            <w:left w:val="none" w:sz="0" w:space="0" w:color="auto"/>
            <w:bottom w:val="none" w:sz="0" w:space="0" w:color="auto"/>
            <w:right w:val="none" w:sz="0" w:space="0" w:color="auto"/>
          </w:divBdr>
        </w:div>
        <w:div w:id="167599201">
          <w:marLeft w:val="0"/>
          <w:marRight w:val="0"/>
          <w:marTop w:val="120"/>
          <w:marBottom w:val="0"/>
          <w:divBdr>
            <w:top w:val="none" w:sz="0" w:space="0" w:color="auto"/>
            <w:left w:val="none" w:sz="0" w:space="0" w:color="auto"/>
            <w:bottom w:val="none" w:sz="0" w:space="0" w:color="auto"/>
            <w:right w:val="none" w:sz="0" w:space="0" w:color="auto"/>
          </w:divBdr>
        </w:div>
        <w:div w:id="1553930440">
          <w:marLeft w:val="0"/>
          <w:marRight w:val="0"/>
          <w:marTop w:val="0"/>
          <w:marBottom w:val="0"/>
          <w:divBdr>
            <w:top w:val="none" w:sz="0" w:space="0" w:color="auto"/>
            <w:left w:val="none" w:sz="0" w:space="0" w:color="auto"/>
            <w:bottom w:val="none" w:sz="0" w:space="0" w:color="auto"/>
            <w:right w:val="none" w:sz="0" w:space="0" w:color="auto"/>
          </w:divBdr>
          <w:divsChild>
            <w:div w:id="717631107">
              <w:marLeft w:val="0"/>
              <w:marRight w:val="0"/>
              <w:marTop w:val="120"/>
              <w:marBottom w:val="0"/>
              <w:divBdr>
                <w:top w:val="none" w:sz="0" w:space="0" w:color="auto"/>
                <w:left w:val="none" w:sz="0" w:space="0" w:color="auto"/>
                <w:bottom w:val="none" w:sz="0" w:space="0" w:color="auto"/>
                <w:right w:val="none" w:sz="0" w:space="0" w:color="auto"/>
              </w:divBdr>
            </w:div>
          </w:divsChild>
        </w:div>
        <w:div w:id="1115947493">
          <w:marLeft w:val="0"/>
          <w:marRight w:val="0"/>
          <w:marTop w:val="0"/>
          <w:marBottom w:val="0"/>
          <w:divBdr>
            <w:top w:val="none" w:sz="0" w:space="0" w:color="auto"/>
            <w:left w:val="none" w:sz="0" w:space="0" w:color="auto"/>
            <w:bottom w:val="none" w:sz="0" w:space="0" w:color="auto"/>
            <w:right w:val="none" w:sz="0" w:space="0" w:color="auto"/>
          </w:divBdr>
        </w:div>
        <w:div w:id="887765595">
          <w:marLeft w:val="0"/>
          <w:marRight w:val="0"/>
          <w:marTop w:val="120"/>
          <w:marBottom w:val="0"/>
          <w:divBdr>
            <w:top w:val="none" w:sz="0" w:space="0" w:color="auto"/>
            <w:left w:val="none" w:sz="0" w:space="0" w:color="auto"/>
            <w:bottom w:val="none" w:sz="0" w:space="0" w:color="auto"/>
            <w:right w:val="none" w:sz="0" w:space="0" w:color="auto"/>
          </w:divBdr>
        </w:div>
        <w:div w:id="1208562653">
          <w:marLeft w:val="0"/>
          <w:marRight w:val="0"/>
          <w:marTop w:val="120"/>
          <w:marBottom w:val="0"/>
          <w:divBdr>
            <w:top w:val="none" w:sz="0" w:space="0" w:color="auto"/>
            <w:left w:val="none" w:sz="0" w:space="0" w:color="auto"/>
            <w:bottom w:val="none" w:sz="0" w:space="0" w:color="auto"/>
            <w:right w:val="none" w:sz="0" w:space="0" w:color="auto"/>
          </w:divBdr>
        </w:div>
        <w:div w:id="415514317">
          <w:marLeft w:val="0"/>
          <w:marRight w:val="0"/>
          <w:marTop w:val="0"/>
          <w:marBottom w:val="0"/>
          <w:divBdr>
            <w:top w:val="none" w:sz="0" w:space="0" w:color="auto"/>
            <w:left w:val="none" w:sz="0" w:space="0" w:color="auto"/>
            <w:bottom w:val="none" w:sz="0" w:space="0" w:color="auto"/>
            <w:right w:val="none" w:sz="0" w:space="0" w:color="auto"/>
          </w:divBdr>
          <w:divsChild>
            <w:div w:id="796803474">
              <w:marLeft w:val="0"/>
              <w:marRight w:val="0"/>
              <w:marTop w:val="120"/>
              <w:marBottom w:val="0"/>
              <w:divBdr>
                <w:top w:val="none" w:sz="0" w:space="0" w:color="auto"/>
                <w:left w:val="none" w:sz="0" w:space="0" w:color="auto"/>
                <w:bottom w:val="none" w:sz="0" w:space="0" w:color="auto"/>
                <w:right w:val="none" w:sz="0" w:space="0" w:color="auto"/>
              </w:divBdr>
            </w:div>
          </w:divsChild>
        </w:div>
        <w:div w:id="1618370499">
          <w:marLeft w:val="0"/>
          <w:marRight w:val="0"/>
          <w:marTop w:val="0"/>
          <w:marBottom w:val="0"/>
          <w:divBdr>
            <w:top w:val="none" w:sz="0" w:space="0" w:color="auto"/>
            <w:left w:val="none" w:sz="0" w:space="0" w:color="auto"/>
            <w:bottom w:val="none" w:sz="0" w:space="0" w:color="auto"/>
            <w:right w:val="none" w:sz="0" w:space="0" w:color="auto"/>
          </w:divBdr>
        </w:div>
        <w:div w:id="1745836780">
          <w:marLeft w:val="0"/>
          <w:marRight w:val="0"/>
          <w:marTop w:val="120"/>
          <w:marBottom w:val="0"/>
          <w:divBdr>
            <w:top w:val="none" w:sz="0" w:space="0" w:color="auto"/>
            <w:left w:val="none" w:sz="0" w:space="0" w:color="auto"/>
            <w:bottom w:val="none" w:sz="0" w:space="0" w:color="auto"/>
            <w:right w:val="none" w:sz="0" w:space="0" w:color="auto"/>
          </w:divBdr>
        </w:div>
        <w:div w:id="1168247556">
          <w:marLeft w:val="0"/>
          <w:marRight w:val="0"/>
          <w:marTop w:val="120"/>
          <w:marBottom w:val="0"/>
          <w:divBdr>
            <w:top w:val="none" w:sz="0" w:space="0" w:color="auto"/>
            <w:left w:val="none" w:sz="0" w:space="0" w:color="auto"/>
            <w:bottom w:val="none" w:sz="0" w:space="0" w:color="auto"/>
            <w:right w:val="none" w:sz="0" w:space="0" w:color="auto"/>
          </w:divBdr>
        </w:div>
        <w:div w:id="791510819">
          <w:marLeft w:val="0"/>
          <w:marRight w:val="0"/>
          <w:marTop w:val="120"/>
          <w:marBottom w:val="0"/>
          <w:divBdr>
            <w:top w:val="none" w:sz="0" w:space="0" w:color="auto"/>
            <w:left w:val="none" w:sz="0" w:space="0" w:color="auto"/>
            <w:bottom w:val="none" w:sz="0" w:space="0" w:color="auto"/>
            <w:right w:val="none" w:sz="0" w:space="0" w:color="auto"/>
          </w:divBdr>
        </w:div>
        <w:div w:id="2123769249">
          <w:marLeft w:val="0"/>
          <w:marRight w:val="0"/>
          <w:marTop w:val="120"/>
          <w:marBottom w:val="0"/>
          <w:divBdr>
            <w:top w:val="none" w:sz="0" w:space="0" w:color="auto"/>
            <w:left w:val="none" w:sz="0" w:space="0" w:color="auto"/>
            <w:bottom w:val="none" w:sz="0" w:space="0" w:color="auto"/>
            <w:right w:val="none" w:sz="0" w:space="0" w:color="auto"/>
          </w:divBdr>
        </w:div>
        <w:div w:id="1015574888">
          <w:marLeft w:val="0"/>
          <w:marRight w:val="0"/>
          <w:marTop w:val="0"/>
          <w:marBottom w:val="0"/>
          <w:divBdr>
            <w:top w:val="none" w:sz="0" w:space="0" w:color="auto"/>
            <w:left w:val="none" w:sz="0" w:space="0" w:color="auto"/>
            <w:bottom w:val="none" w:sz="0" w:space="0" w:color="auto"/>
            <w:right w:val="none" w:sz="0" w:space="0" w:color="auto"/>
          </w:divBdr>
          <w:divsChild>
            <w:div w:id="484319840">
              <w:marLeft w:val="0"/>
              <w:marRight w:val="0"/>
              <w:marTop w:val="120"/>
              <w:marBottom w:val="0"/>
              <w:divBdr>
                <w:top w:val="none" w:sz="0" w:space="0" w:color="auto"/>
                <w:left w:val="none" w:sz="0" w:space="0" w:color="auto"/>
                <w:bottom w:val="none" w:sz="0" w:space="0" w:color="auto"/>
                <w:right w:val="none" w:sz="0" w:space="0" w:color="auto"/>
              </w:divBdr>
            </w:div>
          </w:divsChild>
        </w:div>
        <w:div w:id="989552049">
          <w:marLeft w:val="0"/>
          <w:marRight w:val="0"/>
          <w:marTop w:val="0"/>
          <w:marBottom w:val="0"/>
          <w:divBdr>
            <w:top w:val="none" w:sz="0" w:space="0" w:color="auto"/>
            <w:left w:val="none" w:sz="0" w:space="0" w:color="auto"/>
            <w:bottom w:val="none" w:sz="0" w:space="0" w:color="auto"/>
            <w:right w:val="none" w:sz="0" w:space="0" w:color="auto"/>
          </w:divBdr>
        </w:div>
        <w:div w:id="1922174660">
          <w:marLeft w:val="0"/>
          <w:marRight w:val="0"/>
          <w:marTop w:val="120"/>
          <w:marBottom w:val="0"/>
          <w:divBdr>
            <w:top w:val="none" w:sz="0" w:space="0" w:color="auto"/>
            <w:left w:val="none" w:sz="0" w:space="0" w:color="auto"/>
            <w:bottom w:val="none" w:sz="0" w:space="0" w:color="auto"/>
            <w:right w:val="none" w:sz="0" w:space="0" w:color="auto"/>
          </w:divBdr>
        </w:div>
        <w:div w:id="1373577494">
          <w:marLeft w:val="0"/>
          <w:marRight w:val="0"/>
          <w:marTop w:val="480"/>
          <w:marBottom w:val="0"/>
          <w:divBdr>
            <w:top w:val="single" w:sz="6" w:space="6" w:color="FFE3C2"/>
            <w:left w:val="single" w:sz="6" w:space="8" w:color="FFE3C2"/>
            <w:bottom w:val="single" w:sz="6" w:space="6" w:color="FFE3C2"/>
            <w:right w:val="single" w:sz="6" w:space="8" w:color="FFE3C2"/>
          </w:divBdr>
          <w:divsChild>
            <w:div w:id="21713314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606302204">
      <w:bodyDiv w:val="1"/>
      <w:marLeft w:val="0"/>
      <w:marRight w:val="0"/>
      <w:marTop w:val="0"/>
      <w:marBottom w:val="0"/>
      <w:divBdr>
        <w:top w:val="none" w:sz="0" w:space="0" w:color="auto"/>
        <w:left w:val="none" w:sz="0" w:space="0" w:color="auto"/>
        <w:bottom w:val="none" w:sz="0" w:space="0" w:color="auto"/>
        <w:right w:val="none" w:sz="0" w:space="0" w:color="auto"/>
      </w:divBdr>
    </w:div>
    <w:div w:id="1614167214">
      <w:bodyDiv w:val="1"/>
      <w:marLeft w:val="0"/>
      <w:marRight w:val="0"/>
      <w:marTop w:val="0"/>
      <w:marBottom w:val="0"/>
      <w:divBdr>
        <w:top w:val="none" w:sz="0" w:space="0" w:color="auto"/>
        <w:left w:val="none" w:sz="0" w:space="0" w:color="auto"/>
        <w:bottom w:val="none" w:sz="0" w:space="0" w:color="auto"/>
        <w:right w:val="none" w:sz="0" w:space="0" w:color="auto"/>
      </w:divBdr>
      <w:divsChild>
        <w:div w:id="479268550">
          <w:marLeft w:val="0"/>
          <w:marRight w:val="0"/>
          <w:marTop w:val="120"/>
          <w:marBottom w:val="0"/>
          <w:divBdr>
            <w:top w:val="none" w:sz="0" w:space="0" w:color="auto"/>
            <w:left w:val="none" w:sz="0" w:space="0" w:color="auto"/>
            <w:bottom w:val="none" w:sz="0" w:space="0" w:color="auto"/>
            <w:right w:val="none" w:sz="0" w:space="0" w:color="auto"/>
          </w:divBdr>
        </w:div>
        <w:div w:id="1495758504">
          <w:marLeft w:val="0"/>
          <w:marRight w:val="0"/>
          <w:marTop w:val="120"/>
          <w:marBottom w:val="96"/>
          <w:divBdr>
            <w:top w:val="none" w:sz="0" w:space="0" w:color="auto"/>
            <w:left w:val="single" w:sz="24" w:space="0" w:color="CED3F1"/>
            <w:bottom w:val="none" w:sz="0" w:space="0" w:color="auto"/>
            <w:right w:val="none" w:sz="0" w:space="0" w:color="auto"/>
          </w:divBdr>
        </w:div>
        <w:div w:id="1201287802">
          <w:marLeft w:val="0"/>
          <w:marRight w:val="0"/>
          <w:marTop w:val="120"/>
          <w:marBottom w:val="0"/>
          <w:divBdr>
            <w:top w:val="none" w:sz="0" w:space="0" w:color="auto"/>
            <w:left w:val="none" w:sz="0" w:space="0" w:color="auto"/>
            <w:bottom w:val="none" w:sz="0" w:space="0" w:color="auto"/>
            <w:right w:val="none" w:sz="0" w:space="0" w:color="auto"/>
          </w:divBdr>
        </w:div>
        <w:div w:id="180248299">
          <w:marLeft w:val="0"/>
          <w:marRight w:val="0"/>
          <w:marTop w:val="120"/>
          <w:marBottom w:val="0"/>
          <w:divBdr>
            <w:top w:val="none" w:sz="0" w:space="0" w:color="auto"/>
            <w:left w:val="none" w:sz="0" w:space="0" w:color="auto"/>
            <w:bottom w:val="none" w:sz="0" w:space="0" w:color="auto"/>
            <w:right w:val="none" w:sz="0" w:space="0" w:color="auto"/>
          </w:divBdr>
        </w:div>
        <w:div w:id="191462556">
          <w:marLeft w:val="0"/>
          <w:marRight w:val="0"/>
          <w:marTop w:val="120"/>
          <w:marBottom w:val="0"/>
          <w:divBdr>
            <w:top w:val="none" w:sz="0" w:space="0" w:color="auto"/>
            <w:left w:val="none" w:sz="0" w:space="0" w:color="auto"/>
            <w:bottom w:val="none" w:sz="0" w:space="0" w:color="auto"/>
            <w:right w:val="none" w:sz="0" w:space="0" w:color="auto"/>
          </w:divBdr>
        </w:div>
        <w:div w:id="577640025">
          <w:marLeft w:val="0"/>
          <w:marRight w:val="0"/>
          <w:marTop w:val="120"/>
          <w:marBottom w:val="0"/>
          <w:divBdr>
            <w:top w:val="none" w:sz="0" w:space="0" w:color="auto"/>
            <w:left w:val="none" w:sz="0" w:space="0" w:color="auto"/>
            <w:bottom w:val="none" w:sz="0" w:space="0" w:color="auto"/>
            <w:right w:val="none" w:sz="0" w:space="0" w:color="auto"/>
          </w:divBdr>
        </w:div>
        <w:div w:id="1822768635">
          <w:marLeft w:val="0"/>
          <w:marRight w:val="0"/>
          <w:marTop w:val="120"/>
          <w:marBottom w:val="0"/>
          <w:divBdr>
            <w:top w:val="none" w:sz="0" w:space="0" w:color="auto"/>
            <w:left w:val="none" w:sz="0" w:space="0" w:color="auto"/>
            <w:bottom w:val="none" w:sz="0" w:space="0" w:color="auto"/>
            <w:right w:val="none" w:sz="0" w:space="0" w:color="auto"/>
          </w:divBdr>
        </w:div>
        <w:div w:id="1397360400">
          <w:marLeft w:val="0"/>
          <w:marRight w:val="0"/>
          <w:marTop w:val="120"/>
          <w:marBottom w:val="0"/>
          <w:divBdr>
            <w:top w:val="none" w:sz="0" w:space="0" w:color="auto"/>
            <w:left w:val="none" w:sz="0" w:space="0" w:color="auto"/>
            <w:bottom w:val="none" w:sz="0" w:space="0" w:color="auto"/>
            <w:right w:val="none" w:sz="0" w:space="0" w:color="auto"/>
          </w:divBdr>
        </w:div>
        <w:div w:id="1761367970">
          <w:marLeft w:val="0"/>
          <w:marRight w:val="0"/>
          <w:marTop w:val="120"/>
          <w:marBottom w:val="0"/>
          <w:divBdr>
            <w:top w:val="none" w:sz="0" w:space="0" w:color="auto"/>
            <w:left w:val="none" w:sz="0" w:space="0" w:color="auto"/>
            <w:bottom w:val="none" w:sz="0" w:space="0" w:color="auto"/>
            <w:right w:val="none" w:sz="0" w:space="0" w:color="auto"/>
          </w:divBdr>
        </w:div>
        <w:div w:id="153228769">
          <w:marLeft w:val="0"/>
          <w:marRight w:val="0"/>
          <w:marTop w:val="120"/>
          <w:marBottom w:val="0"/>
          <w:divBdr>
            <w:top w:val="none" w:sz="0" w:space="0" w:color="auto"/>
            <w:left w:val="none" w:sz="0" w:space="0" w:color="auto"/>
            <w:bottom w:val="none" w:sz="0" w:space="0" w:color="auto"/>
            <w:right w:val="none" w:sz="0" w:space="0" w:color="auto"/>
          </w:divBdr>
        </w:div>
        <w:div w:id="1585646654">
          <w:marLeft w:val="0"/>
          <w:marRight w:val="0"/>
          <w:marTop w:val="120"/>
          <w:marBottom w:val="0"/>
          <w:divBdr>
            <w:top w:val="none" w:sz="0" w:space="0" w:color="auto"/>
            <w:left w:val="none" w:sz="0" w:space="0" w:color="auto"/>
            <w:bottom w:val="none" w:sz="0" w:space="0" w:color="auto"/>
            <w:right w:val="none" w:sz="0" w:space="0" w:color="auto"/>
          </w:divBdr>
        </w:div>
        <w:div w:id="609552105">
          <w:marLeft w:val="0"/>
          <w:marRight w:val="0"/>
          <w:marTop w:val="120"/>
          <w:marBottom w:val="0"/>
          <w:divBdr>
            <w:top w:val="none" w:sz="0" w:space="0" w:color="auto"/>
            <w:left w:val="none" w:sz="0" w:space="0" w:color="auto"/>
            <w:bottom w:val="none" w:sz="0" w:space="0" w:color="auto"/>
            <w:right w:val="none" w:sz="0" w:space="0" w:color="auto"/>
          </w:divBdr>
        </w:div>
        <w:div w:id="835070961">
          <w:marLeft w:val="0"/>
          <w:marRight w:val="0"/>
          <w:marTop w:val="120"/>
          <w:marBottom w:val="0"/>
          <w:divBdr>
            <w:top w:val="none" w:sz="0" w:space="0" w:color="auto"/>
            <w:left w:val="none" w:sz="0" w:space="0" w:color="auto"/>
            <w:bottom w:val="none" w:sz="0" w:space="0" w:color="auto"/>
            <w:right w:val="none" w:sz="0" w:space="0" w:color="auto"/>
          </w:divBdr>
        </w:div>
      </w:divsChild>
    </w:div>
    <w:div w:id="1765108928">
      <w:bodyDiv w:val="1"/>
      <w:marLeft w:val="0"/>
      <w:marRight w:val="0"/>
      <w:marTop w:val="0"/>
      <w:marBottom w:val="0"/>
      <w:divBdr>
        <w:top w:val="none" w:sz="0" w:space="0" w:color="auto"/>
        <w:left w:val="none" w:sz="0" w:space="0" w:color="auto"/>
        <w:bottom w:val="none" w:sz="0" w:space="0" w:color="auto"/>
        <w:right w:val="none" w:sz="0" w:space="0" w:color="auto"/>
      </w:divBdr>
      <w:divsChild>
        <w:div w:id="1849052086">
          <w:marLeft w:val="0"/>
          <w:marRight w:val="0"/>
          <w:marTop w:val="120"/>
          <w:marBottom w:val="0"/>
          <w:divBdr>
            <w:top w:val="none" w:sz="0" w:space="0" w:color="auto"/>
            <w:left w:val="none" w:sz="0" w:space="0" w:color="auto"/>
            <w:bottom w:val="none" w:sz="0" w:space="0" w:color="auto"/>
            <w:right w:val="none" w:sz="0" w:space="0" w:color="auto"/>
          </w:divBdr>
        </w:div>
        <w:div w:id="712578765">
          <w:marLeft w:val="0"/>
          <w:marRight w:val="0"/>
          <w:marTop w:val="120"/>
          <w:marBottom w:val="0"/>
          <w:divBdr>
            <w:top w:val="none" w:sz="0" w:space="0" w:color="auto"/>
            <w:left w:val="none" w:sz="0" w:space="0" w:color="auto"/>
            <w:bottom w:val="none" w:sz="0" w:space="0" w:color="auto"/>
            <w:right w:val="none" w:sz="0" w:space="0" w:color="auto"/>
          </w:divBdr>
        </w:div>
        <w:div w:id="1281955555">
          <w:marLeft w:val="0"/>
          <w:marRight w:val="0"/>
          <w:marTop w:val="120"/>
          <w:marBottom w:val="0"/>
          <w:divBdr>
            <w:top w:val="none" w:sz="0" w:space="0" w:color="auto"/>
            <w:left w:val="none" w:sz="0" w:space="0" w:color="auto"/>
            <w:bottom w:val="none" w:sz="0" w:space="0" w:color="auto"/>
            <w:right w:val="none" w:sz="0" w:space="0" w:color="auto"/>
          </w:divBdr>
        </w:div>
        <w:div w:id="228079969">
          <w:marLeft w:val="0"/>
          <w:marRight w:val="0"/>
          <w:marTop w:val="120"/>
          <w:marBottom w:val="0"/>
          <w:divBdr>
            <w:top w:val="none" w:sz="0" w:space="0" w:color="auto"/>
            <w:left w:val="none" w:sz="0" w:space="0" w:color="auto"/>
            <w:bottom w:val="none" w:sz="0" w:space="0" w:color="auto"/>
            <w:right w:val="none" w:sz="0" w:space="0" w:color="auto"/>
          </w:divBdr>
        </w:div>
      </w:divsChild>
    </w:div>
    <w:div w:id="1817188418">
      <w:bodyDiv w:val="1"/>
      <w:marLeft w:val="0"/>
      <w:marRight w:val="0"/>
      <w:marTop w:val="0"/>
      <w:marBottom w:val="0"/>
      <w:divBdr>
        <w:top w:val="none" w:sz="0" w:space="0" w:color="auto"/>
        <w:left w:val="none" w:sz="0" w:space="0" w:color="auto"/>
        <w:bottom w:val="none" w:sz="0" w:space="0" w:color="auto"/>
        <w:right w:val="none" w:sz="0" w:space="0" w:color="auto"/>
      </w:divBdr>
    </w:div>
    <w:div w:id="2090350435">
      <w:bodyDiv w:val="1"/>
      <w:marLeft w:val="0"/>
      <w:marRight w:val="0"/>
      <w:marTop w:val="0"/>
      <w:marBottom w:val="0"/>
      <w:divBdr>
        <w:top w:val="none" w:sz="0" w:space="0" w:color="auto"/>
        <w:left w:val="none" w:sz="0" w:space="0" w:color="auto"/>
        <w:bottom w:val="none" w:sz="0" w:space="0" w:color="auto"/>
        <w:right w:val="none" w:sz="0" w:space="0" w:color="auto"/>
      </w:divBdr>
      <w:divsChild>
        <w:div w:id="287705670">
          <w:marLeft w:val="0"/>
          <w:marRight w:val="0"/>
          <w:marTop w:val="120"/>
          <w:marBottom w:val="0"/>
          <w:divBdr>
            <w:top w:val="none" w:sz="0" w:space="0" w:color="auto"/>
            <w:left w:val="none" w:sz="0" w:space="0" w:color="auto"/>
            <w:bottom w:val="none" w:sz="0" w:space="0" w:color="auto"/>
            <w:right w:val="none" w:sz="0" w:space="0" w:color="auto"/>
          </w:divBdr>
        </w:div>
        <w:div w:id="400567570">
          <w:marLeft w:val="0"/>
          <w:marRight w:val="0"/>
          <w:marTop w:val="120"/>
          <w:marBottom w:val="0"/>
          <w:divBdr>
            <w:top w:val="none" w:sz="0" w:space="0" w:color="auto"/>
            <w:left w:val="none" w:sz="0" w:space="0" w:color="auto"/>
            <w:bottom w:val="none" w:sz="0" w:space="0" w:color="auto"/>
            <w:right w:val="none" w:sz="0" w:space="0" w:color="auto"/>
          </w:divBdr>
        </w:div>
        <w:div w:id="695159026">
          <w:marLeft w:val="0"/>
          <w:marRight w:val="0"/>
          <w:marTop w:val="120"/>
          <w:marBottom w:val="0"/>
          <w:divBdr>
            <w:top w:val="none" w:sz="0" w:space="0" w:color="auto"/>
            <w:left w:val="none" w:sz="0" w:space="0" w:color="auto"/>
            <w:bottom w:val="none" w:sz="0" w:space="0" w:color="auto"/>
            <w:right w:val="none" w:sz="0" w:space="0" w:color="auto"/>
          </w:divBdr>
        </w:div>
        <w:div w:id="223302281">
          <w:marLeft w:val="0"/>
          <w:marRight w:val="0"/>
          <w:marTop w:val="120"/>
          <w:marBottom w:val="0"/>
          <w:divBdr>
            <w:top w:val="none" w:sz="0" w:space="0" w:color="auto"/>
            <w:left w:val="none" w:sz="0" w:space="0" w:color="auto"/>
            <w:bottom w:val="none" w:sz="0" w:space="0" w:color="auto"/>
            <w:right w:val="none" w:sz="0" w:space="0" w:color="auto"/>
          </w:divBdr>
        </w:div>
        <w:div w:id="1741443031">
          <w:marLeft w:val="0"/>
          <w:marRight w:val="0"/>
          <w:marTop w:val="120"/>
          <w:marBottom w:val="0"/>
          <w:divBdr>
            <w:top w:val="none" w:sz="0" w:space="0" w:color="auto"/>
            <w:left w:val="none" w:sz="0" w:space="0" w:color="auto"/>
            <w:bottom w:val="none" w:sz="0" w:space="0" w:color="auto"/>
            <w:right w:val="none" w:sz="0" w:space="0" w:color="auto"/>
          </w:divBdr>
        </w:div>
        <w:div w:id="20819772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42090/" TargetMode="External"/><Relationship Id="rId11" Type="http://schemas.openxmlformats.org/officeDocument/2006/relationships/fontTable" Target="fontTable.xml"/><Relationship Id="rId5" Type="http://schemas.openxmlformats.org/officeDocument/2006/relationships/hyperlink" Target="http://www.consultant.ru/document/cons_doc_LAW_89120/06a45105b085227b81de9c834ba85af51bf67976/"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4049</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Admin</cp:lastModifiedBy>
  <cp:revision>19</cp:revision>
  <cp:lastPrinted>2018-07-30T05:26:00Z</cp:lastPrinted>
  <dcterms:created xsi:type="dcterms:W3CDTF">2018-07-26T07:42:00Z</dcterms:created>
  <dcterms:modified xsi:type="dcterms:W3CDTF">2024-07-04T09:43:00Z</dcterms:modified>
</cp:coreProperties>
</file>