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Default="004D20F3" w:rsidP="002C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71D" w:rsidRPr="002C171D" w:rsidRDefault="002C171D" w:rsidP="002C171D">
      <w:pPr>
        <w:tabs>
          <w:tab w:val="left" w:pos="18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17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2C171D" w:rsidRPr="002C171D" w:rsidRDefault="002C171D" w:rsidP="002C171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17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«ЧАИНСКОЕ СЕЛЬСКОЕ ПОСЕЛЕНИЕ»</w:t>
      </w:r>
    </w:p>
    <w:p w:rsidR="002C171D" w:rsidRPr="002C171D" w:rsidRDefault="002C171D" w:rsidP="002C171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17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ЧАИНСКОГО СЕЛЬСКОГО ПОСЕЛЕНИЯ</w:t>
      </w:r>
    </w:p>
    <w:p w:rsidR="002C171D" w:rsidRPr="002C171D" w:rsidRDefault="002C171D" w:rsidP="002C171D">
      <w:pPr>
        <w:spacing w:line="24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171D" w:rsidRPr="002C171D" w:rsidRDefault="002C171D" w:rsidP="002C171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171D" w:rsidRPr="002C171D" w:rsidRDefault="002C171D" w:rsidP="002C171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171D" w:rsidRPr="002C171D" w:rsidRDefault="002C171D" w:rsidP="002C171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1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17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2C171D" w:rsidRPr="002C171D" w:rsidRDefault="002C171D" w:rsidP="002C171D">
      <w:pPr>
        <w:tabs>
          <w:tab w:val="center" w:pos="4790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7331F0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.02.2024</w:t>
      </w: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   </w:t>
      </w:r>
      <w:proofErr w:type="spellStart"/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.Ч</w:t>
      </w:r>
      <w:proofErr w:type="gramEnd"/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аинск</w:t>
      </w:r>
      <w:proofErr w:type="spellEnd"/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№ </w:t>
      </w:r>
      <w:r w:rsidR="007331F0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2C171D" w:rsidRPr="002C171D" w:rsidRDefault="002C171D" w:rsidP="002C171D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2C171D" w:rsidRPr="002C171D" w:rsidTr="00DF22D1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C171D" w:rsidRPr="002C171D" w:rsidRDefault="002C171D" w:rsidP="002C1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171D" w:rsidRDefault="002C171D" w:rsidP="002C1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436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Плана мероприятий («</w:t>
            </w:r>
            <w:r w:rsidR="004360DB" w:rsidRPr="00436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дорожн</w:t>
            </w:r>
            <w:r w:rsidR="00436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ая карта») </w:t>
            </w:r>
            <w:r w:rsidR="004360DB" w:rsidRPr="00436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 снижению </w:t>
            </w:r>
            <w:proofErr w:type="spellStart"/>
            <w:r w:rsidR="004360DB" w:rsidRPr="00436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комплаенс</w:t>
            </w:r>
            <w:proofErr w:type="spellEnd"/>
            <w:r w:rsidR="004360DB" w:rsidRPr="00436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рисков Администрации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Чаинского </w:t>
            </w:r>
            <w:r w:rsidRPr="002C17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сельского поселения Чаинского района Томской области на 2024 год</w:t>
            </w:r>
          </w:p>
          <w:p w:rsidR="002C171D" w:rsidRPr="002C171D" w:rsidRDefault="002C171D" w:rsidP="002C1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171D" w:rsidRDefault="002C171D" w:rsidP="002C171D">
      <w:pPr>
        <w:keepNext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реализации Указа Президента Российской Федерации от 27.12.2017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618 «Об основных направлениях государственной политики по развитию конкуренции», во исполнение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Чаинского 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2.02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2C171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постановляю:</w:t>
      </w:r>
    </w:p>
    <w:p w:rsidR="002C171D" w:rsidRPr="002C171D" w:rsidRDefault="002C171D" w:rsidP="002C171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71D" w:rsidRPr="002C171D" w:rsidRDefault="002C171D" w:rsidP="004360DB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7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r w:rsidR="004360DB" w:rsidRPr="004360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 мероприятий («дорожная карта») по снижению </w:t>
      </w:r>
      <w:proofErr w:type="spellStart"/>
      <w:r w:rsidR="004360DB" w:rsidRPr="004360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комплаенс</w:t>
      </w:r>
      <w:proofErr w:type="spellEnd"/>
      <w:r w:rsidR="004360DB" w:rsidRPr="004360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рисков Администрации Чаинского сельского поселения Чаинского района Томской области на 2024 год</w:t>
      </w:r>
      <w:r w:rsidR="004360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</w:t>
      </w:r>
      <w:r w:rsidRPr="002C17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гласно приложению к настоящему постановлению.</w:t>
      </w:r>
    </w:p>
    <w:p w:rsidR="002C171D" w:rsidRPr="002C171D" w:rsidRDefault="002C171D" w:rsidP="002C17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7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Должностным лицам Администрации Чаинского сельского поселения Чаинского района Томской области обеспечить в своей деятельности, в рамках возложенных полномочий, принятие исчерпывающих мер в целях недопущения нарушений антимонопольного законодательства.</w:t>
      </w:r>
    </w:p>
    <w:p w:rsidR="002C171D" w:rsidRPr="002C171D" w:rsidRDefault="002C171D" w:rsidP="002C1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C171D" w:rsidRPr="002C171D" w:rsidRDefault="002C171D" w:rsidP="002C1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 Настоящее постановление вступает в силу со дня опубликования (обнародования).</w:t>
      </w:r>
    </w:p>
    <w:p w:rsidR="002C171D" w:rsidRPr="002C171D" w:rsidRDefault="002C171D" w:rsidP="002C17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2C17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>Глава Чаинского сельского поселения</w:t>
      </w:r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В.Н. Аникин</w:t>
      </w: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C171D" w:rsidRDefault="002C171D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C171D" w:rsidSect="00BE37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C171D" w:rsidRDefault="002C171D" w:rsidP="00D03CD4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C171D" w:rsidRPr="002C171D" w:rsidRDefault="002C171D" w:rsidP="002C171D">
      <w:pPr>
        <w:autoSpaceDE w:val="0"/>
        <w:autoSpaceDN w:val="0"/>
        <w:adjustRightInd w:val="0"/>
        <w:spacing w:after="0"/>
        <w:ind w:left="5812" w:firstLine="552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Приложение </w:t>
      </w: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 w:firstLine="552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постановлению Администрации</w:t>
      </w: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 w:firstLine="552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Чаинского сельского поселения </w:t>
      </w: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 w:firstLine="552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от 0</w:t>
      </w:r>
      <w:r w:rsidR="007331F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</w:t>
      </w: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.02.2024 № </w:t>
      </w:r>
      <w:r w:rsidR="007331F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00</w:t>
      </w:r>
      <w:bookmarkStart w:id="0" w:name="_GoBack"/>
      <w:bookmarkEnd w:id="0"/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360DB" w:rsidRPr="004360DB" w:rsidRDefault="004360DB" w:rsidP="004360DB">
      <w:pPr>
        <w:pStyle w:val="ab"/>
        <w:ind w:firstLine="709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4360DB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План мероприятий («дорожная карта) по снижению </w:t>
      </w:r>
      <w:proofErr w:type="spellStart"/>
      <w:r w:rsidRPr="004360DB">
        <w:rPr>
          <w:rFonts w:ascii="Times New Roman" w:hAnsi="Times New Roman" w:cs="Times New Roman"/>
          <w:b/>
          <w:sz w:val="23"/>
          <w:szCs w:val="23"/>
          <w:lang w:eastAsia="ru-RU"/>
        </w:rPr>
        <w:t>комплаенс</w:t>
      </w:r>
      <w:proofErr w:type="spellEnd"/>
      <w:r w:rsidRPr="004360DB">
        <w:rPr>
          <w:rFonts w:ascii="Times New Roman" w:hAnsi="Times New Roman" w:cs="Times New Roman"/>
          <w:b/>
          <w:sz w:val="23"/>
          <w:szCs w:val="23"/>
          <w:lang w:eastAsia="ru-RU"/>
        </w:rPr>
        <w:t>-рисков Администрации Чаинского сельского поселения на 2024 год</w:t>
      </w:r>
    </w:p>
    <w:p w:rsidR="004360DB" w:rsidRPr="004360DB" w:rsidRDefault="004360DB" w:rsidP="004360DB">
      <w:pPr>
        <w:pStyle w:val="ab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360DB">
        <w:rPr>
          <w:rFonts w:ascii="Times New Roman" w:hAnsi="Times New Roman" w:cs="Times New Roman"/>
          <w:sz w:val="23"/>
          <w:szCs w:val="23"/>
          <w:lang w:eastAsia="ru-RU"/>
        </w:rPr>
        <w:t xml:space="preserve">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2126"/>
        <w:gridCol w:w="1843"/>
        <w:gridCol w:w="2126"/>
        <w:gridCol w:w="2268"/>
      </w:tblGrid>
      <w:tr w:rsidR="004360DB" w:rsidRPr="004360DB" w:rsidTr="004360DB">
        <w:tc>
          <w:tcPr>
            <w:tcW w:w="209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360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Комплаенс</w:t>
            </w:r>
            <w:proofErr w:type="spellEnd"/>
            <w:r w:rsidRPr="004360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-риск</w:t>
            </w:r>
          </w:p>
        </w:tc>
        <w:tc>
          <w:tcPr>
            <w:tcW w:w="311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Необходимые ресурсы</w:t>
            </w:r>
          </w:p>
        </w:tc>
        <w:tc>
          <w:tcPr>
            <w:tcW w:w="2126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84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Календарный план выполнения работ</w:t>
            </w:r>
          </w:p>
        </w:tc>
        <w:tc>
          <w:tcPr>
            <w:tcW w:w="2126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Планируемый результат</w:t>
            </w:r>
          </w:p>
        </w:tc>
        <w:tc>
          <w:tcPr>
            <w:tcW w:w="226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Критерии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эффективности</w:t>
            </w:r>
          </w:p>
        </w:tc>
      </w:tr>
      <w:tr w:rsidR="004360DB" w:rsidRPr="004360DB" w:rsidTr="004360DB">
        <w:tc>
          <w:tcPr>
            <w:tcW w:w="209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Риск нарушения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анализ изменений законодательства в сфере закупок;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закупочной деятельности, в том числе закупочной документации;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126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Глава администрации, управляющий делами, ведущий специалист 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4360DB" w:rsidRPr="004360DB" w:rsidRDefault="00035456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="004360DB"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течение 2024 года</w:t>
            </w:r>
          </w:p>
        </w:tc>
        <w:tc>
          <w:tcPr>
            <w:tcW w:w="2126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226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4360DB" w:rsidRPr="004360DB" w:rsidTr="004360DB">
        <w:tc>
          <w:tcPr>
            <w:tcW w:w="209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Риск незаконного предоставления либо отказа в предоставлении муниципальной </w:t>
            </w: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услуги, нарушения срока предоставления муниципальной услуги</w:t>
            </w:r>
          </w:p>
        </w:tc>
        <w:tc>
          <w:tcPr>
            <w:tcW w:w="311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1) систематическое повышение квалификации муниципальных служащих, в должностные обязанности которых входит </w:t>
            </w: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муниципальных услуг;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анализ изменений законодательства, регламентирующего предоставление муниципальных услуг;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126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Управляющий делами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4360DB" w:rsidRPr="004360DB" w:rsidRDefault="00035456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="004360DB"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течение 2024 года</w:t>
            </w:r>
          </w:p>
        </w:tc>
        <w:tc>
          <w:tcPr>
            <w:tcW w:w="2126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226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Отсутствие выявленных контрольными органами нарушений </w:t>
            </w: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антимонопольного законодательства</w:t>
            </w:r>
          </w:p>
        </w:tc>
      </w:tr>
      <w:tr w:rsidR="004360DB" w:rsidRPr="004360DB" w:rsidTr="004360DB">
        <w:tc>
          <w:tcPr>
            <w:tcW w:w="209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Риск незаконного осуществления либо отказа в осуществлении муниципального контроля, нарушения срока осуществлении муниципального контроля</w:t>
            </w:r>
          </w:p>
        </w:tc>
        <w:tc>
          <w:tcPr>
            <w:tcW w:w="311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муниципального контроля;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анализ изменений законодательства, регламентирующего осуществление муниципального контроля;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3) проведение правовой экспертизы проектов, принимаемых и действующих </w:t>
            </w: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правовых актов в сфере осуществления муниципального контроля;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126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администрации, управляющий делами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4360DB" w:rsidRPr="004360DB" w:rsidRDefault="00035456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="004360DB"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течение 2024 года</w:t>
            </w:r>
          </w:p>
        </w:tc>
        <w:tc>
          <w:tcPr>
            <w:tcW w:w="2126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226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4360DB" w:rsidRPr="004360DB" w:rsidTr="004360DB">
        <w:tc>
          <w:tcPr>
            <w:tcW w:w="209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Риск нарушения 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311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 проведение правовой экспертизы  проектов соглашений с хозяйствующими субъектами;</w:t>
            </w:r>
          </w:p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126" w:type="dxa"/>
          </w:tcPr>
          <w:p w:rsidR="004360DB" w:rsidRPr="004360DB" w:rsidRDefault="004360DB" w:rsidP="0043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Глава администрации, управляющий делами, ведущий специалист </w:t>
            </w:r>
          </w:p>
        </w:tc>
        <w:tc>
          <w:tcPr>
            <w:tcW w:w="1843" w:type="dxa"/>
          </w:tcPr>
          <w:p w:rsidR="004360DB" w:rsidRPr="004360DB" w:rsidRDefault="00035456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="004360DB"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течение 2024 года</w:t>
            </w:r>
          </w:p>
        </w:tc>
        <w:tc>
          <w:tcPr>
            <w:tcW w:w="2126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2268" w:type="dxa"/>
          </w:tcPr>
          <w:p w:rsidR="004360DB" w:rsidRPr="004360DB" w:rsidRDefault="004360DB" w:rsidP="00D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</w:tbl>
    <w:p w:rsidR="004360DB" w:rsidRPr="004360DB" w:rsidRDefault="004360DB" w:rsidP="00436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360DB" w:rsidRPr="004360DB" w:rsidRDefault="004360DB" w:rsidP="004360DB">
      <w:pPr>
        <w:pStyle w:val="ab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2C171D" w:rsidRPr="004360DB" w:rsidRDefault="002C171D" w:rsidP="002C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:rsidR="00D03CD4" w:rsidRPr="004360DB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360DB">
        <w:rPr>
          <w:rFonts w:ascii="Times New Roman" w:hAnsi="Times New Roman" w:cs="Times New Roman"/>
          <w:sz w:val="23"/>
          <w:szCs w:val="23"/>
          <w:lang w:eastAsia="ru-RU"/>
        </w:rPr>
        <w:t xml:space="preserve">   </w:t>
      </w:r>
    </w:p>
    <w:sectPr w:rsidR="00D03CD4" w:rsidRPr="004360DB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C7" w:rsidRDefault="00DF6FC7" w:rsidP="00BE37E9">
      <w:pPr>
        <w:spacing w:after="0" w:line="240" w:lineRule="auto"/>
      </w:pPr>
      <w:r>
        <w:separator/>
      </w:r>
    </w:p>
  </w:endnote>
  <w:endnote w:type="continuationSeparator" w:id="0">
    <w:p w:rsidR="00DF6FC7" w:rsidRDefault="00DF6FC7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C7" w:rsidRDefault="00DF6FC7" w:rsidP="00BE37E9">
      <w:pPr>
        <w:spacing w:after="0" w:line="240" w:lineRule="auto"/>
      </w:pPr>
      <w:r>
        <w:separator/>
      </w:r>
    </w:p>
  </w:footnote>
  <w:footnote w:type="continuationSeparator" w:id="0">
    <w:p w:rsidR="00DF6FC7" w:rsidRDefault="00DF6FC7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1F0">
          <w:rPr>
            <w:noProof/>
          </w:rPr>
          <w:t>4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03398"/>
    <w:rsid w:val="000305B8"/>
    <w:rsid w:val="00035456"/>
    <w:rsid w:val="0003616A"/>
    <w:rsid w:val="00071D12"/>
    <w:rsid w:val="000B125E"/>
    <w:rsid w:val="001230A9"/>
    <w:rsid w:val="00124921"/>
    <w:rsid w:val="00143198"/>
    <w:rsid w:val="001661EC"/>
    <w:rsid w:val="001773CD"/>
    <w:rsid w:val="001D229D"/>
    <w:rsid w:val="001D2C10"/>
    <w:rsid w:val="0027755D"/>
    <w:rsid w:val="00297A6D"/>
    <w:rsid w:val="002C171D"/>
    <w:rsid w:val="002D77CD"/>
    <w:rsid w:val="00352A76"/>
    <w:rsid w:val="00396CA0"/>
    <w:rsid w:val="003F624B"/>
    <w:rsid w:val="0040531D"/>
    <w:rsid w:val="00430960"/>
    <w:rsid w:val="004360DB"/>
    <w:rsid w:val="004526DD"/>
    <w:rsid w:val="00471E92"/>
    <w:rsid w:val="004C6715"/>
    <w:rsid w:val="004D20F3"/>
    <w:rsid w:val="00581A43"/>
    <w:rsid w:val="005C4C74"/>
    <w:rsid w:val="005D437B"/>
    <w:rsid w:val="00641AE6"/>
    <w:rsid w:val="006E78CD"/>
    <w:rsid w:val="00720FEB"/>
    <w:rsid w:val="00730C9E"/>
    <w:rsid w:val="007331F0"/>
    <w:rsid w:val="0075636B"/>
    <w:rsid w:val="00873058"/>
    <w:rsid w:val="00893298"/>
    <w:rsid w:val="008E01FC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E43D2"/>
    <w:rsid w:val="00B63DB2"/>
    <w:rsid w:val="00B82297"/>
    <w:rsid w:val="00BE37E9"/>
    <w:rsid w:val="00CD0E80"/>
    <w:rsid w:val="00CD78CE"/>
    <w:rsid w:val="00D03CD4"/>
    <w:rsid w:val="00D424D8"/>
    <w:rsid w:val="00D57392"/>
    <w:rsid w:val="00D7031C"/>
    <w:rsid w:val="00D74AE0"/>
    <w:rsid w:val="00DB5324"/>
    <w:rsid w:val="00DE2EB9"/>
    <w:rsid w:val="00DF6FC7"/>
    <w:rsid w:val="00E235EB"/>
    <w:rsid w:val="00E86B1A"/>
    <w:rsid w:val="00EF11DD"/>
    <w:rsid w:val="00F13EFA"/>
    <w:rsid w:val="00F1740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2024-02-20T03:54:00Z</cp:lastPrinted>
  <dcterms:created xsi:type="dcterms:W3CDTF">2017-04-12T05:22:00Z</dcterms:created>
  <dcterms:modified xsi:type="dcterms:W3CDTF">2024-07-03T02:44:00Z</dcterms:modified>
</cp:coreProperties>
</file>