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5C" w:rsidRPr="00077D2C" w:rsidRDefault="00F6615C" w:rsidP="00F6615C">
      <w:pPr>
        <w:spacing w:line="276" w:lineRule="auto"/>
        <w:jc w:val="center"/>
        <w:rPr>
          <w:b/>
          <w:sz w:val="28"/>
          <w:szCs w:val="28"/>
        </w:rPr>
      </w:pPr>
      <w:r w:rsidRPr="00077D2C">
        <w:rPr>
          <w:b/>
          <w:sz w:val="28"/>
          <w:szCs w:val="28"/>
        </w:rPr>
        <w:t>МУНИЦИПАЛЬНОЕ ОБРАЗОВАНИЕ</w:t>
      </w:r>
    </w:p>
    <w:p w:rsidR="00F6615C" w:rsidRPr="00077D2C" w:rsidRDefault="00F6615C" w:rsidP="00F6615C">
      <w:pPr>
        <w:spacing w:line="276" w:lineRule="auto"/>
        <w:jc w:val="center"/>
        <w:rPr>
          <w:b/>
          <w:sz w:val="28"/>
          <w:szCs w:val="28"/>
        </w:rPr>
      </w:pPr>
      <w:r w:rsidRPr="00077D2C">
        <w:rPr>
          <w:b/>
          <w:sz w:val="28"/>
          <w:szCs w:val="28"/>
        </w:rPr>
        <w:t xml:space="preserve"> «ЧАИНСКОЕ СЕЛЬСКОЕ ПОСЕЛЕНИЕ»</w:t>
      </w:r>
    </w:p>
    <w:p w:rsidR="00F6615C" w:rsidRPr="00077D2C" w:rsidRDefault="00F6615C" w:rsidP="00F6615C">
      <w:pPr>
        <w:spacing w:line="276" w:lineRule="auto"/>
        <w:jc w:val="center"/>
        <w:rPr>
          <w:b/>
          <w:sz w:val="28"/>
          <w:szCs w:val="28"/>
        </w:rPr>
      </w:pPr>
      <w:r w:rsidRPr="00077D2C">
        <w:rPr>
          <w:b/>
          <w:sz w:val="28"/>
          <w:szCs w:val="28"/>
        </w:rPr>
        <w:t>АДМИНИСТРАЦИЯ ЧАИНСКОГО СЕЛЬСКОГО ПОСЕЛЕНИЯ</w:t>
      </w:r>
    </w:p>
    <w:p w:rsidR="00F6615C" w:rsidRPr="00077D2C" w:rsidRDefault="00F6615C" w:rsidP="00F6615C">
      <w:pPr>
        <w:rPr>
          <w:sz w:val="28"/>
          <w:szCs w:val="28"/>
        </w:rPr>
      </w:pPr>
    </w:p>
    <w:p w:rsidR="00F6615C" w:rsidRPr="00077D2C" w:rsidRDefault="00F6615C" w:rsidP="00F6615C">
      <w:pPr>
        <w:jc w:val="center"/>
        <w:rPr>
          <w:sz w:val="28"/>
          <w:szCs w:val="28"/>
        </w:rPr>
      </w:pPr>
    </w:p>
    <w:p w:rsidR="00F6615C" w:rsidRPr="00077D2C" w:rsidRDefault="00F6615C" w:rsidP="00F6615C">
      <w:pPr>
        <w:jc w:val="center"/>
        <w:rPr>
          <w:sz w:val="28"/>
          <w:szCs w:val="28"/>
        </w:rPr>
      </w:pPr>
    </w:p>
    <w:p w:rsidR="00F6615C" w:rsidRPr="00077D2C" w:rsidRDefault="00F6615C" w:rsidP="00F6615C">
      <w:pPr>
        <w:jc w:val="center"/>
        <w:rPr>
          <w:b/>
          <w:sz w:val="28"/>
          <w:szCs w:val="28"/>
        </w:rPr>
      </w:pPr>
      <w:r w:rsidRPr="00077D2C">
        <w:rPr>
          <w:b/>
          <w:sz w:val="28"/>
          <w:szCs w:val="28"/>
        </w:rPr>
        <w:t>ПОСТАНОВЛЕНИЕ</w:t>
      </w:r>
    </w:p>
    <w:p w:rsidR="00F6615C" w:rsidRPr="00546775" w:rsidRDefault="00F6615C" w:rsidP="00F6615C">
      <w:pPr>
        <w:jc w:val="center"/>
      </w:pPr>
    </w:p>
    <w:p w:rsidR="00F6615C" w:rsidRPr="000F46BA" w:rsidRDefault="00DF27D4" w:rsidP="00F6615C">
      <w:pPr>
        <w:tabs>
          <w:tab w:val="center" w:pos="4790"/>
        </w:tabs>
        <w:rPr>
          <w:sz w:val="28"/>
          <w:szCs w:val="28"/>
        </w:rPr>
      </w:pPr>
      <w:r>
        <w:rPr>
          <w:sz w:val="28"/>
          <w:szCs w:val="28"/>
        </w:rPr>
        <w:t>18</w:t>
      </w:r>
      <w:r w:rsidR="00F6615C">
        <w:rPr>
          <w:sz w:val="28"/>
          <w:szCs w:val="28"/>
        </w:rPr>
        <w:t>.</w:t>
      </w:r>
      <w:r>
        <w:rPr>
          <w:sz w:val="28"/>
          <w:szCs w:val="28"/>
        </w:rPr>
        <w:t>1</w:t>
      </w:r>
      <w:bookmarkStart w:id="0" w:name="_GoBack"/>
      <w:bookmarkEnd w:id="0"/>
      <w:r w:rsidR="00F6615C">
        <w:rPr>
          <w:sz w:val="28"/>
          <w:szCs w:val="28"/>
        </w:rPr>
        <w:t>0</w:t>
      </w:r>
      <w:r w:rsidR="00F6615C" w:rsidRPr="000F46BA">
        <w:rPr>
          <w:sz w:val="28"/>
          <w:szCs w:val="28"/>
        </w:rPr>
        <w:t>.20</w:t>
      </w:r>
      <w:r w:rsidR="00C17EB1">
        <w:rPr>
          <w:sz w:val="28"/>
          <w:szCs w:val="28"/>
        </w:rPr>
        <w:t xml:space="preserve">22                                         </w:t>
      </w:r>
      <w:proofErr w:type="spellStart"/>
      <w:r w:rsidR="00F6615C" w:rsidRPr="000F46BA">
        <w:rPr>
          <w:sz w:val="28"/>
          <w:szCs w:val="28"/>
        </w:rPr>
        <w:t>с</w:t>
      </w:r>
      <w:proofErr w:type="gramStart"/>
      <w:r w:rsidR="00F6615C" w:rsidRPr="000F46BA">
        <w:rPr>
          <w:sz w:val="28"/>
          <w:szCs w:val="28"/>
        </w:rPr>
        <w:t>.Ч</w:t>
      </w:r>
      <w:proofErr w:type="gramEnd"/>
      <w:r w:rsidR="00F6615C" w:rsidRPr="000F46BA">
        <w:rPr>
          <w:sz w:val="28"/>
          <w:szCs w:val="28"/>
        </w:rPr>
        <w:t>аинск</w:t>
      </w:r>
      <w:proofErr w:type="spellEnd"/>
      <w:r w:rsidR="00F6615C" w:rsidRPr="000F46BA">
        <w:rPr>
          <w:sz w:val="28"/>
          <w:szCs w:val="28"/>
        </w:rPr>
        <w:t xml:space="preserve">                                               № </w:t>
      </w:r>
      <w:r>
        <w:rPr>
          <w:sz w:val="28"/>
          <w:szCs w:val="28"/>
        </w:rPr>
        <w:t>81</w:t>
      </w:r>
    </w:p>
    <w:p w:rsidR="00F6615C" w:rsidRPr="000F46BA" w:rsidRDefault="00F6615C" w:rsidP="00F6615C">
      <w:pPr>
        <w:jc w:val="center"/>
        <w:rPr>
          <w:sz w:val="28"/>
          <w:szCs w:val="28"/>
        </w:rPr>
      </w:pPr>
      <w:r w:rsidRPr="000F46BA">
        <w:rPr>
          <w:sz w:val="28"/>
          <w:szCs w:val="28"/>
        </w:rPr>
        <w:t>Чаинского района</w:t>
      </w:r>
    </w:p>
    <w:p w:rsidR="00F6615C" w:rsidRPr="000F46BA" w:rsidRDefault="00F6615C" w:rsidP="00F6615C">
      <w:pPr>
        <w:jc w:val="both"/>
        <w:rPr>
          <w:color w:val="000000"/>
          <w:sz w:val="28"/>
          <w:szCs w:val="28"/>
        </w:rPr>
      </w:pPr>
    </w:p>
    <w:p w:rsidR="00F6615C" w:rsidRPr="000F46BA" w:rsidRDefault="00F6615C" w:rsidP="00F6615C">
      <w:pPr>
        <w:tabs>
          <w:tab w:val="left" w:pos="-5220"/>
          <w:tab w:val="left" w:pos="4678"/>
        </w:tabs>
        <w:suppressAutoHyphens/>
        <w:ind w:right="4677"/>
        <w:jc w:val="both"/>
        <w:rPr>
          <w:sz w:val="28"/>
          <w:szCs w:val="28"/>
        </w:rPr>
      </w:pPr>
      <w:r w:rsidRPr="000F46BA">
        <w:rPr>
          <w:sz w:val="28"/>
          <w:szCs w:val="28"/>
        </w:rPr>
        <w:t xml:space="preserve">Об одобрении </w:t>
      </w:r>
      <w:r w:rsidR="006E1371">
        <w:rPr>
          <w:sz w:val="28"/>
          <w:szCs w:val="28"/>
        </w:rPr>
        <w:t xml:space="preserve">предварительных </w:t>
      </w:r>
      <w:r w:rsidRPr="000F46BA">
        <w:rPr>
          <w:sz w:val="28"/>
          <w:szCs w:val="28"/>
        </w:rPr>
        <w:t xml:space="preserve">итогов </w:t>
      </w:r>
      <w:r w:rsidRPr="000F46BA">
        <w:rPr>
          <w:bCs/>
          <w:sz w:val="28"/>
          <w:szCs w:val="28"/>
        </w:rPr>
        <w:t xml:space="preserve">социально-экономического развития </w:t>
      </w:r>
      <w:r w:rsidR="00DF27D4" w:rsidRPr="00DF27D4">
        <w:rPr>
          <w:bCs/>
          <w:sz w:val="28"/>
          <w:szCs w:val="28"/>
        </w:rPr>
        <w:t xml:space="preserve">муниципального образования «Чаинское сельское поселение» </w:t>
      </w:r>
      <w:r w:rsidRPr="000F46BA">
        <w:rPr>
          <w:bCs/>
          <w:sz w:val="28"/>
          <w:szCs w:val="28"/>
        </w:rPr>
        <w:t xml:space="preserve">за </w:t>
      </w:r>
      <w:r w:rsidR="006E1371">
        <w:rPr>
          <w:bCs/>
          <w:sz w:val="28"/>
          <w:szCs w:val="28"/>
        </w:rPr>
        <w:t xml:space="preserve">истекший период </w:t>
      </w:r>
      <w:r w:rsidRPr="000F46BA">
        <w:rPr>
          <w:bCs/>
          <w:sz w:val="28"/>
          <w:szCs w:val="28"/>
        </w:rPr>
        <w:t>20</w:t>
      </w:r>
      <w:r w:rsidR="00C17EB1">
        <w:rPr>
          <w:bCs/>
          <w:sz w:val="28"/>
          <w:szCs w:val="28"/>
        </w:rPr>
        <w:t>22</w:t>
      </w:r>
      <w:r w:rsidRPr="000F46BA">
        <w:rPr>
          <w:bCs/>
          <w:sz w:val="28"/>
          <w:szCs w:val="28"/>
        </w:rPr>
        <w:t xml:space="preserve"> год</w:t>
      </w:r>
      <w:r w:rsidR="006E1371">
        <w:rPr>
          <w:bCs/>
          <w:sz w:val="28"/>
          <w:szCs w:val="28"/>
        </w:rPr>
        <w:t>а</w:t>
      </w:r>
      <w:r w:rsidRPr="000F46BA">
        <w:rPr>
          <w:bCs/>
          <w:sz w:val="28"/>
          <w:szCs w:val="28"/>
        </w:rPr>
        <w:t xml:space="preserve"> и показателей прогноза социально-экономического развития муниципального образования «Чаинское сельское поселение» на 20</w:t>
      </w:r>
      <w:r w:rsidR="00C17EB1">
        <w:rPr>
          <w:bCs/>
          <w:sz w:val="28"/>
          <w:szCs w:val="28"/>
        </w:rPr>
        <w:t>23</w:t>
      </w:r>
      <w:r w:rsidRPr="000F46BA">
        <w:rPr>
          <w:bCs/>
          <w:sz w:val="28"/>
          <w:szCs w:val="28"/>
        </w:rPr>
        <w:t xml:space="preserve"> - 202</w:t>
      </w:r>
      <w:r w:rsidR="00C17EB1">
        <w:rPr>
          <w:bCs/>
          <w:sz w:val="28"/>
          <w:szCs w:val="28"/>
        </w:rPr>
        <w:t>5</w:t>
      </w:r>
      <w:r w:rsidRPr="000F46BA">
        <w:rPr>
          <w:bCs/>
          <w:sz w:val="28"/>
          <w:szCs w:val="28"/>
        </w:rPr>
        <w:t xml:space="preserve"> годы</w:t>
      </w:r>
    </w:p>
    <w:p w:rsidR="00F6615C" w:rsidRPr="000F46BA" w:rsidRDefault="00F6615C" w:rsidP="00F6615C">
      <w:pPr>
        <w:suppressAutoHyphens/>
        <w:ind w:left="360"/>
        <w:rPr>
          <w:sz w:val="28"/>
          <w:szCs w:val="28"/>
        </w:rPr>
      </w:pPr>
    </w:p>
    <w:p w:rsidR="00F6615C" w:rsidRPr="000F46BA" w:rsidRDefault="00F6615C" w:rsidP="00F6615C">
      <w:pPr>
        <w:suppressAutoHyphens/>
        <w:ind w:firstLine="851"/>
        <w:jc w:val="both"/>
        <w:rPr>
          <w:sz w:val="28"/>
          <w:szCs w:val="28"/>
        </w:rPr>
      </w:pPr>
      <w:r w:rsidRPr="000F46BA">
        <w:rPr>
          <w:sz w:val="28"/>
          <w:szCs w:val="28"/>
        </w:rPr>
        <w:t xml:space="preserve">В соответствии со статьей 173 Бюджетного кодекса Российской Федерации, </w:t>
      </w:r>
      <w:r w:rsidR="0057320F">
        <w:rPr>
          <w:sz w:val="28"/>
        </w:rPr>
        <w:t>Положением</w:t>
      </w:r>
      <w:r w:rsidR="0057320F" w:rsidRPr="00C044C3">
        <w:rPr>
          <w:sz w:val="28"/>
        </w:rPr>
        <w:t xml:space="preserve"> о бюджетном процессе в муниципальном образовании «Чаинское сельское поселение», утвержденн</w:t>
      </w:r>
      <w:r w:rsidR="00DF27D4">
        <w:rPr>
          <w:sz w:val="28"/>
        </w:rPr>
        <w:t xml:space="preserve">ым </w:t>
      </w:r>
      <w:r w:rsidR="0057320F" w:rsidRPr="00C044C3">
        <w:rPr>
          <w:sz w:val="28"/>
        </w:rPr>
        <w:t>решением Совета Чаинского сельского поселения от 08.05.2020 года № 14</w:t>
      </w:r>
    </w:p>
    <w:p w:rsidR="00F6615C" w:rsidRPr="000F46BA" w:rsidRDefault="00F6615C" w:rsidP="00F6615C">
      <w:pPr>
        <w:suppressAutoHyphens/>
        <w:jc w:val="both"/>
        <w:rPr>
          <w:caps/>
          <w:sz w:val="28"/>
          <w:szCs w:val="28"/>
        </w:rPr>
      </w:pPr>
    </w:p>
    <w:p w:rsidR="00F6615C" w:rsidRPr="002878D0" w:rsidRDefault="00F6615C" w:rsidP="00F6615C">
      <w:pPr>
        <w:suppressAutoHyphens/>
        <w:jc w:val="both"/>
        <w:rPr>
          <w:b/>
          <w:caps/>
          <w:sz w:val="28"/>
          <w:szCs w:val="28"/>
        </w:rPr>
      </w:pPr>
      <w:r w:rsidRPr="002878D0">
        <w:rPr>
          <w:b/>
          <w:caps/>
          <w:sz w:val="28"/>
          <w:szCs w:val="28"/>
        </w:rPr>
        <w:t>Постановляю:</w:t>
      </w:r>
    </w:p>
    <w:p w:rsidR="00F6615C" w:rsidRPr="000F46BA" w:rsidRDefault="00F6615C" w:rsidP="00F6615C">
      <w:pPr>
        <w:suppressAutoHyphens/>
        <w:ind w:firstLine="851"/>
        <w:jc w:val="both"/>
        <w:rPr>
          <w:caps/>
          <w:sz w:val="28"/>
          <w:szCs w:val="28"/>
        </w:rPr>
      </w:pPr>
    </w:p>
    <w:p w:rsidR="00F6615C" w:rsidRPr="000F46BA" w:rsidRDefault="00F6615C" w:rsidP="00F6615C">
      <w:pPr>
        <w:suppressAutoHyphens/>
        <w:ind w:firstLine="851"/>
        <w:jc w:val="both"/>
        <w:rPr>
          <w:sz w:val="28"/>
          <w:szCs w:val="28"/>
        </w:rPr>
      </w:pPr>
      <w:r w:rsidRPr="000F46BA">
        <w:rPr>
          <w:sz w:val="28"/>
          <w:szCs w:val="28"/>
        </w:rPr>
        <w:t xml:space="preserve">1. Одобрить </w:t>
      </w:r>
      <w:r w:rsidR="006E1371">
        <w:rPr>
          <w:sz w:val="28"/>
          <w:szCs w:val="28"/>
        </w:rPr>
        <w:t xml:space="preserve">предварительные </w:t>
      </w:r>
      <w:r w:rsidRPr="000F46BA">
        <w:rPr>
          <w:sz w:val="28"/>
          <w:szCs w:val="28"/>
        </w:rPr>
        <w:t xml:space="preserve">итоги </w:t>
      </w:r>
      <w:r w:rsidRPr="000F46BA">
        <w:rPr>
          <w:bCs/>
          <w:sz w:val="28"/>
          <w:szCs w:val="28"/>
        </w:rPr>
        <w:t xml:space="preserve">социально-экономического развития </w:t>
      </w:r>
      <w:r w:rsidR="00DF27D4" w:rsidRPr="00DF27D4">
        <w:rPr>
          <w:bCs/>
          <w:sz w:val="28"/>
          <w:szCs w:val="28"/>
        </w:rPr>
        <w:t xml:space="preserve">муниципального образования «Чаинское сельское поселение» </w:t>
      </w:r>
      <w:r w:rsidRPr="000F46BA">
        <w:rPr>
          <w:bCs/>
          <w:sz w:val="28"/>
          <w:szCs w:val="28"/>
        </w:rPr>
        <w:t xml:space="preserve">за </w:t>
      </w:r>
      <w:r w:rsidR="006E1371">
        <w:rPr>
          <w:bCs/>
          <w:sz w:val="28"/>
          <w:szCs w:val="28"/>
        </w:rPr>
        <w:t xml:space="preserve">истекший период </w:t>
      </w:r>
      <w:r w:rsidRPr="000F46BA">
        <w:rPr>
          <w:bCs/>
          <w:sz w:val="28"/>
          <w:szCs w:val="28"/>
        </w:rPr>
        <w:t>20</w:t>
      </w:r>
      <w:r w:rsidR="00C17EB1">
        <w:rPr>
          <w:bCs/>
          <w:sz w:val="28"/>
          <w:szCs w:val="28"/>
        </w:rPr>
        <w:t>22</w:t>
      </w:r>
      <w:r w:rsidRPr="000F46BA">
        <w:rPr>
          <w:bCs/>
          <w:sz w:val="28"/>
          <w:szCs w:val="28"/>
        </w:rPr>
        <w:t xml:space="preserve"> год и показатели прогноза социально-экономического развития муниципального образования «Чаинское сельское поселение» на 202</w:t>
      </w:r>
      <w:r w:rsidR="00C17EB1">
        <w:rPr>
          <w:bCs/>
          <w:sz w:val="28"/>
          <w:szCs w:val="28"/>
        </w:rPr>
        <w:t>3</w:t>
      </w:r>
      <w:r w:rsidRPr="000F46BA">
        <w:rPr>
          <w:bCs/>
          <w:sz w:val="28"/>
          <w:szCs w:val="28"/>
        </w:rPr>
        <w:t xml:space="preserve"> - 20</w:t>
      </w:r>
      <w:r w:rsidR="00C17EB1">
        <w:rPr>
          <w:bCs/>
          <w:sz w:val="28"/>
          <w:szCs w:val="28"/>
        </w:rPr>
        <w:t>25</w:t>
      </w:r>
      <w:r w:rsidRPr="000F46BA">
        <w:rPr>
          <w:bCs/>
          <w:sz w:val="28"/>
          <w:szCs w:val="28"/>
        </w:rPr>
        <w:t xml:space="preserve"> годы </w:t>
      </w:r>
      <w:r w:rsidRPr="000F46BA">
        <w:rPr>
          <w:sz w:val="28"/>
          <w:szCs w:val="28"/>
        </w:rPr>
        <w:t>согласно приложению к настоящему постановлению.</w:t>
      </w:r>
    </w:p>
    <w:p w:rsidR="00F6615C" w:rsidRPr="000F46BA" w:rsidRDefault="00F6615C" w:rsidP="00F6615C">
      <w:pPr>
        <w:widowControl w:val="0"/>
        <w:autoSpaceDE w:val="0"/>
        <w:autoSpaceDN w:val="0"/>
        <w:adjustRightInd w:val="0"/>
        <w:ind w:firstLine="851"/>
        <w:jc w:val="both"/>
        <w:rPr>
          <w:sz w:val="28"/>
          <w:szCs w:val="28"/>
        </w:rPr>
      </w:pPr>
      <w:r w:rsidRPr="000F46BA">
        <w:rPr>
          <w:sz w:val="28"/>
          <w:szCs w:val="28"/>
        </w:rPr>
        <w:t>2. Опубликовать настоящее постановление в официальном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информационно-телекоммуникационной сети «Интернет».</w:t>
      </w:r>
    </w:p>
    <w:p w:rsidR="00F6615C" w:rsidRPr="000F46BA" w:rsidRDefault="00F6615C" w:rsidP="00F6615C">
      <w:pPr>
        <w:suppressAutoHyphens/>
        <w:ind w:firstLine="851"/>
        <w:jc w:val="both"/>
        <w:rPr>
          <w:sz w:val="28"/>
          <w:szCs w:val="28"/>
        </w:rPr>
      </w:pPr>
      <w:r w:rsidRPr="000F46BA">
        <w:rPr>
          <w:sz w:val="28"/>
          <w:szCs w:val="28"/>
        </w:rPr>
        <w:t>3.</w:t>
      </w:r>
      <w:proofErr w:type="gramStart"/>
      <w:r w:rsidRPr="000F46BA">
        <w:rPr>
          <w:sz w:val="28"/>
          <w:szCs w:val="28"/>
        </w:rPr>
        <w:t>Контроль за</w:t>
      </w:r>
      <w:proofErr w:type="gramEnd"/>
      <w:r w:rsidRPr="000F46BA">
        <w:rPr>
          <w:sz w:val="28"/>
          <w:szCs w:val="28"/>
        </w:rPr>
        <w:t xml:space="preserve"> исполнением настоящего постановления возложить на ведущего специалиста (экономиста по финансовой работе) Куусмаа Л.Ю.</w:t>
      </w:r>
    </w:p>
    <w:p w:rsidR="00F6615C" w:rsidRPr="000F46BA" w:rsidRDefault="00F6615C" w:rsidP="00F6615C">
      <w:pPr>
        <w:suppressAutoHyphens/>
        <w:rPr>
          <w:sz w:val="28"/>
          <w:szCs w:val="28"/>
        </w:rPr>
      </w:pPr>
    </w:p>
    <w:p w:rsidR="00F6615C" w:rsidRPr="000F46BA" w:rsidRDefault="00F6615C" w:rsidP="00F6615C">
      <w:pPr>
        <w:tabs>
          <w:tab w:val="left" w:pos="7515"/>
        </w:tabs>
        <w:suppressAutoHyphens/>
        <w:jc w:val="right"/>
        <w:rPr>
          <w:sz w:val="28"/>
          <w:szCs w:val="28"/>
        </w:rPr>
      </w:pPr>
    </w:p>
    <w:p w:rsidR="00F6615C" w:rsidRDefault="00F6615C" w:rsidP="00F6615C">
      <w:pPr>
        <w:tabs>
          <w:tab w:val="left" w:pos="7515"/>
        </w:tabs>
        <w:suppressAutoHyphens/>
        <w:rPr>
          <w:sz w:val="28"/>
          <w:szCs w:val="28"/>
        </w:rPr>
        <w:sectPr w:rsidR="00F6615C" w:rsidSect="00A779A2">
          <w:pgSz w:w="11906" w:h="16838"/>
          <w:pgMar w:top="1134" w:right="850" w:bottom="1134" w:left="1701" w:header="708" w:footer="708" w:gutter="0"/>
          <w:cols w:space="708"/>
          <w:docGrid w:linePitch="360"/>
        </w:sectPr>
      </w:pPr>
      <w:r>
        <w:rPr>
          <w:sz w:val="28"/>
          <w:szCs w:val="28"/>
        </w:rPr>
        <w:t>Глав</w:t>
      </w:r>
      <w:r w:rsidR="003A12F3">
        <w:rPr>
          <w:sz w:val="28"/>
          <w:szCs w:val="28"/>
        </w:rPr>
        <w:t>а</w:t>
      </w:r>
      <w:r w:rsidRPr="000F46BA">
        <w:rPr>
          <w:sz w:val="28"/>
          <w:szCs w:val="28"/>
        </w:rPr>
        <w:t xml:space="preserve"> Чаинского сельского поселения                                    </w:t>
      </w:r>
      <w:r w:rsidR="003A12F3">
        <w:rPr>
          <w:sz w:val="28"/>
          <w:szCs w:val="28"/>
        </w:rPr>
        <w:t xml:space="preserve">          В.Н. Аникин</w:t>
      </w:r>
    </w:p>
    <w:p w:rsidR="00F6615C" w:rsidRPr="000F46BA" w:rsidRDefault="00F6615C" w:rsidP="00F6615C">
      <w:pPr>
        <w:tabs>
          <w:tab w:val="left" w:pos="7515"/>
        </w:tabs>
        <w:suppressAutoHyphens/>
        <w:rPr>
          <w:sz w:val="28"/>
          <w:szCs w:val="28"/>
        </w:rPr>
      </w:pPr>
    </w:p>
    <w:p w:rsidR="00F6615C" w:rsidRDefault="00F6615C" w:rsidP="00F6615C">
      <w:pPr>
        <w:jc w:val="both"/>
        <w:rPr>
          <w:sz w:val="16"/>
          <w:szCs w:val="16"/>
        </w:rPr>
        <w:sectPr w:rsidR="00F6615C" w:rsidSect="00F6615C">
          <w:type w:val="continuous"/>
          <w:pgSz w:w="11906" w:h="16838"/>
          <w:pgMar w:top="1134" w:right="850" w:bottom="1134" w:left="1701" w:header="708" w:footer="708" w:gutter="0"/>
          <w:cols w:space="708"/>
          <w:docGrid w:linePitch="360"/>
        </w:sectPr>
      </w:pPr>
    </w:p>
    <w:p w:rsidR="00F6615C" w:rsidRDefault="00F6615C" w:rsidP="00F6615C">
      <w:pPr>
        <w:jc w:val="both"/>
        <w:rPr>
          <w:sz w:val="16"/>
          <w:szCs w:val="16"/>
        </w:rPr>
        <w:sectPr w:rsidR="00F6615C" w:rsidSect="00D03279">
          <w:pgSz w:w="16838" w:h="11906" w:orient="landscape"/>
          <w:pgMar w:top="720" w:right="720" w:bottom="720" w:left="720" w:header="708" w:footer="708" w:gutter="0"/>
          <w:cols w:space="708"/>
          <w:docGrid w:linePitch="360"/>
        </w:sectPr>
      </w:pPr>
    </w:p>
    <w:p w:rsidR="00F6615C" w:rsidRDefault="00F6615C" w:rsidP="00F6615C">
      <w:pPr>
        <w:jc w:val="both"/>
        <w:rPr>
          <w:sz w:val="16"/>
          <w:szCs w:val="16"/>
        </w:rPr>
      </w:pPr>
    </w:p>
    <w:p w:rsidR="00F6615C" w:rsidRPr="006E7A1E" w:rsidRDefault="00C17EB1" w:rsidP="00C17EB1">
      <w:pPr>
        <w:pStyle w:val="afa"/>
        <w:rPr>
          <w:b w:val="0"/>
          <w:sz w:val="20"/>
          <w:szCs w:val="20"/>
        </w:rPr>
      </w:pPr>
      <w:r>
        <w:rPr>
          <w:b w:val="0"/>
        </w:rPr>
        <w:t xml:space="preserve">                                                                                                                                                                                   </w:t>
      </w:r>
      <w:r w:rsidR="00F6615C" w:rsidRPr="006E7A1E">
        <w:rPr>
          <w:b w:val="0"/>
          <w:sz w:val="20"/>
          <w:szCs w:val="20"/>
        </w:rPr>
        <w:t xml:space="preserve">Приложение </w:t>
      </w:r>
    </w:p>
    <w:p w:rsidR="00F6615C" w:rsidRPr="006E7A1E" w:rsidRDefault="00F6615C" w:rsidP="00F6615C">
      <w:pPr>
        <w:pStyle w:val="afa"/>
        <w:jc w:val="right"/>
        <w:rPr>
          <w:b w:val="0"/>
          <w:sz w:val="20"/>
          <w:szCs w:val="20"/>
        </w:rPr>
      </w:pPr>
      <w:r w:rsidRPr="006E7A1E">
        <w:rPr>
          <w:b w:val="0"/>
          <w:sz w:val="20"/>
          <w:szCs w:val="20"/>
        </w:rPr>
        <w:t xml:space="preserve">к постановлению </w:t>
      </w:r>
      <w:r>
        <w:rPr>
          <w:b w:val="0"/>
          <w:sz w:val="20"/>
          <w:szCs w:val="20"/>
        </w:rPr>
        <w:t>А</w:t>
      </w:r>
      <w:r w:rsidRPr="006E7A1E">
        <w:rPr>
          <w:b w:val="0"/>
          <w:sz w:val="20"/>
          <w:szCs w:val="20"/>
        </w:rPr>
        <w:t xml:space="preserve">дминистрации </w:t>
      </w:r>
    </w:p>
    <w:p w:rsidR="00F6615C" w:rsidRPr="006E7A1E" w:rsidRDefault="00C17EB1" w:rsidP="00C17EB1">
      <w:pPr>
        <w:pStyle w:val="afa"/>
        <w:rPr>
          <w:b w:val="0"/>
          <w:sz w:val="20"/>
          <w:szCs w:val="20"/>
        </w:rPr>
      </w:pPr>
      <w:r>
        <w:rPr>
          <w:b w:val="0"/>
          <w:sz w:val="20"/>
          <w:szCs w:val="20"/>
        </w:rPr>
        <w:t xml:space="preserve">                                                                                                                                                                                                                                                        </w:t>
      </w:r>
      <w:r w:rsidR="00F6615C" w:rsidRPr="006E7A1E">
        <w:rPr>
          <w:b w:val="0"/>
          <w:sz w:val="20"/>
          <w:szCs w:val="20"/>
        </w:rPr>
        <w:t xml:space="preserve">Чаинского сельского поселения </w:t>
      </w:r>
    </w:p>
    <w:p w:rsidR="00F6615C" w:rsidRDefault="00C17EB1" w:rsidP="00C17EB1">
      <w:pPr>
        <w:pStyle w:val="afa"/>
        <w:rPr>
          <w:b w:val="0"/>
          <w:sz w:val="20"/>
          <w:szCs w:val="20"/>
        </w:rPr>
      </w:pPr>
      <w:r>
        <w:rPr>
          <w:b w:val="0"/>
          <w:sz w:val="20"/>
          <w:szCs w:val="20"/>
        </w:rPr>
        <w:t xml:space="preserve">                                                                                                                                                                                                                                  </w:t>
      </w:r>
      <w:r w:rsidR="00F6615C">
        <w:rPr>
          <w:b w:val="0"/>
          <w:sz w:val="20"/>
          <w:szCs w:val="20"/>
        </w:rPr>
        <w:t xml:space="preserve"> от </w:t>
      </w:r>
      <w:r w:rsidR="00DF27D4">
        <w:rPr>
          <w:b w:val="0"/>
          <w:sz w:val="20"/>
          <w:szCs w:val="20"/>
        </w:rPr>
        <w:t>18</w:t>
      </w:r>
      <w:r w:rsidR="00F6615C">
        <w:rPr>
          <w:b w:val="0"/>
          <w:sz w:val="20"/>
          <w:szCs w:val="20"/>
        </w:rPr>
        <w:t>.</w:t>
      </w:r>
      <w:r w:rsidR="00DF27D4">
        <w:rPr>
          <w:b w:val="0"/>
          <w:sz w:val="20"/>
          <w:szCs w:val="20"/>
        </w:rPr>
        <w:t>1</w:t>
      </w:r>
      <w:r>
        <w:rPr>
          <w:b w:val="0"/>
          <w:sz w:val="20"/>
          <w:szCs w:val="20"/>
        </w:rPr>
        <w:t>0.2022</w:t>
      </w:r>
      <w:r w:rsidR="00F6615C" w:rsidRPr="006E7A1E">
        <w:rPr>
          <w:b w:val="0"/>
          <w:sz w:val="20"/>
          <w:szCs w:val="20"/>
        </w:rPr>
        <w:t xml:space="preserve"> № </w:t>
      </w:r>
      <w:r w:rsidR="00DF27D4">
        <w:rPr>
          <w:b w:val="0"/>
          <w:sz w:val="20"/>
          <w:szCs w:val="20"/>
        </w:rPr>
        <w:t>81</w:t>
      </w:r>
    </w:p>
    <w:p w:rsidR="00F6615C" w:rsidRDefault="00F6615C" w:rsidP="00F6615C">
      <w:pPr>
        <w:pStyle w:val="afa"/>
        <w:jc w:val="right"/>
        <w:rPr>
          <w:b w:val="0"/>
          <w:sz w:val="20"/>
          <w:szCs w:val="20"/>
        </w:rPr>
      </w:pPr>
    </w:p>
    <w:p w:rsidR="00F6615C" w:rsidRDefault="00F6615C" w:rsidP="00F6615C">
      <w:pPr>
        <w:pStyle w:val="afa"/>
        <w:jc w:val="right"/>
        <w:rPr>
          <w:b w:val="0"/>
          <w:sz w:val="20"/>
          <w:szCs w:val="20"/>
        </w:rPr>
      </w:pPr>
    </w:p>
    <w:p w:rsidR="00F6615C" w:rsidRDefault="00F6615C" w:rsidP="00F6615C">
      <w:pPr>
        <w:pStyle w:val="afa"/>
        <w:jc w:val="right"/>
        <w:rPr>
          <w:b w:val="0"/>
        </w:rPr>
      </w:pPr>
    </w:p>
    <w:p w:rsidR="00F6615C" w:rsidRDefault="006E1371" w:rsidP="00F6615C">
      <w:pPr>
        <w:jc w:val="center"/>
        <w:rPr>
          <w:b/>
          <w:bCs/>
        </w:rPr>
      </w:pPr>
      <w:r>
        <w:rPr>
          <w:b/>
          <w:bCs/>
        </w:rPr>
        <w:t>Предварительные и</w:t>
      </w:r>
      <w:r w:rsidR="00F6615C" w:rsidRPr="008C68BF">
        <w:rPr>
          <w:b/>
          <w:bCs/>
        </w:rPr>
        <w:t xml:space="preserve">тоги социально-экономического развития </w:t>
      </w:r>
      <w:r w:rsidR="00DF27D4" w:rsidRPr="00DF27D4">
        <w:rPr>
          <w:b/>
          <w:bCs/>
        </w:rPr>
        <w:t xml:space="preserve">муниципального образования «Чаинское сельское поселение» </w:t>
      </w:r>
      <w:r w:rsidR="00F6615C">
        <w:rPr>
          <w:b/>
          <w:bCs/>
        </w:rPr>
        <w:t xml:space="preserve">за </w:t>
      </w:r>
      <w:r>
        <w:rPr>
          <w:b/>
          <w:bCs/>
        </w:rPr>
        <w:t xml:space="preserve">истекший период </w:t>
      </w:r>
      <w:r w:rsidR="00C17EB1">
        <w:rPr>
          <w:b/>
          <w:bCs/>
        </w:rPr>
        <w:t>2022</w:t>
      </w:r>
      <w:r w:rsidR="00F6615C" w:rsidRPr="008C68BF">
        <w:rPr>
          <w:b/>
          <w:bCs/>
        </w:rPr>
        <w:t xml:space="preserve"> год и показатели прогноза социально-экономического развития муниципального образования</w:t>
      </w:r>
    </w:p>
    <w:p w:rsidR="00F6615C" w:rsidRDefault="00F6615C" w:rsidP="00F6615C">
      <w:pPr>
        <w:jc w:val="center"/>
        <w:rPr>
          <w:b/>
          <w:bCs/>
        </w:rPr>
      </w:pPr>
      <w:r w:rsidRPr="008C68BF">
        <w:rPr>
          <w:b/>
          <w:bCs/>
        </w:rPr>
        <w:t xml:space="preserve"> «Чаин</w:t>
      </w:r>
      <w:r w:rsidR="00C17EB1">
        <w:rPr>
          <w:b/>
          <w:bCs/>
        </w:rPr>
        <w:t xml:space="preserve">ское сельское поселение» на 2023 – 2025 </w:t>
      </w:r>
      <w:r w:rsidRPr="008C68BF">
        <w:rPr>
          <w:b/>
          <w:bCs/>
        </w:rPr>
        <w:t xml:space="preserve">годы </w:t>
      </w:r>
    </w:p>
    <w:p w:rsidR="00F6615C" w:rsidRPr="0078182D" w:rsidRDefault="00F6615C" w:rsidP="00F6615C"/>
    <w:tbl>
      <w:tblPr>
        <w:tblW w:w="14832" w:type="dxa"/>
        <w:jc w:val="center"/>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87"/>
        <w:gridCol w:w="1435"/>
        <w:gridCol w:w="1259"/>
        <w:gridCol w:w="1417"/>
        <w:gridCol w:w="1701"/>
        <w:gridCol w:w="1985"/>
        <w:gridCol w:w="1648"/>
      </w:tblGrid>
      <w:tr w:rsidR="00F6615C" w:rsidRPr="0078182D" w:rsidTr="00DF27D4">
        <w:trPr>
          <w:cantSplit/>
          <w:trHeight w:val="480"/>
          <w:jc w:val="center"/>
        </w:trPr>
        <w:tc>
          <w:tcPr>
            <w:tcW w:w="5387" w:type="dxa"/>
            <w:vMerge w:val="restart"/>
            <w:tcMar>
              <w:top w:w="15" w:type="dxa"/>
              <w:left w:w="15" w:type="dxa"/>
              <w:bottom w:w="0" w:type="dxa"/>
              <w:right w:w="15" w:type="dxa"/>
            </w:tcMar>
            <w:vAlign w:val="center"/>
          </w:tcPr>
          <w:p w:rsidR="00F6615C" w:rsidRPr="0078182D" w:rsidRDefault="00F6615C" w:rsidP="009C3DC9">
            <w:pPr>
              <w:jc w:val="center"/>
              <w:rPr>
                <w:rFonts w:eastAsia="Arial Unicode MS"/>
                <w:b/>
                <w:bCs/>
              </w:rPr>
            </w:pPr>
            <w:r w:rsidRPr="0078182D">
              <w:rPr>
                <w:b/>
                <w:bCs/>
              </w:rPr>
              <w:t>Показатели</w:t>
            </w:r>
          </w:p>
        </w:tc>
        <w:tc>
          <w:tcPr>
            <w:tcW w:w="1435" w:type="dxa"/>
            <w:vMerge w:val="restart"/>
            <w:tcMar>
              <w:top w:w="15" w:type="dxa"/>
              <w:left w:w="15" w:type="dxa"/>
              <w:bottom w:w="0" w:type="dxa"/>
              <w:right w:w="15" w:type="dxa"/>
            </w:tcMar>
            <w:vAlign w:val="center"/>
          </w:tcPr>
          <w:p w:rsidR="00F6615C" w:rsidRPr="0078182D" w:rsidRDefault="00F6615C" w:rsidP="009C3DC9">
            <w:pPr>
              <w:jc w:val="center"/>
              <w:rPr>
                <w:rFonts w:eastAsia="Arial Unicode MS"/>
                <w:b/>
                <w:bCs/>
              </w:rPr>
            </w:pPr>
            <w:r w:rsidRPr="0078182D">
              <w:rPr>
                <w:b/>
                <w:bCs/>
              </w:rPr>
              <w:t>Единица измерения</w:t>
            </w:r>
          </w:p>
        </w:tc>
        <w:tc>
          <w:tcPr>
            <w:tcW w:w="1259" w:type="dxa"/>
            <w:vMerge w:val="restart"/>
            <w:tcMar>
              <w:top w:w="15" w:type="dxa"/>
              <w:left w:w="15" w:type="dxa"/>
              <w:bottom w:w="0" w:type="dxa"/>
              <w:right w:w="15" w:type="dxa"/>
            </w:tcMar>
            <w:vAlign w:val="center"/>
          </w:tcPr>
          <w:p w:rsidR="00F6615C" w:rsidRPr="0078182D" w:rsidRDefault="00F6615C" w:rsidP="009C3DC9">
            <w:pPr>
              <w:jc w:val="center"/>
              <w:rPr>
                <w:rFonts w:eastAsia="Arial Unicode MS"/>
                <w:b/>
                <w:bCs/>
              </w:rPr>
            </w:pPr>
            <w:r w:rsidRPr="0078182D">
              <w:rPr>
                <w:b/>
                <w:bCs/>
              </w:rPr>
              <w:t>20</w:t>
            </w:r>
            <w:r w:rsidR="00C17EB1">
              <w:rPr>
                <w:b/>
                <w:bCs/>
              </w:rPr>
              <w:t>21</w:t>
            </w:r>
            <w:r w:rsidRPr="0078182D">
              <w:rPr>
                <w:b/>
                <w:bCs/>
              </w:rPr>
              <w:t>-факт</w:t>
            </w:r>
          </w:p>
        </w:tc>
        <w:tc>
          <w:tcPr>
            <w:tcW w:w="1417" w:type="dxa"/>
            <w:vMerge w:val="restart"/>
            <w:tcMar>
              <w:top w:w="15" w:type="dxa"/>
              <w:left w:w="15" w:type="dxa"/>
              <w:bottom w:w="0" w:type="dxa"/>
              <w:right w:w="15" w:type="dxa"/>
            </w:tcMar>
            <w:vAlign w:val="center"/>
          </w:tcPr>
          <w:p w:rsidR="00F6615C" w:rsidRPr="0078182D" w:rsidRDefault="00C17EB1" w:rsidP="009C3DC9">
            <w:pPr>
              <w:jc w:val="center"/>
              <w:rPr>
                <w:rFonts w:eastAsia="Arial Unicode MS"/>
                <w:b/>
                <w:bCs/>
              </w:rPr>
            </w:pPr>
            <w:r>
              <w:rPr>
                <w:b/>
                <w:bCs/>
              </w:rPr>
              <w:t>2022</w:t>
            </w:r>
            <w:r w:rsidR="00F6615C" w:rsidRPr="0078182D">
              <w:rPr>
                <w:b/>
                <w:bCs/>
              </w:rPr>
              <w:t>- оценка</w:t>
            </w:r>
          </w:p>
        </w:tc>
        <w:tc>
          <w:tcPr>
            <w:tcW w:w="1701" w:type="dxa"/>
            <w:noWrap/>
            <w:tcMar>
              <w:top w:w="15" w:type="dxa"/>
              <w:left w:w="15" w:type="dxa"/>
              <w:bottom w:w="0" w:type="dxa"/>
              <w:right w:w="15" w:type="dxa"/>
            </w:tcMar>
            <w:vAlign w:val="center"/>
          </w:tcPr>
          <w:p w:rsidR="00F6615C" w:rsidRPr="0078182D" w:rsidRDefault="00C17EB1" w:rsidP="009C3DC9">
            <w:pPr>
              <w:jc w:val="center"/>
              <w:rPr>
                <w:rFonts w:eastAsia="Arial Unicode MS"/>
                <w:b/>
                <w:bCs/>
              </w:rPr>
            </w:pPr>
            <w:r>
              <w:rPr>
                <w:b/>
                <w:bCs/>
              </w:rPr>
              <w:t>2023</w:t>
            </w:r>
            <w:r w:rsidR="00F6615C" w:rsidRPr="0078182D">
              <w:rPr>
                <w:b/>
                <w:bCs/>
              </w:rPr>
              <w:t>-прогноз</w:t>
            </w:r>
          </w:p>
        </w:tc>
        <w:tc>
          <w:tcPr>
            <w:tcW w:w="1985" w:type="dxa"/>
            <w:noWrap/>
            <w:tcMar>
              <w:top w:w="15" w:type="dxa"/>
              <w:left w:w="15" w:type="dxa"/>
              <w:bottom w:w="0" w:type="dxa"/>
              <w:right w:w="15" w:type="dxa"/>
            </w:tcMar>
            <w:vAlign w:val="center"/>
          </w:tcPr>
          <w:p w:rsidR="00F6615C" w:rsidRPr="0078182D" w:rsidRDefault="00C17EB1" w:rsidP="009C3DC9">
            <w:pPr>
              <w:jc w:val="center"/>
              <w:rPr>
                <w:rFonts w:eastAsia="Arial Unicode MS"/>
                <w:b/>
                <w:bCs/>
              </w:rPr>
            </w:pPr>
            <w:r>
              <w:rPr>
                <w:b/>
                <w:bCs/>
              </w:rPr>
              <w:t>2024</w:t>
            </w:r>
            <w:r w:rsidR="00F6615C" w:rsidRPr="0078182D">
              <w:rPr>
                <w:b/>
                <w:bCs/>
              </w:rPr>
              <w:t>-прогноз</w:t>
            </w:r>
          </w:p>
        </w:tc>
        <w:tc>
          <w:tcPr>
            <w:tcW w:w="1648"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r w:rsidRPr="0078182D">
              <w:rPr>
                <w:b/>
                <w:bCs/>
              </w:rPr>
              <w:t>20</w:t>
            </w:r>
            <w:r w:rsidR="00C17EB1">
              <w:rPr>
                <w:b/>
                <w:bCs/>
              </w:rPr>
              <w:t>25</w:t>
            </w:r>
            <w:r w:rsidRPr="0078182D">
              <w:rPr>
                <w:b/>
                <w:bCs/>
              </w:rPr>
              <w:t>-прогноз</w:t>
            </w:r>
          </w:p>
        </w:tc>
      </w:tr>
      <w:tr w:rsidR="00F6615C" w:rsidRPr="0078182D" w:rsidTr="00DF27D4">
        <w:trPr>
          <w:cantSplit/>
          <w:trHeight w:val="420"/>
          <w:jc w:val="center"/>
        </w:trPr>
        <w:tc>
          <w:tcPr>
            <w:tcW w:w="5387" w:type="dxa"/>
            <w:vMerge/>
            <w:vAlign w:val="center"/>
          </w:tcPr>
          <w:p w:rsidR="00F6615C" w:rsidRPr="0078182D" w:rsidRDefault="00F6615C" w:rsidP="009C3DC9">
            <w:pPr>
              <w:rPr>
                <w:rFonts w:eastAsia="Arial Unicode MS"/>
                <w:b/>
                <w:bCs/>
              </w:rPr>
            </w:pPr>
          </w:p>
        </w:tc>
        <w:tc>
          <w:tcPr>
            <w:tcW w:w="1435" w:type="dxa"/>
            <w:vMerge/>
            <w:vAlign w:val="center"/>
          </w:tcPr>
          <w:p w:rsidR="00F6615C" w:rsidRPr="0078182D" w:rsidRDefault="00F6615C" w:rsidP="009C3DC9">
            <w:pPr>
              <w:rPr>
                <w:rFonts w:eastAsia="Arial Unicode MS"/>
                <w:b/>
                <w:bCs/>
              </w:rPr>
            </w:pPr>
          </w:p>
        </w:tc>
        <w:tc>
          <w:tcPr>
            <w:tcW w:w="1259" w:type="dxa"/>
            <w:vMerge/>
            <w:vAlign w:val="center"/>
          </w:tcPr>
          <w:p w:rsidR="00F6615C" w:rsidRPr="0078182D" w:rsidRDefault="00F6615C" w:rsidP="009C3DC9">
            <w:pPr>
              <w:rPr>
                <w:rFonts w:eastAsia="Arial Unicode MS"/>
                <w:b/>
                <w:bCs/>
              </w:rPr>
            </w:pPr>
          </w:p>
        </w:tc>
        <w:tc>
          <w:tcPr>
            <w:tcW w:w="1417" w:type="dxa"/>
            <w:vMerge/>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p>
        </w:tc>
      </w:tr>
      <w:tr w:rsidR="00F6615C" w:rsidRPr="0078182D" w:rsidTr="002878D0">
        <w:trPr>
          <w:cantSplit/>
          <w:trHeight w:val="420"/>
          <w:jc w:val="center"/>
        </w:trPr>
        <w:tc>
          <w:tcPr>
            <w:tcW w:w="14832" w:type="dxa"/>
            <w:gridSpan w:val="7"/>
            <w:tcBorders>
              <w:left w:val="nil"/>
              <w:right w:val="nil"/>
            </w:tcBorders>
          </w:tcPr>
          <w:p w:rsidR="00F6615C" w:rsidRPr="0078182D" w:rsidRDefault="00F6615C" w:rsidP="009C3DC9">
            <w:pPr>
              <w:jc w:val="center"/>
              <w:rPr>
                <w:b/>
                <w:bCs/>
              </w:rPr>
            </w:pPr>
            <w:r w:rsidRPr="0078182D">
              <w:rPr>
                <w:b/>
              </w:rPr>
              <w:t>1. Территория поселения</w:t>
            </w:r>
          </w:p>
        </w:tc>
      </w:tr>
      <w:tr w:rsidR="00F6615C" w:rsidRPr="0078182D" w:rsidTr="00DF27D4">
        <w:trPr>
          <w:cantSplit/>
          <w:trHeight w:val="420"/>
          <w:jc w:val="center"/>
        </w:trPr>
        <w:tc>
          <w:tcPr>
            <w:tcW w:w="5387" w:type="dxa"/>
          </w:tcPr>
          <w:p w:rsidR="00F6615C" w:rsidRPr="0078182D" w:rsidRDefault="00F6615C" w:rsidP="009C3DC9">
            <w:r w:rsidRPr="0078182D">
              <w:t>Количество населенных пунктов</w:t>
            </w:r>
          </w:p>
        </w:tc>
        <w:tc>
          <w:tcPr>
            <w:tcW w:w="1435" w:type="dxa"/>
            <w:vAlign w:val="center"/>
          </w:tcPr>
          <w:p w:rsidR="00F6615C" w:rsidRPr="0078182D" w:rsidRDefault="006E1371" w:rsidP="002878D0">
            <w:pPr>
              <w:jc w:val="center"/>
              <w:rPr>
                <w:rFonts w:eastAsia="Arial Unicode MS"/>
                <w:b/>
                <w:bCs/>
              </w:rPr>
            </w:pPr>
            <w:r>
              <w:t>шт.</w:t>
            </w:r>
          </w:p>
        </w:tc>
        <w:tc>
          <w:tcPr>
            <w:tcW w:w="1259" w:type="dxa"/>
            <w:vAlign w:val="center"/>
          </w:tcPr>
          <w:p w:rsidR="00F6615C" w:rsidRPr="0078182D" w:rsidRDefault="00F6615C" w:rsidP="009C3DC9">
            <w:pPr>
              <w:jc w:val="center"/>
              <w:rPr>
                <w:rFonts w:eastAsia="Arial Unicode MS"/>
                <w:b/>
                <w:bCs/>
              </w:rPr>
            </w:pPr>
            <w:r>
              <w:rPr>
                <w:rFonts w:eastAsia="Arial Unicode MS"/>
                <w:b/>
                <w:bCs/>
              </w:rPr>
              <w:t>6</w:t>
            </w:r>
          </w:p>
        </w:tc>
        <w:tc>
          <w:tcPr>
            <w:tcW w:w="1417" w:type="dxa"/>
            <w:vAlign w:val="center"/>
          </w:tcPr>
          <w:p w:rsidR="00F6615C" w:rsidRPr="0078182D" w:rsidRDefault="00F6615C" w:rsidP="009C3DC9">
            <w:pPr>
              <w:jc w:val="center"/>
              <w:rPr>
                <w:rFonts w:eastAsia="Arial Unicode MS"/>
                <w:b/>
                <w:bCs/>
              </w:rPr>
            </w:pPr>
            <w:r>
              <w:rPr>
                <w:rFonts w:eastAsia="Arial Unicode MS"/>
                <w:b/>
                <w:bCs/>
              </w:rPr>
              <w:t>6</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Pr>
                <w:b/>
                <w:bCs/>
              </w:rPr>
              <w:t>6</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Pr>
                <w:b/>
                <w:bCs/>
              </w:rPr>
              <w:t>6</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Pr>
                <w:b/>
                <w:bCs/>
              </w:rPr>
              <w:t>6</w:t>
            </w: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t>Территория, всего</w:t>
            </w:r>
          </w:p>
        </w:tc>
        <w:tc>
          <w:tcPr>
            <w:tcW w:w="1435" w:type="dxa"/>
            <w:vAlign w:val="center"/>
          </w:tcPr>
          <w:p w:rsidR="00F6615C" w:rsidRPr="0078182D" w:rsidRDefault="00F6615C" w:rsidP="002878D0">
            <w:pPr>
              <w:jc w:val="center"/>
              <w:rPr>
                <w:rFonts w:eastAsia="Arial Unicode MS"/>
                <w:b/>
                <w:bCs/>
              </w:rPr>
            </w:pPr>
            <w:r w:rsidRPr="0078182D">
              <w:t>тыс. га.</w:t>
            </w: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109,08</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109,08</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109,08</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109,08</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109,08</w:t>
            </w:r>
          </w:p>
        </w:tc>
      </w:tr>
      <w:tr w:rsidR="00F6615C" w:rsidRPr="0078182D" w:rsidTr="002878D0">
        <w:trPr>
          <w:cantSplit/>
          <w:trHeight w:val="420"/>
          <w:jc w:val="center"/>
        </w:trPr>
        <w:tc>
          <w:tcPr>
            <w:tcW w:w="14832" w:type="dxa"/>
            <w:gridSpan w:val="7"/>
            <w:vAlign w:val="center"/>
          </w:tcPr>
          <w:p w:rsidR="00F6615C" w:rsidRPr="00355895" w:rsidRDefault="00F6615C" w:rsidP="009C3DC9">
            <w:pPr>
              <w:pStyle w:val="1"/>
            </w:pPr>
            <w:r w:rsidRPr="00355895">
              <w:t>2. Демография</w:t>
            </w:r>
          </w:p>
        </w:tc>
      </w:tr>
      <w:tr w:rsidR="00F6615C" w:rsidRPr="0078182D" w:rsidTr="00DF27D4">
        <w:trPr>
          <w:cantSplit/>
          <w:trHeight w:val="420"/>
          <w:jc w:val="center"/>
        </w:trPr>
        <w:tc>
          <w:tcPr>
            <w:tcW w:w="5387" w:type="dxa"/>
          </w:tcPr>
          <w:p w:rsidR="00F6615C" w:rsidRPr="0078182D" w:rsidRDefault="00F6615C" w:rsidP="009C3DC9">
            <w:r w:rsidRPr="0078182D">
              <w:t>Численность постоянного населения</w:t>
            </w:r>
          </w:p>
        </w:tc>
        <w:tc>
          <w:tcPr>
            <w:tcW w:w="1435" w:type="dxa"/>
            <w:vAlign w:val="center"/>
          </w:tcPr>
          <w:p w:rsidR="00F6615C" w:rsidRPr="0078182D" w:rsidRDefault="00F6615C" w:rsidP="002878D0">
            <w:pPr>
              <w:jc w:val="center"/>
              <w:rPr>
                <w:rFonts w:eastAsia="Arial Unicode MS"/>
                <w:b/>
                <w:bCs/>
              </w:rPr>
            </w:pPr>
            <w:r w:rsidRPr="0078182D">
              <w:t>человек</w:t>
            </w:r>
          </w:p>
        </w:tc>
        <w:tc>
          <w:tcPr>
            <w:tcW w:w="1259" w:type="dxa"/>
            <w:vAlign w:val="center"/>
          </w:tcPr>
          <w:p w:rsidR="00F6615C" w:rsidRPr="00777A39" w:rsidRDefault="00C17EB1" w:rsidP="009C3DC9">
            <w:pPr>
              <w:jc w:val="center"/>
              <w:rPr>
                <w:rFonts w:eastAsia="Arial Unicode MS"/>
                <w:b/>
                <w:bCs/>
              </w:rPr>
            </w:pPr>
            <w:r>
              <w:rPr>
                <w:rFonts w:eastAsia="Arial Unicode MS"/>
                <w:b/>
                <w:bCs/>
              </w:rPr>
              <w:t>547</w:t>
            </w:r>
          </w:p>
        </w:tc>
        <w:tc>
          <w:tcPr>
            <w:tcW w:w="1417" w:type="dxa"/>
            <w:vAlign w:val="center"/>
          </w:tcPr>
          <w:p w:rsidR="00F6615C" w:rsidRPr="00777A39" w:rsidRDefault="00C17EB1" w:rsidP="009C3DC9">
            <w:pPr>
              <w:jc w:val="center"/>
              <w:rPr>
                <w:rFonts w:eastAsia="Arial Unicode MS"/>
                <w:b/>
                <w:bCs/>
              </w:rPr>
            </w:pPr>
            <w:r>
              <w:rPr>
                <w:rFonts w:eastAsia="Arial Unicode MS"/>
                <w:b/>
                <w:bCs/>
              </w:rPr>
              <w:t>547</w:t>
            </w:r>
          </w:p>
        </w:tc>
        <w:tc>
          <w:tcPr>
            <w:tcW w:w="1701" w:type="dxa"/>
            <w:noWrap/>
            <w:tcMar>
              <w:top w:w="15" w:type="dxa"/>
              <w:left w:w="15" w:type="dxa"/>
              <w:bottom w:w="0" w:type="dxa"/>
              <w:right w:w="15" w:type="dxa"/>
            </w:tcMar>
            <w:vAlign w:val="center"/>
          </w:tcPr>
          <w:p w:rsidR="00F6615C" w:rsidRPr="00777A39" w:rsidRDefault="00C17EB1" w:rsidP="009C3DC9">
            <w:pPr>
              <w:jc w:val="center"/>
              <w:rPr>
                <w:b/>
                <w:bCs/>
              </w:rPr>
            </w:pPr>
            <w:r>
              <w:rPr>
                <w:rFonts w:eastAsia="Arial Unicode MS"/>
                <w:b/>
                <w:bCs/>
              </w:rPr>
              <w:t>547</w:t>
            </w:r>
          </w:p>
        </w:tc>
        <w:tc>
          <w:tcPr>
            <w:tcW w:w="1985" w:type="dxa"/>
            <w:noWrap/>
            <w:tcMar>
              <w:top w:w="15" w:type="dxa"/>
              <w:left w:w="15" w:type="dxa"/>
              <w:bottom w:w="0" w:type="dxa"/>
              <w:right w:w="15" w:type="dxa"/>
            </w:tcMar>
            <w:vAlign w:val="center"/>
          </w:tcPr>
          <w:p w:rsidR="00F6615C" w:rsidRPr="00777A39" w:rsidRDefault="00C17EB1" w:rsidP="009C3DC9">
            <w:pPr>
              <w:jc w:val="center"/>
              <w:rPr>
                <w:b/>
                <w:bCs/>
              </w:rPr>
            </w:pPr>
            <w:r>
              <w:rPr>
                <w:rFonts w:eastAsia="Arial Unicode MS"/>
                <w:b/>
                <w:bCs/>
              </w:rPr>
              <w:t>547</w:t>
            </w:r>
          </w:p>
        </w:tc>
        <w:tc>
          <w:tcPr>
            <w:tcW w:w="1648" w:type="dxa"/>
            <w:noWrap/>
            <w:tcMar>
              <w:top w:w="15" w:type="dxa"/>
              <w:left w:w="15" w:type="dxa"/>
              <w:bottom w:w="0" w:type="dxa"/>
              <w:right w:w="15" w:type="dxa"/>
            </w:tcMar>
            <w:vAlign w:val="center"/>
          </w:tcPr>
          <w:p w:rsidR="00F6615C" w:rsidRPr="00777A39" w:rsidRDefault="00C17EB1" w:rsidP="009C3DC9">
            <w:pPr>
              <w:jc w:val="center"/>
              <w:rPr>
                <w:b/>
                <w:bCs/>
              </w:rPr>
            </w:pPr>
            <w:r>
              <w:rPr>
                <w:rFonts w:eastAsia="Arial Unicode MS"/>
                <w:b/>
                <w:bCs/>
              </w:rPr>
              <w:t>547</w:t>
            </w:r>
          </w:p>
        </w:tc>
      </w:tr>
      <w:tr w:rsidR="00F6615C" w:rsidRPr="0078182D" w:rsidTr="002878D0">
        <w:trPr>
          <w:cantSplit/>
          <w:trHeight w:val="420"/>
          <w:jc w:val="center"/>
        </w:trPr>
        <w:tc>
          <w:tcPr>
            <w:tcW w:w="14832" w:type="dxa"/>
            <w:gridSpan w:val="7"/>
          </w:tcPr>
          <w:p w:rsidR="00F6615C" w:rsidRPr="00355895" w:rsidRDefault="00F6615C" w:rsidP="009C3DC9">
            <w:pPr>
              <w:pStyle w:val="1"/>
            </w:pPr>
          </w:p>
        </w:tc>
      </w:tr>
      <w:tr w:rsidR="00F6615C" w:rsidRPr="0078182D" w:rsidTr="002878D0">
        <w:trPr>
          <w:cantSplit/>
          <w:trHeight w:val="420"/>
          <w:jc w:val="center"/>
        </w:trPr>
        <w:tc>
          <w:tcPr>
            <w:tcW w:w="14832" w:type="dxa"/>
            <w:gridSpan w:val="7"/>
            <w:vAlign w:val="center"/>
          </w:tcPr>
          <w:p w:rsidR="00F6615C" w:rsidRPr="0078182D" w:rsidRDefault="00F6615C" w:rsidP="009C3DC9">
            <w:pPr>
              <w:jc w:val="center"/>
              <w:rPr>
                <w:b/>
                <w:bCs/>
              </w:rPr>
            </w:pPr>
            <w:r>
              <w:rPr>
                <w:b/>
                <w:bCs/>
              </w:rPr>
              <w:t xml:space="preserve">3. </w:t>
            </w:r>
            <w:r w:rsidRPr="0078182D">
              <w:rPr>
                <w:b/>
                <w:bCs/>
              </w:rPr>
              <w:t>Муниципальное имущество</w:t>
            </w: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 xml:space="preserve">Недвижимое имущество, находящееся в муниципальной собственности </w:t>
            </w:r>
          </w:p>
        </w:tc>
        <w:tc>
          <w:tcPr>
            <w:tcW w:w="1435" w:type="dxa"/>
            <w:vAlign w:val="center"/>
          </w:tcPr>
          <w:p w:rsidR="00F6615C" w:rsidRPr="0078182D" w:rsidRDefault="006E1371" w:rsidP="006E1371">
            <w:pPr>
              <w:jc w:val="center"/>
              <w:rPr>
                <w:rFonts w:eastAsia="Arial Unicode MS"/>
                <w:b/>
                <w:bCs/>
              </w:rPr>
            </w:pPr>
            <w:r>
              <w:t>шт.</w:t>
            </w:r>
          </w:p>
        </w:tc>
        <w:tc>
          <w:tcPr>
            <w:tcW w:w="1259" w:type="dxa"/>
            <w:vAlign w:val="center"/>
          </w:tcPr>
          <w:p w:rsidR="00F6615C" w:rsidRPr="0078182D" w:rsidRDefault="00F6615C" w:rsidP="00C17EB1">
            <w:pPr>
              <w:jc w:val="center"/>
              <w:rPr>
                <w:rFonts w:eastAsia="Arial Unicode MS"/>
                <w:b/>
                <w:bCs/>
                <w:highlight w:val="yellow"/>
              </w:rPr>
            </w:pPr>
            <w:r>
              <w:rPr>
                <w:rFonts w:eastAsia="Arial Unicode MS"/>
                <w:b/>
                <w:bCs/>
              </w:rPr>
              <w:t>13</w:t>
            </w:r>
            <w:r w:rsidR="00C17EB1">
              <w:rPr>
                <w:rFonts w:eastAsia="Arial Unicode MS"/>
                <w:b/>
                <w:bCs/>
              </w:rPr>
              <w:t>4</w:t>
            </w:r>
          </w:p>
        </w:tc>
        <w:tc>
          <w:tcPr>
            <w:tcW w:w="1417" w:type="dxa"/>
            <w:vAlign w:val="center"/>
          </w:tcPr>
          <w:p w:rsidR="00F6615C" w:rsidRPr="0078182D" w:rsidRDefault="00F6615C" w:rsidP="009C3DC9">
            <w:pPr>
              <w:jc w:val="center"/>
              <w:rPr>
                <w:rFonts w:eastAsia="Arial Unicode MS"/>
                <w:b/>
                <w:bCs/>
              </w:rPr>
            </w:pPr>
            <w:r>
              <w:rPr>
                <w:rFonts w:eastAsia="Arial Unicode MS"/>
                <w:b/>
                <w:bCs/>
              </w:rPr>
              <w:t>134</w:t>
            </w:r>
          </w:p>
        </w:tc>
        <w:tc>
          <w:tcPr>
            <w:tcW w:w="1701"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r>
              <w:rPr>
                <w:rFonts w:eastAsia="Arial Unicode MS"/>
                <w:b/>
                <w:bCs/>
              </w:rPr>
              <w:t>134</w:t>
            </w:r>
          </w:p>
        </w:tc>
        <w:tc>
          <w:tcPr>
            <w:tcW w:w="1985"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r>
              <w:rPr>
                <w:rFonts w:eastAsia="Arial Unicode MS"/>
                <w:b/>
                <w:bCs/>
              </w:rPr>
              <w:t>134</w:t>
            </w:r>
          </w:p>
        </w:tc>
        <w:tc>
          <w:tcPr>
            <w:tcW w:w="1648"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r>
              <w:rPr>
                <w:rFonts w:eastAsia="Arial Unicode MS"/>
                <w:b/>
                <w:bCs/>
              </w:rPr>
              <w:t>134</w:t>
            </w: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Передано в оперативное управление, договоров</w:t>
            </w:r>
          </w:p>
        </w:tc>
        <w:tc>
          <w:tcPr>
            <w:tcW w:w="1435" w:type="dxa"/>
            <w:vAlign w:val="center"/>
          </w:tcPr>
          <w:p w:rsidR="00F6615C" w:rsidRPr="0078182D" w:rsidRDefault="006E1371" w:rsidP="002878D0">
            <w:pPr>
              <w:jc w:val="center"/>
              <w:rPr>
                <w:rFonts w:eastAsia="Arial Unicode MS"/>
                <w:b/>
                <w:bCs/>
              </w:rPr>
            </w:pPr>
            <w:r>
              <w:t>шт.</w:t>
            </w:r>
          </w:p>
        </w:tc>
        <w:tc>
          <w:tcPr>
            <w:tcW w:w="1259" w:type="dxa"/>
            <w:vAlign w:val="center"/>
          </w:tcPr>
          <w:p w:rsidR="00F6615C" w:rsidRPr="0078182D" w:rsidRDefault="00F6615C" w:rsidP="009C3DC9">
            <w:pPr>
              <w:jc w:val="center"/>
              <w:rPr>
                <w:rFonts w:eastAsia="Arial Unicode MS"/>
                <w:b/>
                <w:bCs/>
              </w:rPr>
            </w:pPr>
            <w:r>
              <w:rPr>
                <w:rFonts w:eastAsia="Arial Unicode MS"/>
                <w:b/>
                <w:bCs/>
              </w:rPr>
              <w:t>1</w:t>
            </w:r>
          </w:p>
        </w:tc>
        <w:tc>
          <w:tcPr>
            <w:tcW w:w="1417" w:type="dxa"/>
            <w:vAlign w:val="center"/>
          </w:tcPr>
          <w:p w:rsidR="00F6615C" w:rsidRPr="0078182D" w:rsidRDefault="00F6615C" w:rsidP="009C3DC9">
            <w:pPr>
              <w:jc w:val="center"/>
              <w:rPr>
                <w:rFonts w:eastAsia="Arial Unicode MS"/>
                <w:b/>
                <w:bCs/>
              </w:rPr>
            </w:pPr>
            <w:r>
              <w:rPr>
                <w:rFonts w:eastAsia="Arial Unicode MS"/>
                <w:b/>
                <w:bCs/>
              </w:rPr>
              <w:t>1</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Наличие технических паспортов</w:t>
            </w:r>
          </w:p>
        </w:tc>
        <w:tc>
          <w:tcPr>
            <w:tcW w:w="1435" w:type="dxa"/>
            <w:vAlign w:val="center"/>
          </w:tcPr>
          <w:p w:rsidR="00F6615C" w:rsidRPr="0078182D" w:rsidRDefault="00F6615C" w:rsidP="006E1371">
            <w:pPr>
              <w:jc w:val="center"/>
              <w:rPr>
                <w:rFonts w:eastAsia="Arial Unicode MS"/>
                <w:b/>
                <w:bCs/>
              </w:rPr>
            </w:pPr>
            <w:r w:rsidRPr="0078182D">
              <w:t>ш</w:t>
            </w:r>
            <w:r w:rsidR="006E1371">
              <w:t>т.</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 xml:space="preserve">Приватизировано </w:t>
            </w:r>
            <w:r w:rsidR="006E1371">
              <w:t xml:space="preserve">муниципального имущества </w:t>
            </w:r>
            <w:r w:rsidRPr="0078182D">
              <w:t xml:space="preserve">по программе приватизации </w:t>
            </w:r>
          </w:p>
        </w:tc>
        <w:tc>
          <w:tcPr>
            <w:tcW w:w="1435" w:type="dxa"/>
            <w:vAlign w:val="center"/>
          </w:tcPr>
          <w:p w:rsidR="00F6615C" w:rsidRPr="0078182D" w:rsidRDefault="006E1371" w:rsidP="002878D0">
            <w:pPr>
              <w:jc w:val="center"/>
              <w:rPr>
                <w:rFonts w:eastAsia="Arial Unicode MS"/>
                <w:b/>
                <w:bCs/>
              </w:rPr>
            </w:pPr>
            <w:r>
              <w:t>шт.</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Оформлено право собственности на объекты недвижимости</w:t>
            </w:r>
          </w:p>
        </w:tc>
        <w:tc>
          <w:tcPr>
            <w:tcW w:w="1435" w:type="dxa"/>
            <w:vAlign w:val="center"/>
          </w:tcPr>
          <w:p w:rsidR="00F6615C" w:rsidRPr="0078182D" w:rsidRDefault="006E1371" w:rsidP="002878D0">
            <w:pPr>
              <w:jc w:val="center"/>
              <w:rPr>
                <w:rFonts w:eastAsia="Arial Unicode MS"/>
                <w:b/>
                <w:bCs/>
              </w:rPr>
            </w:pPr>
            <w:r>
              <w:t>шт.</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Заключено договоров на аренду муниципального имущества</w:t>
            </w:r>
          </w:p>
        </w:tc>
        <w:tc>
          <w:tcPr>
            <w:tcW w:w="1435" w:type="dxa"/>
            <w:vAlign w:val="center"/>
          </w:tcPr>
          <w:p w:rsidR="00F6615C" w:rsidRPr="0078182D" w:rsidRDefault="006E1371" w:rsidP="002878D0">
            <w:pPr>
              <w:jc w:val="center"/>
              <w:rPr>
                <w:rFonts w:eastAsia="Arial Unicode MS"/>
                <w:b/>
                <w:bCs/>
              </w:rPr>
            </w:pPr>
            <w:r>
              <w:t>шт.</w:t>
            </w:r>
          </w:p>
        </w:tc>
        <w:tc>
          <w:tcPr>
            <w:tcW w:w="1259" w:type="dxa"/>
            <w:vAlign w:val="center"/>
          </w:tcPr>
          <w:p w:rsidR="00F6615C" w:rsidRPr="0078182D" w:rsidRDefault="00C17EB1" w:rsidP="009C3DC9">
            <w:pPr>
              <w:jc w:val="center"/>
              <w:rPr>
                <w:rFonts w:eastAsia="Arial Unicode MS"/>
                <w:b/>
                <w:bCs/>
              </w:rPr>
            </w:pPr>
            <w:r>
              <w:rPr>
                <w:rFonts w:eastAsia="Arial Unicode MS"/>
                <w:b/>
                <w:bCs/>
              </w:rPr>
              <w:t>6</w:t>
            </w:r>
          </w:p>
        </w:tc>
        <w:tc>
          <w:tcPr>
            <w:tcW w:w="1417" w:type="dxa"/>
            <w:vAlign w:val="center"/>
          </w:tcPr>
          <w:p w:rsidR="00F6615C" w:rsidRPr="0078182D" w:rsidRDefault="00C17EB1" w:rsidP="009C3DC9">
            <w:pPr>
              <w:jc w:val="center"/>
              <w:rPr>
                <w:rFonts w:eastAsia="Arial Unicode MS"/>
                <w:b/>
                <w:bCs/>
              </w:rPr>
            </w:pPr>
            <w:r>
              <w:rPr>
                <w:rFonts w:eastAsia="Arial Unicode MS"/>
                <w:b/>
                <w:bCs/>
              </w:rPr>
              <w:t>6</w:t>
            </w:r>
          </w:p>
        </w:tc>
        <w:tc>
          <w:tcPr>
            <w:tcW w:w="1701" w:type="dxa"/>
            <w:noWrap/>
            <w:tcMar>
              <w:top w:w="15" w:type="dxa"/>
              <w:left w:w="15" w:type="dxa"/>
              <w:bottom w:w="0" w:type="dxa"/>
              <w:right w:w="15" w:type="dxa"/>
            </w:tcMar>
            <w:vAlign w:val="center"/>
          </w:tcPr>
          <w:p w:rsidR="00F6615C" w:rsidRPr="0078182D" w:rsidRDefault="00C17EB1" w:rsidP="009C3DC9">
            <w:pPr>
              <w:jc w:val="center"/>
              <w:rPr>
                <w:b/>
                <w:bCs/>
              </w:rPr>
            </w:pPr>
            <w:r>
              <w:rPr>
                <w:b/>
                <w:bCs/>
              </w:rPr>
              <w:t>6</w:t>
            </w:r>
          </w:p>
        </w:tc>
        <w:tc>
          <w:tcPr>
            <w:tcW w:w="1985" w:type="dxa"/>
            <w:noWrap/>
            <w:tcMar>
              <w:top w:w="15" w:type="dxa"/>
              <w:left w:w="15" w:type="dxa"/>
              <w:bottom w:w="0" w:type="dxa"/>
              <w:right w:w="15" w:type="dxa"/>
            </w:tcMar>
            <w:vAlign w:val="center"/>
          </w:tcPr>
          <w:p w:rsidR="00F6615C" w:rsidRPr="0078182D" w:rsidRDefault="00C17EB1" w:rsidP="009C3DC9">
            <w:pPr>
              <w:jc w:val="center"/>
              <w:rPr>
                <w:b/>
                <w:bCs/>
              </w:rPr>
            </w:pPr>
            <w:r>
              <w:rPr>
                <w:b/>
                <w:bCs/>
              </w:rPr>
              <w:t>6</w:t>
            </w:r>
          </w:p>
        </w:tc>
        <w:tc>
          <w:tcPr>
            <w:tcW w:w="1648" w:type="dxa"/>
            <w:noWrap/>
            <w:tcMar>
              <w:top w:w="15" w:type="dxa"/>
              <w:left w:w="15" w:type="dxa"/>
              <w:bottom w:w="0" w:type="dxa"/>
              <w:right w:w="15" w:type="dxa"/>
            </w:tcMar>
            <w:vAlign w:val="center"/>
          </w:tcPr>
          <w:p w:rsidR="00F6615C" w:rsidRPr="0078182D" w:rsidRDefault="00C17EB1" w:rsidP="009C3DC9">
            <w:pPr>
              <w:jc w:val="center"/>
              <w:rPr>
                <w:b/>
                <w:bCs/>
              </w:rPr>
            </w:pPr>
            <w:r>
              <w:rPr>
                <w:b/>
                <w:bCs/>
              </w:rPr>
              <w:t>6</w:t>
            </w:r>
          </w:p>
        </w:tc>
      </w:tr>
      <w:tr w:rsidR="00F6615C" w:rsidRPr="0078182D" w:rsidTr="00DF27D4">
        <w:trPr>
          <w:cantSplit/>
          <w:trHeight w:val="420"/>
          <w:jc w:val="center"/>
        </w:trPr>
        <w:tc>
          <w:tcPr>
            <w:tcW w:w="5387" w:type="dxa"/>
            <w:vAlign w:val="center"/>
          </w:tcPr>
          <w:p w:rsidR="00F6615C" w:rsidRPr="0078182D" w:rsidRDefault="00F6615C" w:rsidP="006E1371">
            <w:pPr>
              <w:jc w:val="both"/>
            </w:pPr>
            <w:r w:rsidRPr="0078182D">
              <w:lastRenderedPageBreak/>
              <w:t>Заключено договоров безвозмездного пользования.</w:t>
            </w:r>
          </w:p>
        </w:tc>
        <w:tc>
          <w:tcPr>
            <w:tcW w:w="1435" w:type="dxa"/>
            <w:vAlign w:val="center"/>
          </w:tcPr>
          <w:p w:rsidR="00F6615C" w:rsidRPr="006E1371" w:rsidRDefault="006E1371" w:rsidP="002878D0">
            <w:pPr>
              <w:jc w:val="center"/>
              <w:rPr>
                <w:rFonts w:eastAsia="Arial Unicode MS"/>
                <w:bCs/>
              </w:rPr>
            </w:pPr>
            <w:r w:rsidRPr="006E1371">
              <w:rPr>
                <w:rFonts w:eastAsia="Arial Unicode MS"/>
                <w:bCs/>
              </w:rPr>
              <w:t>шт.</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tcPr>
          <w:p w:rsidR="00F6615C" w:rsidRPr="0078182D" w:rsidRDefault="00F6615C" w:rsidP="006E1371">
            <w:pPr>
              <w:jc w:val="both"/>
            </w:pPr>
            <w:r w:rsidRPr="0078182D">
              <w:t>Ввод в эксплуатацию жилых домов за счет всех источников финансирования</w:t>
            </w:r>
          </w:p>
        </w:tc>
        <w:tc>
          <w:tcPr>
            <w:tcW w:w="1435" w:type="dxa"/>
            <w:vAlign w:val="center"/>
          </w:tcPr>
          <w:p w:rsidR="00F6615C" w:rsidRPr="0078182D" w:rsidRDefault="002878D0" w:rsidP="002878D0">
            <w:pPr>
              <w:jc w:val="center"/>
              <w:rPr>
                <w:rFonts w:eastAsia="Arial Unicode MS"/>
                <w:b/>
                <w:bCs/>
              </w:rPr>
            </w:pPr>
            <w:proofErr w:type="spellStart"/>
            <w:r>
              <w:t>к</w:t>
            </w:r>
            <w:r w:rsidR="00F6615C" w:rsidRPr="0078182D">
              <w:t>в.м</w:t>
            </w:r>
            <w:proofErr w:type="spellEnd"/>
            <w:r w:rsidR="00F6615C" w:rsidRPr="0078182D">
              <w:t>.</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tcPr>
          <w:p w:rsidR="00F6615C" w:rsidRPr="0078182D" w:rsidRDefault="00F6615C" w:rsidP="006E1371">
            <w:pPr>
              <w:jc w:val="both"/>
              <w:rPr>
                <w:rFonts w:eastAsia="Arial Unicode MS"/>
              </w:rPr>
            </w:pPr>
            <w:r w:rsidRPr="0078182D">
              <w:t>Общая площадь муниципального жилищного фонда</w:t>
            </w:r>
          </w:p>
        </w:tc>
        <w:tc>
          <w:tcPr>
            <w:tcW w:w="1435" w:type="dxa"/>
            <w:vAlign w:val="center"/>
          </w:tcPr>
          <w:p w:rsidR="00F6615C" w:rsidRPr="0078182D" w:rsidRDefault="002878D0" w:rsidP="002878D0">
            <w:pPr>
              <w:jc w:val="center"/>
              <w:rPr>
                <w:rFonts w:eastAsia="Arial Unicode MS"/>
                <w:b/>
                <w:bCs/>
              </w:rPr>
            </w:pPr>
            <w:proofErr w:type="spellStart"/>
            <w:r>
              <w:t>к</w:t>
            </w:r>
            <w:r w:rsidR="00F6615C" w:rsidRPr="0078182D">
              <w:t>в.м</w:t>
            </w:r>
            <w:proofErr w:type="spellEnd"/>
            <w:r w:rsidR="00F6615C" w:rsidRPr="0078182D">
              <w:t>.</w:t>
            </w:r>
          </w:p>
        </w:tc>
        <w:tc>
          <w:tcPr>
            <w:tcW w:w="1259" w:type="dxa"/>
            <w:vAlign w:val="center"/>
          </w:tcPr>
          <w:p w:rsidR="00F6615C" w:rsidRPr="00DD76D0" w:rsidRDefault="00F6615C" w:rsidP="009C3DC9">
            <w:pPr>
              <w:jc w:val="center"/>
              <w:rPr>
                <w:rFonts w:eastAsia="Arial Unicode MS"/>
                <w:b/>
                <w:bCs/>
              </w:rPr>
            </w:pPr>
            <w:r w:rsidRPr="00DD76D0">
              <w:rPr>
                <w:rFonts w:eastAsia="Arial Unicode MS"/>
                <w:b/>
                <w:bCs/>
              </w:rPr>
              <w:t>1741,0</w:t>
            </w:r>
          </w:p>
        </w:tc>
        <w:tc>
          <w:tcPr>
            <w:tcW w:w="1417" w:type="dxa"/>
            <w:vAlign w:val="center"/>
          </w:tcPr>
          <w:p w:rsidR="00F6615C" w:rsidRPr="00DD76D0" w:rsidRDefault="00F6615C" w:rsidP="009C3DC9">
            <w:pPr>
              <w:jc w:val="center"/>
              <w:rPr>
                <w:rFonts w:eastAsia="Arial Unicode MS"/>
                <w:b/>
                <w:bCs/>
              </w:rPr>
            </w:pPr>
            <w:r w:rsidRPr="00DD76D0">
              <w:rPr>
                <w:rFonts w:eastAsia="Arial Unicode MS"/>
                <w:b/>
                <w:bCs/>
              </w:rPr>
              <w:t>1741,0</w:t>
            </w:r>
          </w:p>
        </w:tc>
        <w:tc>
          <w:tcPr>
            <w:tcW w:w="1701" w:type="dxa"/>
            <w:noWrap/>
            <w:tcMar>
              <w:top w:w="15" w:type="dxa"/>
              <w:left w:w="15" w:type="dxa"/>
              <w:bottom w:w="0" w:type="dxa"/>
              <w:right w:w="15" w:type="dxa"/>
            </w:tcMar>
            <w:vAlign w:val="center"/>
          </w:tcPr>
          <w:p w:rsidR="00F6615C" w:rsidRPr="00DD76D0" w:rsidRDefault="00F6615C" w:rsidP="009C3DC9">
            <w:pPr>
              <w:jc w:val="center"/>
              <w:rPr>
                <w:b/>
                <w:bCs/>
              </w:rPr>
            </w:pPr>
            <w:r w:rsidRPr="00DD76D0">
              <w:rPr>
                <w:rFonts w:eastAsia="Arial Unicode MS"/>
                <w:b/>
                <w:bCs/>
              </w:rPr>
              <w:t>1741,0</w:t>
            </w:r>
          </w:p>
        </w:tc>
        <w:tc>
          <w:tcPr>
            <w:tcW w:w="1985" w:type="dxa"/>
            <w:noWrap/>
            <w:tcMar>
              <w:top w:w="15" w:type="dxa"/>
              <w:left w:w="15" w:type="dxa"/>
              <w:bottom w:w="0" w:type="dxa"/>
              <w:right w:w="15" w:type="dxa"/>
            </w:tcMar>
            <w:vAlign w:val="center"/>
          </w:tcPr>
          <w:p w:rsidR="00F6615C" w:rsidRPr="00DD76D0" w:rsidRDefault="00F6615C" w:rsidP="009C3DC9">
            <w:pPr>
              <w:jc w:val="center"/>
              <w:rPr>
                <w:b/>
                <w:bCs/>
              </w:rPr>
            </w:pPr>
            <w:r w:rsidRPr="00DD76D0">
              <w:rPr>
                <w:rFonts w:eastAsia="Arial Unicode MS"/>
                <w:b/>
                <w:bCs/>
              </w:rPr>
              <w:t>1741,0</w:t>
            </w:r>
          </w:p>
        </w:tc>
        <w:tc>
          <w:tcPr>
            <w:tcW w:w="1648" w:type="dxa"/>
            <w:noWrap/>
            <w:tcMar>
              <w:top w:w="15" w:type="dxa"/>
              <w:left w:w="15" w:type="dxa"/>
              <w:bottom w:w="0" w:type="dxa"/>
              <w:right w:w="15" w:type="dxa"/>
            </w:tcMar>
            <w:vAlign w:val="center"/>
          </w:tcPr>
          <w:p w:rsidR="00F6615C" w:rsidRPr="00DD76D0" w:rsidRDefault="00F6615C" w:rsidP="009C3DC9">
            <w:pPr>
              <w:jc w:val="center"/>
              <w:rPr>
                <w:b/>
                <w:bCs/>
              </w:rPr>
            </w:pPr>
            <w:r w:rsidRPr="00DD76D0">
              <w:rPr>
                <w:rFonts w:eastAsia="Arial Unicode MS"/>
                <w:b/>
                <w:bCs/>
              </w:rPr>
              <w:t>1741,0</w:t>
            </w:r>
          </w:p>
        </w:tc>
      </w:tr>
      <w:tr w:rsidR="00F6615C" w:rsidRPr="0078182D" w:rsidTr="00DF27D4">
        <w:trPr>
          <w:cantSplit/>
          <w:trHeight w:val="246"/>
          <w:jc w:val="center"/>
        </w:trPr>
        <w:tc>
          <w:tcPr>
            <w:tcW w:w="5387" w:type="dxa"/>
          </w:tcPr>
          <w:p w:rsidR="00F6615C" w:rsidRPr="0078182D" w:rsidRDefault="00F6615C" w:rsidP="006E1371">
            <w:pPr>
              <w:jc w:val="both"/>
              <w:rPr>
                <w:rFonts w:eastAsia="Arial Unicode MS"/>
              </w:rPr>
            </w:pPr>
            <w:r w:rsidRPr="0078182D">
              <w:t>в том числе:</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6C50D0" w:rsidRDefault="00F6615C" w:rsidP="009C3DC9">
            <w:pPr>
              <w:rPr>
                <w:rFonts w:eastAsia="Arial Unicode MS"/>
                <w:b/>
                <w:bCs/>
                <w:highlight w:val="yellow"/>
              </w:rPr>
            </w:pPr>
          </w:p>
        </w:tc>
        <w:tc>
          <w:tcPr>
            <w:tcW w:w="1417" w:type="dxa"/>
            <w:vAlign w:val="center"/>
          </w:tcPr>
          <w:p w:rsidR="00F6615C" w:rsidRPr="006C50D0" w:rsidRDefault="00F6615C" w:rsidP="009C3DC9">
            <w:pPr>
              <w:rPr>
                <w:rFonts w:eastAsia="Arial Unicode MS"/>
                <w:b/>
                <w:bCs/>
                <w:highlight w:val="yellow"/>
              </w:rPr>
            </w:pPr>
          </w:p>
        </w:tc>
        <w:tc>
          <w:tcPr>
            <w:tcW w:w="1701"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1985"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1648"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r>
      <w:tr w:rsidR="00F6615C" w:rsidRPr="0078182D" w:rsidTr="00DF27D4">
        <w:trPr>
          <w:cantSplit/>
          <w:trHeight w:val="420"/>
          <w:jc w:val="center"/>
        </w:trPr>
        <w:tc>
          <w:tcPr>
            <w:tcW w:w="5387" w:type="dxa"/>
          </w:tcPr>
          <w:p w:rsidR="00F6615C" w:rsidRPr="0078182D" w:rsidRDefault="00F6615C" w:rsidP="006E1371">
            <w:pPr>
              <w:jc w:val="both"/>
              <w:rPr>
                <w:rFonts w:eastAsia="Arial Unicode MS"/>
              </w:rPr>
            </w:pPr>
            <w:r w:rsidRPr="0078182D">
              <w:t xml:space="preserve">   общая площадь ветхого аварийного жилищного фонда</w:t>
            </w:r>
          </w:p>
        </w:tc>
        <w:tc>
          <w:tcPr>
            <w:tcW w:w="1435" w:type="dxa"/>
            <w:vAlign w:val="center"/>
          </w:tcPr>
          <w:p w:rsidR="00F6615C" w:rsidRPr="0078182D" w:rsidRDefault="002878D0" w:rsidP="002878D0">
            <w:pPr>
              <w:jc w:val="center"/>
              <w:rPr>
                <w:rFonts w:eastAsia="Arial Unicode MS"/>
                <w:b/>
                <w:bCs/>
              </w:rPr>
            </w:pPr>
            <w:proofErr w:type="spellStart"/>
            <w:r>
              <w:t>к</w:t>
            </w:r>
            <w:r w:rsidR="00F6615C" w:rsidRPr="0078182D">
              <w:t>в.м</w:t>
            </w:r>
            <w:proofErr w:type="spellEnd"/>
            <w:r w:rsidR="00F6615C" w:rsidRPr="0078182D">
              <w:t>.</w:t>
            </w:r>
          </w:p>
        </w:tc>
        <w:tc>
          <w:tcPr>
            <w:tcW w:w="1259" w:type="dxa"/>
            <w:vAlign w:val="center"/>
          </w:tcPr>
          <w:p w:rsidR="00F6615C" w:rsidRPr="006C50D0" w:rsidRDefault="00F6615C" w:rsidP="009C3DC9">
            <w:pPr>
              <w:rPr>
                <w:rFonts w:eastAsia="Arial Unicode MS"/>
                <w:b/>
                <w:bCs/>
                <w:highlight w:val="yellow"/>
              </w:rPr>
            </w:pPr>
          </w:p>
        </w:tc>
        <w:tc>
          <w:tcPr>
            <w:tcW w:w="1417" w:type="dxa"/>
            <w:vAlign w:val="center"/>
          </w:tcPr>
          <w:p w:rsidR="00F6615C" w:rsidRPr="006C50D0" w:rsidRDefault="00F6615C" w:rsidP="009C3DC9">
            <w:pPr>
              <w:rPr>
                <w:rFonts w:eastAsia="Arial Unicode MS"/>
                <w:b/>
                <w:bCs/>
                <w:highlight w:val="yellow"/>
              </w:rPr>
            </w:pPr>
          </w:p>
        </w:tc>
        <w:tc>
          <w:tcPr>
            <w:tcW w:w="1701"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1985"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1648"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r>
      <w:tr w:rsidR="00F6615C" w:rsidRPr="0078182D" w:rsidTr="002878D0">
        <w:trPr>
          <w:cantSplit/>
          <w:trHeight w:val="420"/>
          <w:jc w:val="center"/>
        </w:trPr>
        <w:tc>
          <w:tcPr>
            <w:tcW w:w="14832" w:type="dxa"/>
            <w:gridSpan w:val="7"/>
          </w:tcPr>
          <w:p w:rsidR="00F6615C" w:rsidRPr="0078182D" w:rsidRDefault="00F6615C" w:rsidP="009C3DC9">
            <w:pPr>
              <w:jc w:val="center"/>
              <w:rPr>
                <w:b/>
                <w:bCs/>
              </w:rPr>
            </w:pPr>
            <w:r>
              <w:rPr>
                <w:b/>
                <w:bCs/>
              </w:rPr>
              <w:t xml:space="preserve">4. </w:t>
            </w:r>
            <w:r w:rsidRPr="0078182D">
              <w:rPr>
                <w:b/>
                <w:bCs/>
              </w:rPr>
              <w:t>Жилищно - коммунальное хозяйство</w:t>
            </w:r>
          </w:p>
        </w:tc>
      </w:tr>
      <w:tr w:rsidR="00F6615C" w:rsidRPr="0078182D" w:rsidTr="00DF27D4">
        <w:trPr>
          <w:cantSplit/>
          <w:trHeight w:val="420"/>
          <w:jc w:val="center"/>
        </w:trPr>
        <w:tc>
          <w:tcPr>
            <w:tcW w:w="5387" w:type="dxa"/>
            <w:vAlign w:val="center"/>
          </w:tcPr>
          <w:p w:rsidR="00F6615C" w:rsidRPr="0078182D" w:rsidRDefault="00F6615C" w:rsidP="00DF27D4">
            <w:r w:rsidRPr="0078182D">
              <w:t>Количество источников теплоснабжения, ед.</w:t>
            </w:r>
          </w:p>
        </w:tc>
        <w:tc>
          <w:tcPr>
            <w:tcW w:w="1435" w:type="dxa"/>
            <w:vAlign w:val="center"/>
          </w:tcPr>
          <w:p w:rsidR="00F6615C" w:rsidRPr="0078182D" w:rsidRDefault="006E1371" w:rsidP="00DF27D4">
            <w:pPr>
              <w:jc w:val="center"/>
              <w:rPr>
                <w:rFonts w:eastAsia="Arial Unicode MS"/>
                <w:b/>
                <w:bCs/>
              </w:rPr>
            </w:pPr>
            <w:r>
              <w:t xml:space="preserve">шт. </w:t>
            </w:r>
          </w:p>
        </w:tc>
        <w:tc>
          <w:tcPr>
            <w:tcW w:w="1259" w:type="dxa"/>
            <w:vAlign w:val="center"/>
          </w:tcPr>
          <w:p w:rsidR="00F6615C" w:rsidRPr="0078182D" w:rsidRDefault="00F6615C" w:rsidP="00DF27D4">
            <w:pPr>
              <w:jc w:val="center"/>
              <w:rPr>
                <w:rFonts w:eastAsia="Arial Unicode MS"/>
                <w:b/>
                <w:bCs/>
              </w:rPr>
            </w:pPr>
            <w:r>
              <w:rPr>
                <w:rFonts w:eastAsia="Arial Unicode MS"/>
                <w:b/>
                <w:bCs/>
              </w:rPr>
              <w:t>1</w:t>
            </w:r>
          </w:p>
        </w:tc>
        <w:tc>
          <w:tcPr>
            <w:tcW w:w="1417" w:type="dxa"/>
            <w:vAlign w:val="center"/>
          </w:tcPr>
          <w:p w:rsidR="00F6615C" w:rsidRDefault="00F6615C" w:rsidP="00DF27D4">
            <w:pPr>
              <w:jc w:val="center"/>
            </w:pPr>
            <w:r w:rsidRPr="00252309">
              <w:rPr>
                <w:rFonts w:eastAsia="Arial Unicode MS"/>
                <w:b/>
                <w:bCs/>
              </w:rPr>
              <w:t>1</w:t>
            </w:r>
          </w:p>
        </w:tc>
        <w:tc>
          <w:tcPr>
            <w:tcW w:w="1701"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c>
          <w:tcPr>
            <w:tcW w:w="1985"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c>
          <w:tcPr>
            <w:tcW w:w="1648"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r>
      <w:tr w:rsidR="00F6615C" w:rsidRPr="0078182D" w:rsidTr="00DF27D4">
        <w:trPr>
          <w:cantSplit/>
          <w:trHeight w:val="420"/>
          <w:jc w:val="center"/>
        </w:trPr>
        <w:tc>
          <w:tcPr>
            <w:tcW w:w="5387" w:type="dxa"/>
            <w:vAlign w:val="center"/>
          </w:tcPr>
          <w:p w:rsidR="00F6615C" w:rsidRPr="0078182D" w:rsidRDefault="00F6615C" w:rsidP="00DF27D4">
            <w:r w:rsidRPr="0078182D">
              <w:t xml:space="preserve">в </w:t>
            </w:r>
            <w:proofErr w:type="spellStart"/>
            <w:r w:rsidRPr="0078182D">
              <w:t>т.ч</w:t>
            </w:r>
            <w:proofErr w:type="spellEnd"/>
            <w:r w:rsidRPr="0078182D">
              <w:t>. на угле</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jc w:val="center"/>
              <w:rPr>
                <w:rFonts w:eastAsia="Arial Unicode MS"/>
                <w:b/>
                <w:bCs/>
              </w:rPr>
            </w:pPr>
            <w:r>
              <w:rPr>
                <w:rFonts w:eastAsia="Arial Unicode MS"/>
                <w:b/>
                <w:bCs/>
              </w:rPr>
              <w:t>1</w:t>
            </w:r>
          </w:p>
        </w:tc>
        <w:tc>
          <w:tcPr>
            <w:tcW w:w="1417" w:type="dxa"/>
            <w:vAlign w:val="center"/>
          </w:tcPr>
          <w:p w:rsidR="00F6615C" w:rsidRDefault="00F6615C" w:rsidP="00DF27D4">
            <w:pPr>
              <w:jc w:val="center"/>
            </w:pPr>
            <w:r w:rsidRPr="00252309">
              <w:rPr>
                <w:rFonts w:eastAsia="Arial Unicode MS"/>
                <w:b/>
                <w:bCs/>
              </w:rPr>
              <w:t>1</w:t>
            </w:r>
          </w:p>
        </w:tc>
        <w:tc>
          <w:tcPr>
            <w:tcW w:w="1701"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c>
          <w:tcPr>
            <w:tcW w:w="1985"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c>
          <w:tcPr>
            <w:tcW w:w="1648"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r>
      <w:tr w:rsidR="00F6615C" w:rsidRPr="0078182D" w:rsidTr="00DF27D4">
        <w:trPr>
          <w:cantSplit/>
          <w:trHeight w:val="420"/>
          <w:jc w:val="center"/>
        </w:trPr>
        <w:tc>
          <w:tcPr>
            <w:tcW w:w="5387" w:type="dxa"/>
            <w:vAlign w:val="center"/>
          </w:tcPr>
          <w:p w:rsidR="00F6615C" w:rsidRPr="0078182D" w:rsidRDefault="006E1371" w:rsidP="00DF27D4">
            <w:r>
              <w:t>н</w:t>
            </w:r>
            <w:r w:rsidR="00F6615C" w:rsidRPr="0078182D">
              <w:t>а жидком топливе</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DF27D4">
            <w:r w:rsidRPr="0078182D">
              <w:t>на газе</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DF27D4">
            <w:r w:rsidRPr="0078182D">
              <w:t>на эл. энергии</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240"/>
          <w:jc w:val="center"/>
        </w:trPr>
        <w:tc>
          <w:tcPr>
            <w:tcW w:w="5387" w:type="dxa"/>
            <w:vAlign w:val="center"/>
          </w:tcPr>
          <w:p w:rsidR="00F6615C" w:rsidRPr="0078182D" w:rsidRDefault="00F6615C" w:rsidP="00DF27D4">
            <w:r w:rsidRPr="0078182D">
              <w:t>на дровах</w:t>
            </w:r>
          </w:p>
        </w:tc>
        <w:tc>
          <w:tcPr>
            <w:tcW w:w="1435" w:type="dxa"/>
            <w:tcBorders>
              <w:top w:val="nil"/>
            </w:tcBorders>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DF27D4">
            <w:r w:rsidRPr="0078182D">
              <w:t xml:space="preserve">Протяженность тепловых сетей, </w:t>
            </w:r>
          </w:p>
        </w:tc>
        <w:tc>
          <w:tcPr>
            <w:tcW w:w="1435" w:type="dxa"/>
            <w:vAlign w:val="center"/>
          </w:tcPr>
          <w:p w:rsidR="00F6615C" w:rsidRPr="0078182D" w:rsidRDefault="00F6615C" w:rsidP="00DF27D4">
            <w:pPr>
              <w:jc w:val="center"/>
              <w:rPr>
                <w:rFonts w:eastAsia="Arial Unicode MS"/>
                <w:b/>
                <w:bCs/>
              </w:rPr>
            </w:pPr>
            <w:proofErr w:type="gramStart"/>
            <w:r w:rsidRPr="0078182D">
              <w:rPr>
                <w:rFonts w:eastAsia="Arial Unicode MS"/>
              </w:rPr>
              <w:t>км</w:t>
            </w:r>
            <w:proofErr w:type="gramEnd"/>
            <w:r w:rsidRPr="0078182D">
              <w:rPr>
                <w:rFonts w:eastAsia="Arial Unicode MS"/>
              </w:rPr>
              <w:t>.</w:t>
            </w:r>
          </w:p>
        </w:tc>
        <w:tc>
          <w:tcPr>
            <w:tcW w:w="1259" w:type="dxa"/>
            <w:vAlign w:val="center"/>
          </w:tcPr>
          <w:p w:rsidR="00F6615C" w:rsidRPr="0078182D" w:rsidRDefault="00F6615C" w:rsidP="00DF27D4">
            <w:pPr>
              <w:jc w:val="center"/>
              <w:rPr>
                <w:rFonts w:eastAsia="Arial Unicode MS"/>
                <w:b/>
                <w:bCs/>
              </w:rPr>
            </w:pPr>
            <w:r w:rsidRPr="0078182D">
              <w:rPr>
                <w:rFonts w:eastAsia="Arial Unicode MS"/>
                <w:b/>
                <w:bCs/>
              </w:rPr>
              <w:t>0,695</w:t>
            </w:r>
          </w:p>
        </w:tc>
        <w:tc>
          <w:tcPr>
            <w:tcW w:w="1417" w:type="dxa"/>
            <w:vAlign w:val="center"/>
          </w:tcPr>
          <w:p w:rsidR="00F6615C" w:rsidRPr="0078182D" w:rsidRDefault="00F6615C" w:rsidP="00DF27D4">
            <w:pPr>
              <w:jc w:val="center"/>
              <w:rPr>
                <w:rFonts w:eastAsia="Arial Unicode MS"/>
                <w:b/>
                <w:bCs/>
              </w:rPr>
            </w:pPr>
            <w:r w:rsidRPr="0078182D">
              <w:rPr>
                <w:rFonts w:eastAsia="Arial Unicode MS"/>
                <w:b/>
                <w:bCs/>
              </w:rPr>
              <w:t>0,695</w:t>
            </w: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0,695</w:t>
            </w: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0,695</w:t>
            </w: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0,695</w:t>
            </w:r>
          </w:p>
        </w:tc>
      </w:tr>
      <w:tr w:rsidR="00F6615C" w:rsidRPr="0078182D" w:rsidTr="00DF27D4">
        <w:trPr>
          <w:cantSplit/>
          <w:trHeight w:val="420"/>
          <w:jc w:val="center"/>
        </w:trPr>
        <w:tc>
          <w:tcPr>
            <w:tcW w:w="5387" w:type="dxa"/>
            <w:vAlign w:val="center"/>
          </w:tcPr>
          <w:p w:rsidR="00F6615C" w:rsidRPr="0078182D" w:rsidRDefault="00F6615C" w:rsidP="00DF27D4">
            <w:r w:rsidRPr="0078182D">
              <w:t>Количество водонапорных башен</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jc w:val="center"/>
              <w:rPr>
                <w:rFonts w:eastAsia="Arial Unicode MS"/>
                <w:b/>
                <w:bCs/>
              </w:rPr>
            </w:pPr>
            <w:r w:rsidRPr="0078182D">
              <w:rPr>
                <w:rFonts w:eastAsia="Arial Unicode MS"/>
                <w:b/>
                <w:bCs/>
              </w:rPr>
              <w:t>2</w:t>
            </w:r>
          </w:p>
        </w:tc>
        <w:tc>
          <w:tcPr>
            <w:tcW w:w="1417" w:type="dxa"/>
            <w:vAlign w:val="center"/>
          </w:tcPr>
          <w:p w:rsidR="00F6615C" w:rsidRPr="0078182D" w:rsidRDefault="00F6615C" w:rsidP="00DF27D4">
            <w:pPr>
              <w:jc w:val="center"/>
              <w:rPr>
                <w:rFonts w:eastAsia="Arial Unicode MS"/>
                <w:b/>
                <w:bCs/>
              </w:rPr>
            </w:pPr>
            <w:r w:rsidRPr="0078182D">
              <w:rPr>
                <w:rFonts w:eastAsia="Arial Unicode MS"/>
                <w:b/>
                <w:bCs/>
              </w:rPr>
              <w:t>2</w:t>
            </w: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2</w:t>
            </w: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2</w:t>
            </w: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2</w:t>
            </w:r>
          </w:p>
        </w:tc>
      </w:tr>
      <w:tr w:rsidR="00F6615C" w:rsidRPr="0078182D" w:rsidTr="00DF27D4">
        <w:trPr>
          <w:cantSplit/>
          <w:trHeight w:val="420"/>
          <w:jc w:val="center"/>
        </w:trPr>
        <w:tc>
          <w:tcPr>
            <w:tcW w:w="5387" w:type="dxa"/>
            <w:vAlign w:val="center"/>
          </w:tcPr>
          <w:p w:rsidR="00F6615C" w:rsidRPr="0078182D" w:rsidRDefault="00F6615C" w:rsidP="00DF27D4">
            <w:r w:rsidRPr="0078182D">
              <w:t>Количество  водозаборных скважин</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jc w:val="center"/>
              <w:rPr>
                <w:rFonts w:eastAsia="Arial Unicode MS"/>
                <w:b/>
                <w:bCs/>
              </w:rPr>
            </w:pPr>
            <w:r w:rsidRPr="0078182D">
              <w:rPr>
                <w:rFonts w:eastAsia="Arial Unicode MS"/>
                <w:b/>
                <w:bCs/>
              </w:rPr>
              <w:t>1</w:t>
            </w:r>
          </w:p>
        </w:tc>
        <w:tc>
          <w:tcPr>
            <w:tcW w:w="1417" w:type="dxa"/>
            <w:vAlign w:val="center"/>
          </w:tcPr>
          <w:p w:rsidR="00F6615C" w:rsidRPr="0078182D" w:rsidRDefault="00F6615C" w:rsidP="00DF27D4">
            <w:pPr>
              <w:jc w:val="center"/>
              <w:rPr>
                <w:rFonts w:eastAsia="Arial Unicode MS"/>
                <w:b/>
                <w:bCs/>
              </w:rPr>
            </w:pPr>
            <w:r w:rsidRPr="0078182D">
              <w:rPr>
                <w:rFonts w:eastAsia="Arial Unicode MS"/>
                <w:b/>
                <w:bCs/>
              </w:rPr>
              <w:t>1</w:t>
            </w: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1</w:t>
            </w: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1</w:t>
            </w: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1</w:t>
            </w:r>
          </w:p>
        </w:tc>
      </w:tr>
      <w:tr w:rsidR="00F6615C" w:rsidRPr="0078182D" w:rsidTr="00DF27D4">
        <w:trPr>
          <w:cantSplit/>
          <w:trHeight w:val="420"/>
          <w:jc w:val="center"/>
        </w:trPr>
        <w:tc>
          <w:tcPr>
            <w:tcW w:w="5387" w:type="dxa"/>
            <w:vAlign w:val="center"/>
          </w:tcPr>
          <w:p w:rsidR="00F6615C" w:rsidRPr="0078182D" w:rsidRDefault="00F6615C" w:rsidP="00DF27D4">
            <w:r w:rsidRPr="0078182D">
              <w:t>Протяженность водопроводных сетей</w:t>
            </w:r>
          </w:p>
        </w:tc>
        <w:tc>
          <w:tcPr>
            <w:tcW w:w="1435" w:type="dxa"/>
            <w:vAlign w:val="center"/>
          </w:tcPr>
          <w:p w:rsidR="00F6615C" w:rsidRPr="0078182D" w:rsidRDefault="002878D0" w:rsidP="00DF27D4">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DF27D4">
            <w:r w:rsidRPr="0078182D">
              <w:t>Протяженность канализационных сетей</w:t>
            </w:r>
          </w:p>
        </w:tc>
        <w:tc>
          <w:tcPr>
            <w:tcW w:w="1435" w:type="dxa"/>
            <w:vAlign w:val="center"/>
          </w:tcPr>
          <w:p w:rsidR="00F6615C" w:rsidRPr="0078182D" w:rsidRDefault="00F6615C" w:rsidP="00DF27D4">
            <w:pPr>
              <w:jc w:val="center"/>
              <w:rPr>
                <w:rFonts w:eastAsia="Arial Unicode MS"/>
                <w:b/>
                <w:bCs/>
              </w:rPr>
            </w:pPr>
            <w:r w:rsidRPr="0078182D">
              <w:rPr>
                <w:rFonts w:eastAsia="Arial Unicode MS"/>
              </w:rPr>
              <w:t>км</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DF27D4">
            <w:r w:rsidRPr="0078182D">
              <w:t>Протяженность  освещенных частей улиц</w:t>
            </w:r>
          </w:p>
        </w:tc>
        <w:tc>
          <w:tcPr>
            <w:tcW w:w="1435" w:type="dxa"/>
            <w:vAlign w:val="center"/>
          </w:tcPr>
          <w:p w:rsidR="00F6615C" w:rsidRPr="0078182D" w:rsidRDefault="002878D0" w:rsidP="00DF27D4">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1259" w:type="dxa"/>
            <w:vAlign w:val="center"/>
          </w:tcPr>
          <w:p w:rsidR="00F6615C" w:rsidRPr="0078182D" w:rsidRDefault="00F6615C" w:rsidP="00DF27D4">
            <w:pPr>
              <w:jc w:val="center"/>
              <w:rPr>
                <w:rFonts w:eastAsia="Arial Unicode MS"/>
                <w:b/>
                <w:bCs/>
              </w:rPr>
            </w:pPr>
            <w:r>
              <w:rPr>
                <w:rFonts w:eastAsia="Arial Unicode MS"/>
                <w:b/>
                <w:bCs/>
              </w:rPr>
              <w:t>19,8</w:t>
            </w:r>
          </w:p>
        </w:tc>
        <w:tc>
          <w:tcPr>
            <w:tcW w:w="1417" w:type="dxa"/>
            <w:vAlign w:val="center"/>
          </w:tcPr>
          <w:p w:rsidR="00F6615C" w:rsidRPr="0078182D" w:rsidRDefault="00F6615C" w:rsidP="00DF27D4">
            <w:pPr>
              <w:jc w:val="center"/>
              <w:rPr>
                <w:rFonts w:eastAsia="Arial Unicode MS"/>
                <w:b/>
                <w:bCs/>
              </w:rPr>
            </w:pPr>
            <w:r>
              <w:rPr>
                <w:rFonts w:eastAsia="Arial Unicode MS"/>
                <w:b/>
                <w:bCs/>
              </w:rPr>
              <w:t>19,8</w:t>
            </w: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r>
              <w:rPr>
                <w:b/>
                <w:bCs/>
              </w:rPr>
              <w:t>19,8</w:t>
            </w: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r>
              <w:rPr>
                <w:b/>
                <w:bCs/>
              </w:rPr>
              <w:t>19,8</w:t>
            </w: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r>
              <w:rPr>
                <w:b/>
                <w:bCs/>
              </w:rPr>
              <w:t>19,8</w:t>
            </w:r>
          </w:p>
        </w:tc>
      </w:tr>
      <w:tr w:rsidR="00F6615C" w:rsidRPr="0078182D" w:rsidTr="002878D0">
        <w:trPr>
          <w:cantSplit/>
          <w:trHeight w:val="420"/>
          <w:jc w:val="center"/>
        </w:trPr>
        <w:tc>
          <w:tcPr>
            <w:tcW w:w="14832" w:type="dxa"/>
            <w:gridSpan w:val="7"/>
          </w:tcPr>
          <w:p w:rsidR="00F6615C" w:rsidRPr="00355895" w:rsidRDefault="00F6615C" w:rsidP="009C3DC9">
            <w:pPr>
              <w:pStyle w:val="1"/>
            </w:pPr>
            <w:r w:rsidRPr="00355895">
              <w:t>5. Благоустройство и дороги</w:t>
            </w:r>
          </w:p>
        </w:tc>
      </w:tr>
      <w:tr w:rsidR="00F6615C" w:rsidRPr="0078182D" w:rsidTr="00DF27D4">
        <w:trPr>
          <w:cantSplit/>
          <w:trHeight w:val="420"/>
          <w:jc w:val="center"/>
        </w:trPr>
        <w:tc>
          <w:tcPr>
            <w:tcW w:w="5387" w:type="dxa"/>
          </w:tcPr>
          <w:p w:rsidR="00F6615C" w:rsidRPr="0078182D" w:rsidRDefault="00F6615C" w:rsidP="002878D0">
            <w:pPr>
              <w:jc w:val="both"/>
            </w:pPr>
            <w:r w:rsidRPr="0078182D">
              <w:t xml:space="preserve">Протяженность </w:t>
            </w:r>
            <w:proofErr w:type="spellStart"/>
            <w:r w:rsidRPr="0078182D">
              <w:t>внутрипоселковых</w:t>
            </w:r>
            <w:proofErr w:type="spellEnd"/>
            <w:r w:rsidRPr="0078182D">
              <w:t xml:space="preserve"> автомобильных дорог – всего </w:t>
            </w:r>
          </w:p>
        </w:tc>
        <w:tc>
          <w:tcPr>
            <w:tcW w:w="1435" w:type="dxa"/>
            <w:vAlign w:val="center"/>
          </w:tcPr>
          <w:p w:rsidR="00F6615C" w:rsidRPr="0078182D" w:rsidRDefault="002878D0" w:rsidP="002878D0">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26,758</w:t>
            </w:r>
          </w:p>
        </w:tc>
        <w:tc>
          <w:tcPr>
            <w:tcW w:w="1417" w:type="dxa"/>
            <w:vAlign w:val="center"/>
          </w:tcPr>
          <w:p w:rsidR="00F6615C" w:rsidRPr="0078182D" w:rsidRDefault="00F6615C" w:rsidP="00881425">
            <w:pPr>
              <w:jc w:val="center"/>
              <w:rPr>
                <w:rFonts w:eastAsia="Arial Unicode MS"/>
                <w:b/>
                <w:bCs/>
              </w:rPr>
            </w:pPr>
            <w:r w:rsidRPr="0078182D">
              <w:rPr>
                <w:rFonts w:eastAsia="Arial Unicode MS"/>
                <w:b/>
                <w:bCs/>
              </w:rPr>
              <w:t>26,</w:t>
            </w:r>
            <w:r w:rsidR="00881425">
              <w:rPr>
                <w:rFonts w:eastAsia="Arial Unicode MS"/>
                <w:b/>
                <w:bCs/>
              </w:rPr>
              <w:t>988</w:t>
            </w:r>
          </w:p>
        </w:tc>
        <w:tc>
          <w:tcPr>
            <w:tcW w:w="1701" w:type="dxa"/>
            <w:noWrap/>
            <w:tcMar>
              <w:top w:w="15" w:type="dxa"/>
              <w:left w:w="15" w:type="dxa"/>
              <w:bottom w:w="0" w:type="dxa"/>
              <w:right w:w="15" w:type="dxa"/>
            </w:tcMar>
            <w:vAlign w:val="center"/>
          </w:tcPr>
          <w:p w:rsidR="00F6615C" w:rsidRPr="0078182D" w:rsidRDefault="00F6615C" w:rsidP="00881425">
            <w:pPr>
              <w:jc w:val="center"/>
              <w:rPr>
                <w:b/>
                <w:bCs/>
              </w:rPr>
            </w:pPr>
            <w:r w:rsidRPr="0078182D">
              <w:rPr>
                <w:b/>
                <w:bCs/>
              </w:rPr>
              <w:t>26,</w:t>
            </w:r>
            <w:r w:rsidR="00881425">
              <w:rPr>
                <w:b/>
                <w:bCs/>
              </w:rPr>
              <w:t>988</w:t>
            </w:r>
          </w:p>
        </w:tc>
        <w:tc>
          <w:tcPr>
            <w:tcW w:w="1985" w:type="dxa"/>
            <w:noWrap/>
            <w:tcMar>
              <w:top w:w="15" w:type="dxa"/>
              <w:left w:w="15" w:type="dxa"/>
              <w:bottom w:w="0" w:type="dxa"/>
              <w:right w:w="15" w:type="dxa"/>
            </w:tcMar>
            <w:vAlign w:val="center"/>
          </w:tcPr>
          <w:p w:rsidR="00F6615C" w:rsidRPr="0078182D" w:rsidRDefault="00F6615C" w:rsidP="00881425">
            <w:pPr>
              <w:jc w:val="center"/>
              <w:rPr>
                <w:b/>
                <w:bCs/>
              </w:rPr>
            </w:pPr>
            <w:r w:rsidRPr="0078182D">
              <w:rPr>
                <w:b/>
                <w:bCs/>
              </w:rPr>
              <w:t>26,</w:t>
            </w:r>
            <w:r w:rsidR="00881425">
              <w:rPr>
                <w:b/>
                <w:bCs/>
              </w:rPr>
              <w:t>988</w:t>
            </w:r>
          </w:p>
        </w:tc>
        <w:tc>
          <w:tcPr>
            <w:tcW w:w="1648" w:type="dxa"/>
            <w:noWrap/>
            <w:tcMar>
              <w:top w:w="15" w:type="dxa"/>
              <w:left w:w="15" w:type="dxa"/>
              <w:bottom w:w="0" w:type="dxa"/>
              <w:right w:w="15" w:type="dxa"/>
            </w:tcMar>
            <w:vAlign w:val="center"/>
          </w:tcPr>
          <w:p w:rsidR="00F6615C" w:rsidRPr="0078182D" w:rsidRDefault="00F6615C" w:rsidP="00881425">
            <w:pPr>
              <w:jc w:val="center"/>
              <w:rPr>
                <w:b/>
                <w:bCs/>
              </w:rPr>
            </w:pPr>
            <w:r w:rsidRPr="0078182D">
              <w:rPr>
                <w:b/>
                <w:bCs/>
              </w:rPr>
              <w:t>26,</w:t>
            </w:r>
            <w:r w:rsidR="00881425">
              <w:rPr>
                <w:b/>
                <w:bCs/>
              </w:rPr>
              <w:t>988</w:t>
            </w:r>
          </w:p>
        </w:tc>
      </w:tr>
      <w:tr w:rsidR="00F6615C" w:rsidRPr="0078182D" w:rsidTr="00DF27D4">
        <w:trPr>
          <w:cantSplit/>
          <w:trHeight w:val="420"/>
          <w:jc w:val="center"/>
        </w:trPr>
        <w:tc>
          <w:tcPr>
            <w:tcW w:w="5387" w:type="dxa"/>
          </w:tcPr>
          <w:p w:rsidR="00F6615C" w:rsidRPr="0078182D" w:rsidRDefault="00F6615C" w:rsidP="002878D0">
            <w:pPr>
              <w:jc w:val="both"/>
            </w:pPr>
            <w:r w:rsidRPr="0078182D">
              <w:t xml:space="preserve">В </w:t>
            </w:r>
            <w:proofErr w:type="spellStart"/>
            <w:r w:rsidRPr="0078182D">
              <w:t>т.ч</w:t>
            </w:r>
            <w:proofErr w:type="spellEnd"/>
            <w:r w:rsidRPr="0078182D">
              <w:t>. дорог с твердым покрытием</w:t>
            </w:r>
          </w:p>
        </w:tc>
        <w:tc>
          <w:tcPr>
            <w:tcW w:w="1435" w:type="dxa"/>
            <w:vAlign w:val="center"/>
          </w:tcPr>
          <w:p w:rsidR="00F6615C" w:rsidRPr="0078182D" w:rsidRDefault="002878D0" w:rsidP="002878D0">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C17EB1" w:rsidP="002878D0">
            <w:pPr>
              <w:jc w:val="both"/>
              <w:rPr>
                <w:rFonts w:eastAsia="Arial Unicode MS"/>
              </w:rPr>
            </w:pPr>
            <w:r>
              <w:rPr>
                <w:rFonts w:eastAsia="Arial Unicode MS"/>
              </w:rPr>
              <w:t xml:space="preserve">Количество контейнеров </w:t>
            </w:r>
            <w:r w:rsidR="00F6615C">
              <w:rPr>
                <w:rFonts w:eastAsia="Arial Unicode MS"/>
              </w:rPr>
              <w:t>для сбора ТКО</w:t>
            </w:r>
          </w:p>
        </w:tc>
        <w:tc>
          <w:tcPr>
            <w:tcW w:w="1435" w:type="dxa"/>
            <w:vAlign w:val="center"/>
          </w:tcPr>
          <w:p w:rsidR="00F6615C" w:rsidRPr="0078182D" w:rsidRDefault="00963DE8" w:rsidP="002878D0">
            <w:pPr>
              <w:jc w:val="center"/>
              <w:rPr>
                <w:rFonts w:eastAsia="Arial Unicode MS"/>
                <w:b/>
                <w:bCs/>
              </w:rPr>
            </w:pPr>
            <w:r>
              <w:t>шт.</w:t>
            </w:r>
          </w:p>
        </w:tc>
        <w:tc>
          <w:tcPr>
            <w:tcW w:w="1259" w:type="dxa"/>
            <w:vAlign w:val="center"/>
          </w:tcPr>
          <w:p w:rsidR="00F6615C" w:rsidRPr="00434ABD" w:rsidRDefault="00F6615C" w:rsidP="009C3DC9">
            <w:pPr>
              <w:jc w:val="center"/>
              <w:rPr>
                <w:rFonts w:eastAsia="Arial Unicode MS"/>
                <w:b/>
                <w:bCs/>
              </w:rPr>
            </w:pPr>
            <w:r>
              <w:rPr>
                <w:rFonts w:eastAsia="Arial Unicode MS"/>
                <w:b/>
                <w:bCs/>
              </w:rPr>
              <w:t>62</w:t>
            </w:r>
          </w:p>
        </w:tc>
        <w:tc>
          <w:tcPr>
            <w:tcW w:w="1417" w:type="dxa"/>
            <w:vAlign w:val="center"/>
          </w:tcPr>
          <w:p w:rsidR="00F6615C" w:rsidRPr="00434ABD" w:rsidRDefault="00F6615C" w:rsidP="009C3DC9">
            <w:pPr>
              <w:jc w:val="center"/>
              <w:rPr>
                <w:rFonts w:eastAsia="Arial Unicode MS"/>
                <w:b/>
                <w:bCs/>
              </w:rPr>
            </w:pPr>
            <w:r>
              <w:rPr>
                <w:rFonts w:eastAsia="Arial Unicode MS"/>
                <w:b/>
                <w:bCs/>
              </w:rPr>
              <w:t>62</w:t>
            </w:r>
          </w:p>
        </w:tc>
        <w:tc>
          <w:tcPr>
            <w:tcW w:w="1701" w:type="dxa"/>
            <w:noWrap/>
            <w:tcMar>
              <w:top w:w="15" w:type="dxa"/>
              <w:left w:w="15" w:type="dxa"/>
              <w:bottom w:w="0" w:type="dxa"/>
              <w:right w:w="15" w:type="dxa"/>
            </w:tcMar>
            <w:vAlign w:val="center"/>
          </w:tcPr>
          <w:p w:rsidR="00F6615C" w:rsidRPr="00666B73" w:rsidRDefault="00F6615C" w:rsidP="009C3DC9">
            <w:pPr>
              <w:jc w:val="center"/>
              <w:rPr>
                <w:b/>
                <w:bCs/>
              </w:rPr>
            </w:pPr>
            <w:r>
              <w:rPr>
                <w:b/>
                <w:bCs/>
              </w:rPr>
              <w:t>62</w:t>
            </w:r>
          </w:p>
        </w:tc>
        <w:tc>
          <w:tcPr>
            <w:tcW w:w="1985" w:type="dxa"/>
            <w:noWrap/>
            <w:tcMar>
              <w:top w:w="15" w:type="dxa"/>
              <w:left w:w="15" w:type="dxa"/>
              <w:bottom w:w="0" w:type="dxa"/>
              <w:right w:w="15" w:type="dxa"/>
            </w:tcMar>
            <w:vAlign w:val="center"/>
          </w:tcPr>
          <w:p w:rsidR="00F6615C" w:rsidRPr="00666B73" w:rsidRDefault="00F6615C" w:rsidP="009C3DC9">
            <w:pPr>
              <w:jc w:val="center"/>
              <w:rPr>
                <w:b/>
                <w:bCs/>
              </w:rPr>
            </w:pPr>
            <w:r>
              <w:rPr>
                <w:b/>
                <w:bCs/>
              </w:rPr>
              <w:t>62</w:t>
            </w:r>
          </w:p>
        </w:tc>
        <w:tc>
          <w:tcPr>
            <w:tcW w:w="1648" w:type="dxa"/>
            <w:noWrap/>
            <w:tcMar>
              <w:top w:w="15" w:type="dxa"/>
              <w:left w:w="15" w:type="dxa"/>
              <w:bottom w:w="0" w:type="dxa"/>
              <w:right w:w="15" w:type="dxa"/>
            </w:tcMar>
            <w:vAlign w:val="center"/>
          </w:tcPr>
          <w:p w:rsidR="00F6615C" w:rsidRPr="00666B73" w:rsidRDefault="00F6615C" w:rsidP="009C3DC9">
            <w:pPr>
              <w:jc w:val="center"/>
              <w:rPr>
                <w:b/>
                <w:bCs/>
              </w:rPr>
            </w:pPr>
            <w:r>
              <w:rPr>
                <w:b/>
                <w:bCs/>
              </w:rPr>
              <w:t>62</w:t>
            </w:r>
          </w:p>
        </w:tc>
      </w:tr>
      <w:tr w:rsidR="00F6615C" w:rsidRPr="0078182D" w:rsidTr="002878D0">
        <w:trPr>
          <w:cantSplit/>
          <w:trHeight w:val="420"/>
          <w:jc w:val="center"/>
        </w:trPr>
        <w:tc>
          <w:tcPr>
            <w:tcW w:w="14832" w:type="dxa"/>
            <w:gridSpan w:val="7"/>
            <w:vAlign w:val="center"/>
          </w:tcPr>
          <w:p w:rsidR="00F6615C" w:rsidRDefault="00F6615C" w:rsidP="009C3DC9">
            <w:pPr>
              <w:jc w:val="center"/>
              <w:rPr>
                <w:b/>
                <w:bCs/>
              </w:rPr>
            </w:pPr>
            <w:r>
              <w:rPr>
                <w:b/>
                <w:bCs/>
              </w:rPr>
              <w:t xml:space="preserve">6. </w:t>
            </w:r>
            <w:r w:rsidRPr="00094BA5">
              <w:rPr>
                <w:b/>
                <w:bCs/>
              </w:rPr>
              <w:t>Транспорт и связь</w:t>
            </w:r>
          </w:p>
        </w:tc>
      </w:tr>
      <w:tr w:rsidR="00F6615C" w:rsidRPr="0078182D" w:rsidTr="00DF27D4">
        <w:trPr>
          <w:cantSplit/>
          <w:trHeight w:val="420"/>
          <w:jc w:val="center"/>
        </w:trPr>
        <w:tc>
          <w:tcPr>
            <w:tcW w:w="5387" w:type="dxa"/>
            <w:vAlign w:val="center"/>
          </w:tcPr>
          <w:p w:rsidR="00F6615C" w:rsidRPr="0078182D" w:rsidRDefault="00C17EB1" w:rsidP="009C3DC9">
            <w:pPr>
              <w:rPr>
                <w:rFonts w:eastAsia="Arial Unicode MS"/>
              </w:rPr>
            </w:pPr>
            <w:r>
              <w:rPr>
                <w:rFonts w:eastAsia="Arial Unicode MS"/>
              </w:rPr>
              <w:lastRenderedPageBreak/>
              <w:t xml:space="preserve">Наличие </w:t>
            </w:r>
            <w:r w:rsidR="00F6615C" w:rsidRPr="0078182D">
              <w:rPr>
                <w:rFonts w:eastAsia="Arial Unicode MS"/>
              </w:rPr>
              <w:t>квартирных телефонных аппаратов сети общего пользования</w:t>
            </w:r>
          </w:p>
        </w:tc>
        <w:tc>
          <w:tcPr>
            <w:tcW w:w="1435" w:type="dxa"/>
            <w:vAlign w:val="center"/>
          </w:tcPr>
          <w:p w:rsidR="00F6615C" w:rsidRPr="0078182D" w:rsidRDefault="00963DE8" w:rsidP="002878D0">
            <w:pPr>
              <w:jc w:val="center"/>
              <w:rPr>
                <w:rFonts w:eastAsia="Arial Unicode MS"/>
                <w:b/>
                <w:bCs/>
              </w:rPr>
            </w:pPr>
            <w:r>
              <w:rPr>
                <w:rFonts w:eastAsia="Arial Unicode MS"/>
              </w:rPr>
              <w:t>шт.</w:t>
            </w:r>
          </w:p>
        </w:tc>
        <w:tc>
          <w:tcPr>
            <w:tcW w:w="1259" w:type="dxa"/>
            <w:vAlign w:val="center"/>
          </w:tcPr>
          <w:p w:rsidR="00F6615C" w:rsidRPr="00DD76D0" w:rsidRDefault="00F6615C" w:rsidP="00C17EB1">
            <w:pPr>
              <w:jc w:val="center"/>
              <w:rPr>
                <w:rFonts w:eastAsia="Arial Unicode MS"/>
                <w:b/>
                <w:bCs/>
              </w:rPr>
            </w:pPr>
            <w:r w:rsidRPr="00DD76D0">
              <w:rPr>
                <w:rFonts w:eastAsia="Arial Unicode MS"/>
                <w:b/>
                <w:bCs/>
              </w:rPr>
              <w:t>1</w:t>
            </w:r>
            <w:r w:rsidR="00C17EB1">
              <w:rPr>
                <w:rFonts w:eastAsia="Arial Unicode MS"/>
                <w:b/>
                <w:bCs/>
              </w:rPr>
              <w:t>0</w:t>
            </w:r>
            <w:r w:rsidRPr="00DD76D0">
              <w:rPr>
                <w:rFonts w:eastAsia="Arial Unicode MS"/>
                <w:b/>
                <w:bCs/>
              </w:rPr>
              <w:t>2</w:t>
            </w:r>
          </w:p>
        </w:tc>
        <w:tc>
          <w:tcPr>
            <w:tcW w:w="1417" w:type="dxa"/>
            <w:vAlign w:val="center"/>
          </w:tcPr>
          <w:p w:rsidR="00F6615C" w:rsidRPr="00DD76D0" w:rsidRDefault="00F6615C" w:rsidP="00C17EB1">
            <w:pPr>
              <w:jc w:val="center"/>
              <w:rPr>
                <w:rFonts w:eastAsia="Arial Unicode MS"/>
                <w:b/>
                <w:bCs/>
              </w:rPr>
            </w:pPr>
            <w:r w:rsidRPr="00DD76D0">
              <w:rPr>
                <w:rFonts w:eastAsia="Arial Unicode MS"/>
                <w:b/>
                <w:bCs/>
              </w:rPr>
              <w:t>1</w:t>
            </w:r>
            <w:r w:rsidR="00C17EB1">
              <w:rPr>
                <w:rFonts w:eastAsia="Arial Unicode MS"/>
                <w:b/>
                <w:bCs/>
              </w:rPr>
              <w:t>0</w:t>
            </w:r>
            <w:r w:rsidRPr="00DD76D0">
              <w:rPr>
                <w:rFonts w:eastAsia="Arial Unicode MS"/>
                <w:b/>
                <w:bCs/>
              </w:rPr>
              <w:t>2</w:t>
            </w:r>
          </w:p>
        </w:tc>
        <w:tc>
          <w:tcPr>
            <w:tcW w:w="1701" w:type="dxa"/>
            <w:noWrap/>
            <w:tcMar>
              <w:top w:w="15" w:type="dxa"/>
              <w:left w:w="15" w:type="dxa"/>
              <w:bottom w:w="0" w:type="dxa"/>
              <w:right w:w="15" w:type="dxa"/>
            </w:tcMar>
            <w:vAlign w:val="center"/>
          </w:tcPr>
          <w:p w:rsidR="00F6615C" w:rsidRPr="00DD76D0" w:rsidRDefault="00F6615C" w:rsidP="00C17EB1">
            <w:pPr>
              <w:jc w:val="center"/>
              <w:rPr>
                <w:b/>
                <w:bCs/>
              </w:rPr>
            </w:pPr>
            <w:r w:rsidRPr="00DD76D0">
              <w:rPr>
                <w:b/>
                <w:bCs/>
              </w:rPr>
              <w:t>1</w:t>
            </w:r>
            <w:r w:rsidR="00C17EB1">
              <w:rPr>
                <w:b/>
                <w:bCs/>
              </w:rPr>
              <w:t>0</w:t>
            </w:r>
            <w:r w:rsidRPr="00DD76D0">
              <w:rPr>
                <w:b/>
                <w:bCs/>
              </w:rPr>
              <w:t>2</w:t>
            </w:r>
          </w:p>
        </w:tc>
        <w:tc>
          <w:tcPr>
            <w:tcW w:w="1985" w:type="dxa"/>
            <w:noWrap/>
            <w:tcMar>
              <w:top w:w="15" w:type="dxa"/>
              <w:left w:w="15" w:type="dxa"/>
              <w:bottom w:w="0" w:type="dxa"/>
              <w:right w:w="15" w:type="dxa"/>
            </w:tcMar>
            <w:vAlign w:val="center"/>
          </w:tcPr>
          <w:p w:rsidR="00F6615C" w:rsidRPr="00DD76D0" w:rsidRDefault="00F6615C" w:rsidP="00C17EB1">
            <w:pPr>
              <w:jc w:val="center"/>
              <w:rPr>
                <w:b/>
                <w:bCs/>
              </w:rPr>
            </w:pPr>
            <w:r w:rsidRPr="00DD76D0">
              <w:rPr>
                <w:b/>
                <w:bCs/>
              </w:rPr>
              <w:t>1</w:t>
            </w:r>
            <w:r w:rsidR="00C17EB1">
              <w:rPr>
                <w:b/>
                <w:bCs/>
              </w:rPr>
              <w:t>0</w:t>
            </w:r>
            <w:r w:rsidRPr="00DD76D0">
              <w:rPr>
                <w:b/>
                <w:bCs/>
              </w:rPr>
              <w:t>2</w:t>
            </w:r>
          </w:p>
        </w:tc>
        <w:tc>
          <w:tcPr>
            <w:tcW w:w="1648" w:type="dxa"/>
            <w:noWrap/>
            <w:tcMar>
              <w:top w:w="15" w:type="dxa"/>
              <w:left w:w="15" w:type="dxa"/>
              <w:bottom w:w="0" w:type="dxa"/>
              <w:right w:w="15" w:type="dxa"/>
            </w:tcMar>
            <w:vAlign w:val="center"/>
          </w:tcPr>
          <w:p w:rsidR="00F6615C" w:rsidRPr="00DD76D0" w:rsidRDefault="00F6615C" w:rsidP="00C17EB1">
            <w:pPr>
              <w:jc w:val="center"/>
              <w:rPr>
                <w:b/>
                <w:bCs/>
              </w:rPr>
            </w:pPr>
            <w:r w:rsidRPr="00DD76D0">
              <w:rPr>
                <w:b/>
                <w:bCs/>
              </w:rPr>
              <w:t>1</w:t>
            </w:r>
            <w:r w:rsidR="00C17EB1">
              <w:rPr>
                <w:b/>
                <w:bCs/>
              </w:rPr>
              <w:t>0</w:t>
            </w:r>
            <w:r w:rsidRPr="00DD76D0">
              <w:rPr>
                <w:b/>
                <w:bCs/>
              </w:rPr>
              <w:t>2</w:t>
            </w:r>
          </w:p>
        </w:tc>
      </w:tr>
      <w:tr w:rsidR="00F6615C" w:rsidRPr="0078182D" w:rsidTr="002878D0">
        <w:trPr>
          <w:cantSplit/>
          <w:trHeight w:val="420"/>
          <w:jc w:val="center"/>
        </w:trPr>
        <w:tc>
          <w:tcPr>
            <w:tcW w:w="14832" w:type="dxa"/>
            <w:gridSpan w:val="7"/>
            <w:vAlign w:val="center"/>
          </w:tcPr>
          <w:p w:rsidR="00F6615C" w:rsidRPr="0078182D" w:rsidRDefault="00F6615C" w:rsidP="009C3DC9">
            <w:pPr>
              <w:jc w:val="center"/>
              <w:rPr>
                <w:b/>
                <w:bCs/>
              </w:rPr>
            </w:pPr>
            <w:r>
              <w:rPr>
                <w:b/>
                <w:bCs/>
              </w:rPr>
              <w:t xml:space="preserve">7. </w:t>
            </w:r>
            <w:r w:rsidRPr="0078182D">
              <w:rPr>
                <w:b/>
                <w:bCs/>
              </w:rPr>
              <w:t>Социальная сфера</w:t>
            </w: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rPr>
                <w:rFonts w:eastAsia="Arial Unicode MS"/>
              </w:rPr>
              <w:t>Число спортивных сооружений</w:t>
            </w:r>
          </w:p>
        </w:tc>
        <w:tc>
          <w:tcPr>
            <w:tcW w:w="1435" w:type="dxa"/>
            <w:vAlign w:val="center"/>
          </w:tcPr>
          <w:p w:rsidR="00F6615C" w:rsidRPr="0078182D" w:rsidRDefault="00963DE8" w:rsidP="002878D0">
            <w:pPr>
              <w:jc w:val="center"/>
              <w:rPr>
                <w:rFonts w:eastAsia="Arial Unicode MS"/>
                <w:b/>
                <w:bCs/>
              </w:rPr>
            </w:pPr>
            <w:r>
              <w:t>шт.</w:t>
            </w: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rPr>
                <w:rFonts w:eastAsia="Arial Unicode MS"/>
              </w:rPr>
              <w:t>Из них</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rPr>
                <w:rFonts w:eastAsia="Arial Unicode MS"/>
              </w:rPr>
              <w:t>Плоскостные спортивные сооружения</w:t>
            </w:r>
          </w:p>
        </w:tc>
        <w:tc>
          <w:tcPr>
            <w:tcW w:w="1435" w:type="dxa"/>
            <w:vAlign w:val="center"/>
          </w:tcPr>
          <w:p w:rsidR="00F6615C" w:rsidRPr="0078182D" w:rsidRDefault="00963DE8" w:rsidP="002878D0">
            <w:pPr>
              <w:jc w:val="center"/>
              <w:rPr>
                <w:rFonts w:eastAsia="Arial Unicode MS"/>
                <w:b/>
                <w:bCs/>
              </w:rPr>
            </w:pPr>
            <w:r>
              <w:t>шт.</w:t>
            </w: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rPr>
                <w:rFonts w:eastAsia="Arial Unicode MS"/>
              </w:rPr>
              <w:t>Спортивные залы</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1F651E" w:rsidP="009C3DC9">
            <w:pPr>
              <w:rPr>
                <w:rFonts w:eastAsia="Arial Unicode MS"/>
              </w:rPr>
            </w:pPr>
            <w:r>
              <w:t xml:space="preserve">Число </w:t>
            </w:r>
            <w:r w:rsidR="00F6615C" w:rsidRPr="0078182D">
              <w:t>общеобразовательных школ</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C17EB1" w:rsidP="009C3DC9">
            <w:pPr>
              <w:jc w:val="center"/>
              <w:rPr>
                <w:rFonts w:eastAsia="Arial Unicode MS"/>
                <w:b/>
                <w:bCs/>
              </w:rPr>
            </w:pPr>
            <w:r>
              <w:rPr>
                <w:rFonts w:eastAsia="Arial Unicode MS"/>
                <w:b/>
                <w:bCs/>
              </w:rPr>
              <w:t>1</w:t>
            </w:r>
          </w:p>
        </w:tc>
        <w:tc>
          <w:tcPr>
            <w:tcW w:w="1417" w:type="dxa"/>
            <w:vAlign w:val="center"/>
          </w:tcPr>
          <w:p w:rsidR="00F6615C" w:rsidRPr="0078182D" w:rsidRDefault="00F6615C" w:rsidP="009C3DC9">
            <w:pPr>
              <w:jc w:val="center"/>
              <w:rPr>
                <w:rFonts w:eastAsia="Arial Unicode MS"/>
                <w:b/>
                <w:bCs/>
              </w:rPr>
            </w:pPr>
            <w:r>
              <w:rPr>
                <w:rFonts w:eastAsia="Arial Unicode MS"/>
                <w:b/>
                <w:bCs/>
              </w:rPr>
              <w:t>1</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r>
      <w:tr w:rsidR="00F6615C" w:rsidRPr="0078182D" w:rsidTr="00DF27D4">
        <w:trPr>
          <w:cantSplit/>
          <w:trHeight w:val="420"/>
          <w:jc w:val="center"/>
        </w:trPr>
        <w:tc>
          <w:tcPr>
            <w:tcW w:w="5387" w:type="dxa"/>
            <w:vAlign w:val="center"/>
          </w:tcPr>
          <w:p w:rsidR="00F6615C" w:rsidRPr="0078182D" w:rsidRDefault="00F6615C" w:rsidP="009C3DC9">
            <w:r w:rsidRPr="0078182D">
              <w:t>Численность учащихся в дневных общеобразовательных школах</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9C3DC9">
            <w:pPr>
              <w:jc w:val="center"/>
              <w:rPr>
                <w:rFonts w:eastAsia="Arial Unicode MS"/>
                <w:b/>
                <w:bCs/>
              </w:rPr>
            </w:pPr>
            <w:r>
              <w:rPr>
                <w:rFonts w:eastAsia="Arial Unicode MS"/>
                <w:b/>
                <w:bCs/>
              </w:rPr>
              <w:t>4</w:t>
            </w:r>
            <w:r w:rsidR="001F651E">
              <w:rPr>
                <w:rFonts w:eastAsia="Arial Unicode MS"/>
                <w:b/>
                <w:bCs/>
              </w:rPr>
              <w:t>3</w:t>
            </w:r>
          </w:p>
        </w:tc>
        <w:tc>
          <w:tcPr>
            <w:tcW w:w="1417" w:type="dxa"/>
            <w:vAlign w:val="center"/>
          </w:tcPr>
          <w:p w:rsidR="00F6615C" w:rsidRPr="00B42C96" w:rsidRDefault="00F6615C" w:rsidP="009C3DC9">
            <w:pPr>
              <w:jc w:val="center"/>
              <w:rPr>
                <w:rFonts w:eastAsia="Arial Unicode MS"/>
                <w:b/>
                <w:bCs/>
              </w:rPr>
            </w:pPr>
            <w:r>
              <w:rPr>
                <w:rFonts w:eastAsia="Arial Unicode MS"/>
                <w:b/>
                <w:bCs/>
              </w:rPr>
              <w:t>4</w:t>
            </w:r>
            <w:r w:rsidR="001F651E">
              <w:rPr>
                <w:rFonts w:eastAsia="Arial Unicode MS"/>
                <w:b/>
                <w:bCs/>
              </w:rPr>
              <w:t>2</w:t>
            </w:r>
          </w:p>
        </w:tc>
        <w:tc>
          <w:tcPr>
            <w:tcW w:w="1701" w:type="dxa"/>
            <w:noWrap/>
            <w:tcMar>
              <w:top w:w="15" w:type="dxa"/>
              <w:left w:w="15" w:type="dxa"/>
              <w:bottom w:w="0" w:type="dxa"/>
              <w:right w:w="15" w:type="dxa"/>
            </w:tcMar>
            <w:vAlign w:val="center"/>
          </w:tcPr>
          <w:p w:rsidR="00F6615C" w:rsidRPr="00B42C96" w:rsidRDefault="00F6615C" w:rsidP="009C3DC9">
            <w:pPr>
              <w:jc w:val="center"/>
              <w:rPr>
                <w:b/>
                <w:bCs/>
              </w:rPr>
            </w:pPr>
            <w:r>
              <w:rPr>
                <w:b/>
                <w:bCs/>
              </w:rPr>
              <w:t>4</w:t>
            </w:r>
            <w:r w:rsidR="001F651E">
              <w:rPr>
                <w:b/>
                <w:bCs/>
              </w:rPr>
              <w:t>2</w:t>
            </w:r>
          </w:p>
        </w:tc>
        <w:tc>
          <w:tcPr>
            <w:tcW w:w="1985" w:type="dxa"/>
            <w:noWrap/>
            <w:tcMar>
              <w:top w:w="15" w:type="dxa"/>
              <w:left w:w="15" w:type="dxa"/>
              <w:bottom w:w="0" w:type="dxa"/>
              <w:right w:w="15" w:type="dxa"/>
            </w:tcMar>
            <w:vAlign w:val="center"/>
          </w:tcPr>
          <w:p w:rsidR="00F6615C" w:rsidRPr="00B42C96" w:rsidRDefault="00F6615C" w:rsidP="009C3DC9">
            <w:pPr>
              <w:jc w:val="center"/>
              <w:rPr>
                <w:b/>
                <w:bCs/>
              </w:rPr>
            </w:pPr>
            <w:r>
              <w:rPr>
                <w:b/>
                <w:bCs/>
              </w:rPr>
              <w:t>4</w:t>
            </w:r>
            <w:r w:rsidR="001F651E">
              <w:rPr>
                <w:b/>
                <w:bCs/>
              </w:rPr>
              <w:t>2</w:t>
            </w:r>
          </w:p>
        </w:tc>
        <w:tc>
          <w:tcPr>
            <w:tcW w:w="1648" w:type="dxa"/>
            <w:noWrap/>
            <w:tcMar>
              <w:top w:w="15" w:type="dxa"/>
              <w:left w:w="15" w:type="dxa"/>
              <w:bottom w:w="0" w:type="dxa"/>
              <w:right w:w="15" w:type="dxa"/>
            </w:tcMar>
            <w:vAlign w:val="center"/>
          </w:tcPr>
          <w:p w:rsidR="00F6615C" w:rsidRPr="00B42C96" w:rsidRDefault="00F6615C" w:rsidP="009C3DC9">
            <w:pPr>
              <w:jc w:val="center"/>
              <w:rPr>
                <w:b/>
                <w:bCs/>
              </w:rPr>
            </w:pPr>
            <w:r>
              <w:rPr>
                <w:b/>
                <w:bCs/>
              </w:rPr>
              <w:t>4</w:t>
            </w:r>
            <w:r w:rsidR="001F651E">
              <w:rPr>
                <w:b/>
                <w:bCs/>
              </w:rPr>
              <w:t>2</w:t>
            </w:r>
          </w:p>
        </w:tc>
      </w:tr>
      <w:tr w:rsidR="00F6615C" w:rsidRPr="0078182D" w:rsidTr="00DF27D4">
        <w:trPr>
          <w:cantSplit/>
          <w:trHeight w:val="420"/>
          <w:jc w:val="center"/>
        </w:trPr>
        <w:tc>
          <w:tcPr>
            <w:tcW w:w="5387" w:type="dxa"/>
            <w:vAlign w:val="center"/>
          </w:tcPr>
          <w:p w:rsidR="00F6615C" w:rsidRPr="0078182D" w:rsidRDefault="00F6615C" w:rsidP="009C3DC9">
            <w:r w:rsidRPr="0078182D">
              <w:t>Число учреждений здравоохранения</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DF27D4">
        <w:trPr>
          <w:cantSplit/>
          <w:trHeight w:val="420"/>
          <w:jc w:val="center"/>
        </w:trPr>
        <w:tc>
          <w:tcPr>
            <w:tcW w:w="5387" w:type="dxa"/>
            <w:vAlign w:val="center"/>
          </w:tcPr>
          <w:p w:rsidR="00F6615C" w:rsidRPr="0078182D" w:rsidRDefault="00F6615C" w:rsidP="009C3DC9">
            <w:r w:rsidRPr="0078182D">
              <w:t>Число учреждений культуры</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1</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1</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r>
      <w:tr w:rsidR="00F6615C" w:rsidRPr="0078182D" w:rsidTr="00DF27D4">
        <w:trPr>
          <w:cantSplit/>
          <w:trHeight w:val="420"/>
          <w:jc w:val="center"/>
        </w:trPr>
        <w:tc>
          <w:tcPr>
            <w:tcW w:w="5387" w:type="dxa"/>
            <w:vAlign w:val="center"/>
          </w:tcPr>
          <w:p w:rsidR="00F6615C" w:rsidRPr="0078182D" w:rsidRDefault="00F6615C" w:rsidP="009C3DC9">
            <w:r w:rsidRPr="0078182D">
              <w:t>Число библиотек</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2878D0">
        <w:trPr>
          <w:cantSplit/>
          <w:trHeight w:val="420"/>
          <w:jc w:val="center"/>
        </w:trPr>
        <w:tc>
          <w:tcPr>
            <w:tcW w:w="14832" w:type="dxa"/>
            <w:gridSpan w:val="7"/>
            <w:vAlign w:val="center"/>
          </w:tcPr>
          <w:p w:rsidR="00F6615C" w:rsidRPr="0078182D" w:rsidRDefault="00F6615C" w:rsidP="009C3DC9">
            <w:pPr>
              <w:jc w:val="center"/>
              <w:rPr>
                <w:b/>
                <w:bCs/>
              </w:rPr>
            </w:pPr>
            <w:r>
              <w:rPr>
                <w:b/>
                <w:bCs/>
              </w:rPr>
              <w:t xml:space="preserve">8. </w:t>
            </w:r>
            <w:r w:rsidRPr="0078182D">
              <w:rPr>
                <w:b/>
                <w:bCs/>
              </w:rPr>
              <w:t>Развитие малого предпринимательства</w:t>
            </w:r>
          </w:p>
        </w:tc>
      </w:tr>
      <w:tr w:rsidR="00F6615C" w:rsidRPr="0078182D" w:rsidTr="00DF27D4">
        <w:trPr>
          <w:cantSplit/>
          <w:trHeight w:val="420"/>
          <w:jc w:val="center"/>
        </w:trPr>
        <w:tc>
          <w:tcPr>
            <w:tcW w:w="5387" w:type="dxa"/>
            <w:vAlign w:val="center"/>
          </w:tcPr>
          <w:p w:rsidR="00F6615C" w:rsidRPr="0078182D" w:rsidRDefault="005C7B74" w:rsidP="009C3DC9">
            <w:pPr>
              <w:rPr>
                <w:rFonts w:eastAsia="Arial Unicode MS"/>
              </w:rPr>
            </w:pPr>
            <w:r>
              <w:t>Количество малых предприятий</w:t>
            </w:r>
            <w:r w:rsidR="00F6615C" w:rsidRPr="0078182D">
              <w:t xml:space="preserve"> - всего (на конец года)</w:t>
            </w:r>
          </w:p>
        </w:tc>
        <w:tc>
          <w:tcPr>
            <w:tcW w:w="1435" w:type="dxa"/>
            <w:vAlign w:val="center"/>
          </w:tcPr>
          <w:p w:rsidR="00F6615C" w:rsidRPr="0078182D" w:rsidRDefault="00F6615C" w:rsidP="002878D0">
            <w:pPr>
              <w:jc w:val="center"/>
              <w:rPr>
                <w:rFonts w:eastAsia="Arial Unicode MS"/>
              </w:rPr>
            </w:pPr>
            <w:r w:rsidRPr="0078182D">
              <w:t>единиц</w:t>
            </w:r>
          </w:p>
        </w:tc>
        <w:tc>
          <w:tcPr>
            <w:tcW w:w="1259" w:type="dxa"/>
            <w:vAlign w:val="center"/>
          </w:tcPr>
          <w:p w:rsidR="00F6615C" w:rsidRPr="0078182D" w:rsidRDefault="003E1E59" w:rsidP="009C3DC9">
            <w:pPr>
              <w:jc w:val="center"/>
              <w:rPr>
                <w:rFonts w:eastAsia="Arial Unicode MS"/>
              </w:rPr>
            </w:pPr>
            <w:r>
              <w:rPr>
                <w:rFonts w:eastAsia="Arial Unicode MS"/>
              </w:rPr>
              <w:t>1</w:t>
            </w:r>
          </w:p>
        </w:tc>
        <w:tc>
          <w:tcPr>
            <w:tcW w:w="1417" w:type="dxa"/>
            <w:vAlign w:val="center"/>
          </w:tcPr>
          <w:p w:rsidR="00F6615C" w:rsidRPr="0078182D" w:rsidRDefault="003E1E59" w:rsidP="009C3DC9">
            <w:pPr>
              <w:jc w:val="center"/>
              <w:rPr>
                <w:rFonts w:eastAsia="Arial Unicode MS"/>
              </w:rPr>
            </w:pPr>
            <w:r>
              <w:rPr>
                <w:rFonts w:eastAsia="Arial Unicode MS"/>
              </w:rPr>
              <w:t>1</w:t>
            </w:r>
          </w:p>
        </w:tc>
        <w:tc>
          <w:tcPr>
            <w:tcW w:w="1701" w:type="dxa"/>
            <w:noWrap/>
            <w:tcMar>
              <w:top w:w="15" w:type="dxa"/>
              <w:left w:w="15" w:type="dxa"/>
              <w:bottom w:w="0" w:type="dxa"/>
              <w:right w:w="15" w:type="dxa"/>
            </w:tcMar>
            <w:vAlign w:val="center"/>
          </w:tcPr>
          <w:p w:rsidR="00F6615C" w:rsidRPr="0078182D" w:rsidRDefault="003E1E59" w:rsidP="009C3DC9">
            <w:pPr>
              <w:jc w:val="center"/>
              <w:rPr>
                <w:rFonts w:eastAsia="Arial Unicode MS"/>
              </w:rPr>
            </w:pPr>
            <w:r>
              <w:rPr>
                <w:rFonts w:eastAsia="Arial Unicode MS"/>
              </w:rPr>
              <w:t>1</w:t>
            </w:r>
          </w:p>
        </w:tc>
        <w:tc>
          <w:tcPr>
            <w:tcW w:w="1985" w:type="dxa"/>
            <w:noWrap/>
            <w:tcMar>
              <w:top w:w="15" w:type="dxa"/>
              <w:left w:w="15" w:type="dxa"/>
              <w:bottom w:w="0" w:type="dxa"/>
              <w:right w:w="15" w:type="dxa"/>
            </w:tcMar>
            <w:vAlign w:val="center"/>
          </w:tcPr>
          <w:p w:rsidR="00F6615C" w:rsidRPr="0078182D" w:rsidRDefault="003E1E59" w:rsidP="009C3DC9">
            <w:pPr>
              <w:jc w:val="center"/>
              <w:rPr>
                <w:rFonts w:eastAsia="Arial Unicode MS"/>
              </w:rPr>
            </w:pPr>
            <w:r>
              <w:rPr>
                <w:rFonts w:eastAsia="Arial Unicode MS"/>
              </w:rPr>
              <w:t>1</w:t>
            </w:r>
          </w:p>
        </w:tc>
        <w:tc>
          <w:tcPr>
            <w:tcW w:w="1648" w:type="dxa"/>
            <w:noWrap/>
            <w:tcMar>
              <w:top w:w="15" w:type="dxa"/>
              <w:left w:w="15" w:type="dxa"/>
              <w:bottom w:w="0" w:type="dxa"/>
              <w:right w:w="15" w:type="dxa"/>
            </w:tcMar>
            <w:vAlign w:val="center"/>
          </w:tcPr>
          <w:p w:rsidR="00F6615C" w:rsidRPr="0078182D" w:rsidRDefault="003E1E59" w:rsidP="009C3DC9">
            <w:pPr>
              <w:jc w:val="center"/>
              <w:rPr>
                <w:rFonts w:eastAsia="Arial Unicode MS"/>
              </w:rPr>
            </w:pPr>
            <w:r>
              <w:rPr>
                <w:rFonts w:eastAsia="Arial Unicode MS"/>
              </w:rPr>
              <w:t>1</w:t>
            </w:r>
          </w:p>
        </w:tc>
      </w:tr>
      <w:tr w:rsidR="00F6615C" w:rsidRPr="0078182D" w:rsidTr="00DF27D4">
        <w:trPr>
          <w:cantSplit/>
          <w:trHeight w:val="420"/>
          <w:jc w:val="center"/>
        </w:trPr>
        <w:tc>
          <w:tcPr>
            <w:tcW w:w="5387" w:type="dxa"/>
            <w:vAlign w:val="center"/>
          </w:tcPr>
          <w:p w:rsidR="00F6615C" w:rsidRPr="00683989" w:rsidRDefault="00F6615C" w:rsidP="009C3DC9">
            <w:pPr>
              <w:rPr>
                <w:rFonts w:eastAsia="Arial Unicode MS"/>
              </w:rPr>
            </w:pPr>
            <w:r w:rsidRPr="00683989">
              <w:rPr>
                <w:rFonts w:eastAsia="Arial Unicode MS"/>
              </w:rPr>
              <w:t>Количество индивидуальных предпринимателей</w:t>
            </w:r>
          </w:p>
        </w:tc>
        <w:tc>
          <w:tcPr>
            <w:tcW w:w="1435" w:type="dxa"/>
            <w:vAlign w:val="center"/>
          </w:tcPr>
          <w:p w:rsidR="00F6615C" w:rsidRPr="00683989" w:rsidRDefault="00F6615C" w:rsidP="002878D0">
            <w:pPr>
              <w:jc w:val="center"/>
              <w:rPr>
                <w:rFonts w:eastAsia="Arial Unicode MS"/>
              </w:rPr>
            </w:pPr>
            <w:r w:rsidRPr="00683989">
              <w:t>единиц</w:t>
            </w:r>
          </w:p>
        </w:tc>
        <w:tc>
          <w:tcPr>
            <w:tcW w:w="1259" w:type="dxa"/>
            <w:vAlign w:val="center"/>
          </w:tcPr>
          <w:p w:rsidR="00F6615C" w:rsidRPr="00683989" w:rsidRDefault="003E1E59" w:rsidP="009C3DC9">
            <w:pPr>
              <w:jc w:val="center"/>
              <w:rPr>
                <w:rFonts w:eastAsia="Arial Unicode MS"/>
                <w:b/>
                <w:bCs/>
              </w:rPr>
            </w:pPr>
            <w:r w:rsidRPr="00683989">
              <w:rPr>
                <w:rFonts w:eastAsia="Arial Unicode MS"/>
                <w:b/>
                <w:bCs/>
              </w:rPr>
              <w:t>6</w:t>
            </w:r>
          </w:p>
        </w:tc>
        <w:tc>
          <w:tcPr>
            <w:tcW w:w="1417" w:type="dxa"/>
            <w:vAlign w:val="center"/>
          </w:tcPr>
          <w:p w:rsidR="00F6615C" w:rsidRPr="00683989" w:rsidRDefault="003E1E59" w:rsidP="009C3DC9">
            <w:pPr>
              <w:jc w:val="center"/>
              <w:rPr>
                <w:rFonts w:eastAsia="Arial Unicode MS"/>
                <w:b/>
                <w:bCs/>
              </w:rPr>
            </w:pPr>
            <w:r w:rsidRPr="00683989">
              <w:rPr>
                <w:rFonts w:eastAsia="Arial Unicode MS"/>
                <w:b/>
                <w:bCs/>
              </w:rPr>
              <w:t>4</w:t>
            </w:r>
          </w:p>
        </w:tc>
        <w:tc>
          <w:tcPr>
            <w:tcW w:w="1701" w:type="dxa"/>
            <w:noWrap/>
            <w:tcMar>
              <w:top w:w="15" w:type="dxa"/>
              <w:left w:w="15" w:type="dxa"/>
              <w:bottom w:w="0" w:type="dxa"/>
              <w:right w:w="15" w:type="dxa"/>
            </w:tcMar>
            <w:vAlign w:val="center"/>
          </w:tcPr>
          <w:p w:rsidR="00F6615C" w:rsidRPr="007A7246" w:rsidRDefault="003E1E59" w:rsidP="009C3DC9">
            <w:pPr>
              <w:jc w:val="center"/>
              <w:rPr>
                <w:rFonts w:eastAsia="Arial Unicode MS"/>
                <w:b/>
                <w:bCs/>
              </w:rPr>
            </w:pPr>
            <w:r w:rsidRPr="007A7246">
              <w:rPr>
                <w:rFonts w:eastAsia="Arial Unicode MS"/>
                <w:b/>
                <w:bCs/>
              </w:rPr>
              <w:t>4</w:t>
            </w:r>
          </w:p>
        </w:tc>
        <w:tc>
          <w:tcPr>
            <w:tcW w:w="1985" w:type="dxa"/>
            <w:noWrap/>
            <w:tcMar>
              <w:top w:w="15" w:type="dxa"/>
              <w:left w:w="15" w:type="dxa"/>
              <w:bottom w:w="0" w:type="dxa"/>
              <w:right w:w="15" w:type="dxa"/>
            </w:tcMar>
            <w:vAlign w:val="center"/>
          </w:tcPr>
          <w:p w:rsidR="00F6615C" w:rsidRPr="00CC5526" w:rsidRDefault="003E1E59" w:rsidP="009C3DC9">
            <w:pPr>
              <w:jc w:val="center"/>
              <w:rPr>
                <w:rFonts w:eastAsia="Arial Unicode MS"/>
                <w:b/>
                <w:bCs/>
              </w:rPr>
            </w:pPr>
            <w:r>
              <w:rPr>
                <w:rFonts w:eastAsia="Arial Unicode MS"/>
                <w:b/>
                <w:bCs/>
              </w:rPr>
              <w:t>4</w:t>
            </w:r>
          </w:p>
        </w:tc>
        <w:tc>
          <w:tcPr>
            <w:tcW w:w="1648" w:type="dxa"/>
            <w:noWrap/>
            <w:tcMar>
              <w:top w:w="15" w:type="dxa"/>
              <w:left w:w="15" w:type="dxa"/>
              <w:bottom w:w="0" w:type="dxa"/>
              <w:right w:w="15" w:type="dxa"/>
            </w:tcMar>
            <w:vAlign w:val="center"/>
          </w:tcPr>
          <w:p w:rsidR="00F6615C" w:rsidRPr="00CC5526" w:rsidRDefault="003E1E59" w:rsidP="009C3DC9">
            <w:pPr>
              <w:jc w:val="center"/>
              <w:rPr>
                <w:rFonts w:eastAsia="Arial Unicode MS"/>
                <w:b/>
                <w:bCs/>
              </w:rPr>
            </w:pPr>
            <w:r>
              <w:rPr>
                <w:rFonts w:eastAsia="Arial Unicode MS"/>
                <w:b/>
                <w:bCs/>
              </w:rPr>
              <w:t>4</w:t>
            </w:r>
          </w:p>
        </w:tc>
      </w:tr>
      <w:tr w:rsidR="00F6615C" w:rsidRPr="0078182D" w:rsidTr="00DF27D4">
        <w:trPr>
          <w:cantSplit/>
          <w:trHeight w:val="420"/>
          <w:jc w:val="center"/>
        </w:trPr>
        <w:tc>
          <w:tcPr>
            <w:tcW w:w="5387" w:type="dxa"/>
            <w:vAlign w:val="center"/>
          </w:tcPr>
          <w:p w:rsidR="00F6615C" w:rsidRPr="00683989" w:rsidRDefault="00F6615C" w:rsidP="009C3DC9">
            <w:pPr>
              <w:rPr>
                <w:rFonts w:eastAsia="Arial Unicode MS"/>
              </w:rPr>
            </w:pPr>
            <w:r w:rsidRPr="00683989">
              <w:rPr>
                <w:rFonts w:eastAsia="Arial Unicode MS"/>
              </w:rPr>
              <w:t xml:space="preserve"> Количество объектов розничной торговли</w:t>
            </w:r>
          </w:p>
        </w:tc>
        <w:tc>
          <w:tcPr>
            <w:tcW w:w="1435" w:type="dxa"/>
            <w:vAlign w:val="center"/>
          </w:tcPr>
          <w:p w:rsidR="00F6615C" w:rsidRPr="00683989" w:rsidRDefault="00F6615C" w:rsidP="002878D0">
            <w:pPr>
              <w:jc w:val="center"/>
              <w:rPr>
                <w:rFonts w:eastAsia="Arial Unicode MS"/>
              </w:rPr>
            </w:pPr>
            <w:r w:rsidRPr="00683989">
              <w:t>единиц</w:t>
            </w:r>
          </w:p>
        </w:tc>
        <w:tc>
          <w:tcPr>
            <w:tcW w:w="1259" w:type="dxa"/>
            <w:vAlign w:val="center"/>
          </w:tcPr>
          <w:p w:rsidR="00F6615C" w:rsidRPr="00683989" w:rsidRDefault="003E1E59" w:rsidP="009C3DC9">
            <w:pPr>
              <w:jc w:val="center"/>
              <w:rPr>
                <w:rFonts w:eastAsia="Arial Unicode MS"/>
                <w:b/>
                <w:bCs/>
              </w:rPr>
            </w:pPr>
            <w:r w:rsidRPr="00683989">
              <w:rPr>
                <w:rFonts w:eastAsia="Arial Unicode MS"/>
                <w:b/>
                <w:bCs/>
              </w:rPr>
              <w:t>7</w:t>
            </w:r>
          </w:p>
        </w:tc>
        <w:tc>
          <w:tcPr>
            <w:tcW w:w="1417" w:type="dxa"/>
            <w:vAlign w:val="center"/>
          </w:tcPr>
          <w:p w:rsidR="00F6615C" w:rsidRPr="00683989" w:rsidRDefault="00F6615C" w:rsidP="009C3DC9">
            <w:pPr>
              <w:jc w:val="center"/>
              <w:rPr>
                <w:rFonts w:eastAsia="Arial Unicode MS"/>
                <w:b/>
                <w:bCs/>
              </w:rPr>
            </w:pPr>
            <w:r w:rsidRPr="00683989">
              <w:rPr>
                <w:rFonts w:eastAsia="Arial Unicode MS"/>
                <w:b/>
                <w:bCs/>
              </w:rPr>
              <w:t>5</w:t>
            </w:r>
          </w:p>
        </w:tc>
        <w:tc>
          <w:tcPr>
            <w:tcW w:w="1701" w:type="dxa"/>
            <w:noWrap/>
            <w:tcMar>
              <w:top w:w="15" w:type="dxa"/>
              <w:left w:w="15" w:type="dxa"/>
              <w:bottom w:w="0" w:type="dxa"/>
              <w:right w:w="15" w:type="dxa"/>
            </w:tcMar>
            <w:vAlign w:val="center"/>
          </w:tcPr>
          <w:p w:rsidR="00F6615C" w:rsidRPr="007A7246" w:rsidRDefault="00F6615C" w:rsidP="009C3DC9">
            <w:pPr>
              <w:jc w:val="center"/>
              <w:rPr>
                <w:rFonts w:eastAsia="Arial Unicode MS"/>
                <w:b/>
                <w:bCs/>
              </w:rPr>
            </w:pPr>
            <w:r w:rsidRPr="007A7246">
              <w:rPr>
                <w:rFonts w:eastAsia="Arial Unicode MS"/>
                <w:b/>
                <w:bCs/>
              </w:rPr>
              <w:t>5</w:t>
            </w:r>
          </w:p>
        </w:tc>
        <w:tc>
          <w:tcPr>
            <w:tcW w:w="1985" w:type="dxa"/>
            <w:noWrap/>
            <w:tcMar>
              <w:top w:w="15" w:type="dxa"/>
              <w:left w:w="15" w:type="dxa"/>
              <w:bottom w:w="0" w:type="dxa"/>
              <w:right w:w="15" w:type="dxa"/>
            </w:tcMar>
            <w:vAlign w:val="center"/>
          </w:tcPr>
          <w:p w:rsidR="00F6615C" w:rsidRPr="00CC5526" w:rsidRDefault="00F6615C" w:rsidP="009C3DC9">
            <w:pPr>
              <w:jc w:val="center"/>
              <w:rPr>
                <w:rFonts w:eastAsia="Arial Unicode MS"/>
                <w:b/>
                <w:bCs/>
              </w:rPr>
            </w:pPr>
            <w:r>
              <w:rPr>
                <w:rFonts w:eastAsia="Arial Unicode MS"/>
                <w:b/>
                <w:bCs/>
              </w:rPr>
              <w:t>5</w:t>
            </w:r>
          </w:p>
        </w:tc>
        <w:tc>
          <w:tcPr>
            <w:tcW w:w="1648" w:type="dxa"/>
            <w:noWrap/>
            <w:tcMar>
              <w:top w:w="15" w:type="dxa"/>
              <w:left w:w="15" w:type="dxa"/>
              <w:bottom w:w="0" w:type="dxa"/>
              <w:right w:w="15" w:type="dxa"/>
            </w:tcMar>
            <w:vAlign w:val="center"/>
          </w:tcPr>
          <w:p w:rsidR="00F6615C" w:rsidRPr="00CC5526" w:rsidRDefault="00F6615C" w:rsidP="009C3DC9">
            <w:pPr>
              <w:jc w:val="center"/>
              <w:rPr>
                <w:rFonts w:eastAsia="Arial Unicode MS"/>
                <w:b/>
                <w:bCs/>
              </w:rPr>
            </w:pPr>
            <w:r>
              <w:rPr>
                <w:rFonts w:eastAsia="Arial Unicode MS"/>
                <w:b/>
                <w:bCs/>
              </w:rPr>
              <w:t>5</w:t>
            </w: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rPr>
                <w:rFonts w:eastAsia="Arial Unicode MS"/>
              </w:rPr>
              <w:t>Количество объектов общественного питания</w:t>
            </w:r>
          </w:p>
        </w:tc>
        <w:tc>
          <w:tcPr>
            <w:tcW w:w="1435" w:type="dxa"/>
            <w:vAlign w:val="center"/>
          </w:tcPr>
          <w:p w:rsidR="00F6615C" w:rsidRPr="0078182D" w:rsidRDefault="00F6615C" w:rsidP="002878D0">
            <w:pPr>
              <w:jc w:val="center"/>
              <w:rPr>
                <w:rFonts w:eastAsia="Arial Unicode MS"/>
                <w:b/>
                <w:bCs/>
              </w:rPr>
            </w:pPr>
            <w:r w:rsidRPr="0078182D">
              <w:t>единиц</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bl>
    <w:p w:rsidR="00F6615C" w:rsidRPr="0078182D" w:rsidRDefault="00F6615C" w:rsidP="00F6615C">
      <w:pPr>
        <w:rPr>
          <w:lang w:val="en-US"/>
        </w:rPr>
      </w:pPr>
    </w:p>
    <w:p w:rsidR="00F6615C" w:rsidRPr="0078182D" w:rsidRDefault="00F6615C" w:rsidP="00F6615C">
      <w:pPr>
        <w:rPr>
          <w:lang w:val="en-US"/>
        </w:rPr>
      </w:pPr>
    </w:p>
    <w:p w:rsidR="00F6615C" w:rsidRDefault="00F6615C" w:rsidP="00F6615C">
      <w:pPr>
        <w:rPr>
          <w:b/>
        </w:rPr>
        <w:sectPr w:rsidR="00F6615C" w:rsidSect="00F6615C">
          <w:type w:val="continuous"/>
          <w:pgSz w:w="16838" w:h="11906" w:orient="landscape"/>
          <w:pgMar w:top="720" w:right="720" w:bottom="720" w:left="720" w:header="708" w:footer="708" w:gutter="0"/>
          <w:cols w:space="708"/>
          <w:docGrid w:linePitch="360"/>
        </w:sectPr>
      </w:pPr>
    </w:p>
    <w:p w:rsidR="00F6615C" w:rsidRDefault="00F6615C" w:rsidP="00F6615C">
      <w:pPr>
        <w:rPr>
          <w:b/>
        </w:rPr>
      </w:pPr>
    </w:p>
    <w:p w:rsidR="00F6615C" w:rsidRDefault="00F6615C" w:rsidP="00F6615C">
      <w:pPr>
        <w:rPr>
          <w:b/>
        </w:rPr>
      </w:pPr>
    </w:p>
    <w:p w:rsidR="00DF27D4" w:rsidRDefault="00F6615C" w:rsidP="00F6615C">
      <w:pPr>
        <w:jc w:val="center"/>
      </w:pPr>
      <w:r w:rsidRPr="00F708A7">
        <w:rPr>
          <w:b/>
        </w:rPr>
        <w:t>ПОЯСНИТЕЛЬНАЯ ЗАПИСКА</w:t>
      </w:r>
      <w:r w:rsidRPr="00F708A7">
        <w:rPr>
          <w:b/>
        </w:rPr>
        <w:br/>
      </w:r>
      <w:r w:rsidRPr="00AD0D40">
        <w:t>к прогнозу социально-экономического</w:t>
      </w:r>
      <w:r w:rsidRPr="00AD0D40">
        <w:br/>
        <w:t>развития</w:t>
      </w:r>
      <w:r w:rsidR="00DF27D4" w:rsidRPr="00DF27D4">
        <w:t xml:space="preserve"> муниципального образования «Чаинское сельское поселение» </w:t>
      </w:r>
    </w:p>
    <w:p w:rsidR="00F6615C" w:rsidRDefault="00F6615C" w:rsidP="00F6615C">
      <w:pPr>
        <w:jc w:val="center"/>
      </w:pPr>
      <w:r w:rsidRPr="00AD0D40">
        <w:t>на 20</w:t>
      </w:r>
      <w:r w:rsidR="001F651E">
        <w:t>23 – 2025</w:t>
      </w:r>
      <w:r w:rsidRPr="00AD0D40">
        <w:t xml:space="preserve"> годы</w:t>
      </w:r>
    </w:p>
    <w:p w:rsidR="00F6615C" w:rsidRDefault="00F6615C" w:rsidP="00F6615C">
      <w:pPr>
        <w:ind w:firstLine="709"/>
      </w:pPr>
    </w:p>
    <w:p w:rsidR="00F6615C" w:rsidRDefault="00F6615C" w:rsidP="00F6615C">
      <w:pPr>
        <w:ind w:firstLine="709"/>
        <w:jc w:val="both"/>
      </w:pPr>
      <w:r w:rsidRPr="00776A09">
        <w:t>Прогноз социально-</w:t>
      </w:r>
      <w:r>
        <w:t xml:space="preserve">экономического развития </w:t>
      </w:r>
      <w:r w:rsidR="00DF27D4" w:rsidRPr="00DF27D4">
        <w:t xml:space="preserve">муниципального образования «Чаинское сельское поселение» </w:t>
      </w:r>
      <w:r w:rsidR="001F651E">
        <w:t>на 2023-2025</w:t>
      </w:r>
      <w:r w:rsidRPr="00776A09">
        <w:t xml:space="preserve"> годы </w:t>
      </w:r>
      <w:r>
        <w:t xml:space="preserve">подготовлен в соответствии с требованиями Бюджетного кодекса Российской Федерации. </w:t>
      </w:r>
    </w:p>
    <w:p w:rsidR="00F6615C" w:rsidRPr="00776A09" w:rsidRDefault="00F6615C" w:rsidP="00F6615C">
      <w:pPr>
        <w:ind w:firstLine="709"/>
        <w:jc w:val="both"/>
      </w:pPr>
      <w:r>
        <w:t xml:space="preserve">Основной целью социально-экономического развития </w:t>
      </w:r>
      <w:r w:rsidR="00DF27D4" w:rsidRPr="00DF27D4">
        <w:t xml:space="preserve">муниципального образования «Чаинское сельское поселение» </w:t>
      </w:r>
      <w:r>
        <w:t>является улучшение качества жизни населения.</w:t>
      </w:r>
    </w:p>
    <w:p w:rsidR="00F6615C" w:rsidRPr="00776A09" w:rsidRDefault="00F6615C" w:rsidP="00F6615C">
      <w:pPr>
        <w:ind w:firstLine="709"/>
        <w:jc w:val="both"/>
      </w:pPr>
      <w:r w:rsidRPr="00776A09">
        <w:t xml:space="preserve">При составлении прогноза социально-экономического развития </w:t>
      </w:r>
      <w:r w:rsidR="00DF27D4" w:rsidRPr="00DF27D4">
        <w:t xml:space="preserve">муниципального образования «Чаинское сельское поселение» </w:t>
      </w:r>
      <w:r w:rsidRPr="00776A09">
        <w:t>использованы:</w:t>
      </w:r>
    </w:p>
    <w:p w:rsidR="00F6615C" w:rsidRPr="00776A09" w:rsidRDefault="00F6615C" w:rsidP="00F6615C">
      <w:pPr>
        <w:ind w:firstLine="709"/>
        <w:jc w:val="both"/>
      </w:pPr>
      <w:r w:rsidRPr="00776A09">
        <w:t xml:space="preserve">- учетные данные администрации </w:t>
      </w:r>
      <w:r>
        <w:t>Чаинского</w:t>
      </w:r>
      <w:r w:rsidRPr="00776A09">
        <w:t xml:space="preserve"> сельского поселения;</w:t>
      </w:r>
    </w:p>
    <w:p w:rsidR="00F6615C" w:rsidRPr="00776A09" w:rsidRDefault="00F6615C" w:rsidP="00F6615C">
      <w:pPr>
        <w:ind w:firstLine="709"/>
        <w:jc w:val="both"/>
      </w:pPr>
      <w:r w:rsidRPr="00776A09">
        <w:t>- другая информация, предоставляемая учреждениям</w:t>
      </w:r>
      <w:r>
        <w:t xml:space="preserve">и и организациями, действующими </w:t>
      </w:r>
      <w:r w:rsidRPr="00776A09">
        <w:t xml:space="preserve">на территории </w:t>
      </w:r>
      <w:r w:rsidR="00DF27D4" w:rsidRPr="00DF27D4">
        <w:t>муниципального образовани</w:t>
      </w:r>
      <w:r w:rsidR="00DF27D4">
        <w:t>я «Чаинское сельское поселение».</w:t>
      </w:r>
    </w:p>
    <w:p w:rsidR="00F6615C" w:rsidRPr="00077D2C" w:rsidRDefault="00F6615C" w:rsidP="00F6615C">
      <w:pPr>
        <w:ind w:firstLine="709"/>
        <w:jc w:val="both"/>
      </w:pPr>
      <w:r w:rsidRPr="00776A09">
        <w:t>В прогнозных р</w:t>
      </w:r>
      <w:r>
        <w:t xml:space="preserve">асчетах учитывались результаты </w:t>
      </w:r>
      <w:r w:rsidRPr="00776A09">
        <w:t>финансово-хозяйственной деятельности орга</w:t>
      </w:r>
      <w:r>
        <w:t xml:space="preserve">низаций на территории </w:t>
      </w:r>
      <w:r w:rsidR="00DF27D4" w:rsidRPr="00DF27D4">
        <w:t xml:space="preserve">муниципального образования </w:t>
      </w:r>
      <w:r w:rsidR="00DF27D4">
        <w:t xml:space="preserve">«Чаинское сельское </w:t>
      </w:r>
      <w:proofErr w:type="spellStart"/>
      <w:r w:rsidR="00DF27D4">
        <w:t>поселение»</w:t>
      </w:r>
      <w:proofErr w:type="spellEnd"/>
      <w:r>
        <w:t>.</w:t>
      </w:r>
    </w:p>
    <w:p w:rsidR="00F6615C" w:rsidRDefault="00F6615C" w:rsidP="00F6615C">
      <w:pPr>
        <w:ind w:firstLine="709"/>
        <w:jc w:val="center"/>
      </w:pPr>
      <w:r w:rsidRPr="0091367F">
        <w:rPr>
          <w:b/>
        </w:rPr>
        <w:t>Общая площадь поселения</w:t>
      </w:r>
      <w:r>
        <w:t>.</w:t>
      </w:r>
    </w:p>
    <w:p w:rsidR="00F6615C" w:rsidRDefault="00F6615C" w:rsidP="00F6615C">
      <w:pPr>
        <w:ind w:firstLine="709"/>
        <w:jc w:val="both"/>
      </w:pPr>
      <w:r>
        <w:t xml:space="preserve">Чаинское сельское поселение занимает территорию общей площадью </w:t>
      </w:r>
      <w:r w:rsidRPr="00440D65">
        <w:rPr>
          <w:bCs/>
        </w:rPr>
        <w:t>109,08 тыс. га.</w:t>
      </w:r>
      <w:r w:rsidR="00DF27D4">
        <w:rPr>
          <w:bCs/>
        </w:rPr>
        <w:t xml:space="preserve"> </w:t>
      </w:r>
      <w:r>
        <w:t>Данные показатели являются стабильными: увеличение или умен</w:t>
      </w:r>
      <w:r w:rsidR="001F651E">
        <w:t>ьшение площади поселения на 2022-2025</w:t>
      </w:r>
      <w:r>
        <w:t xml:space="preserve"> годы не планируется.</w:t>
      </w:r>
    </w:p>
    <w:p w:rsidR="00F6615C" w:rsidRDefault="00F6615C" w:rsidP="00F6615C">
      <w:pPr>
        <w:ind w:firstLine="709"/>
        <w:jc w:val="center"/>
      </w:pPr>
      <w:r>
        <w:rPr>
          <w:b/>
        </w:rPr>
        <w:t>Численность населения.</w:t>
      </w:r>
    </w:p>
    <w:p w:rsidR="00F6615C" w:rsidRDefault="00F6615C" w:rsidP="00F6615C">
      <w:pPr>
        <w:ind w:firstLine="709"/>
        <w:jc w:val="both"/>
      </w:pPr>
      <w:r>
        <w:t>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размеров миграционного движения населения.</w:t>
      </w:r>
    </w:p>
    <w:p w:rsidR="00F6615C" w:rsidRDefault="00F6615C" w:rsidP="00F6615C">
      <w:pPr>
        <w:ind w:firstLine="709"/>
        <w:jc w:val="both"/>
      </w:pPr>
      <w:r>
        <w:t xml:space="preserve">Оценка численности населения Чаинского сельского поселения </w:t>
      </w:r>
      <w:proofErr w:type="gramStart"/>
      <w:r>
        <w:t>на конец</w:t>
      </w:r>
      <w:proofErr w:type="gramEnd"/>
      <w:r>
        <w:t xml:space="preserve"> </w:t>
      </w:r>
      <w:r w:rsidR="001F651E">
        <w:t>2022</w:t>
      </w:r>
      <w:r>
        <w:t xml:space="preserve"> года составила 5</w:t>
      </w:r>
      <w:r w:rsidR="001F651E">
        <w:t>47 человек</w:t>
      </w:r>
      <w:r w:rsidR="00DF27D4">
        <w:t>.</w:t>
      </w:r>
    </w:p>
    <w:p w:rsidR="00F6615C" w:rsidRDefault="00F6615C" w:rsidP="00F6615C">
      <w:pPr>
        <w:ind w:firstLine="709"/>
        <w:jc w:val="center"/>
        <w:rPr>
          <w:b/>
          <w:highlight w:val="yellow"/>
        </w:rPr>
      </w:pPr>
      <w:r w:rsidRPr="009578F1">
        <w:rPr>
          <w:b/>
        </w:rPr>
        <w:t>Муниципальное имущество</w:t>
      </w:r>
      <w:r>
        <w:rPr>
          <w:b/>
        </w:rPr>
        <w:t>.</w:t>
      </w:r>
    </w:p>
    <w:p w:rsidR="00F6615C" w:rsidRDefault="00F6615C" w:rsidP="00F6615C">
      <w:pPr>
        <w:ind w:firstLine="709"/>
        <w:jc w:val="both"/>
      </w:pPr>
      <w:r>
        <w:t>Жилой фонд Чаинского сельского поселения составляет 16,1 тыс. кв.</w:t>
      </w:r>
      <w:r w:rsidR="00DF27D4">
        <w:t xml:space="preserve"> </w:t>
      </w:r>
      <w:r>
        <w:t>м., из них жилой фонд муниципального имущества 1,7 тыс. кв.</w:t>
      </w:r>
      <w:r w:rsidR="00DF27D4">
        <w:t xml:space="preserve"> </w:t>
      </w:r>
      <w:r>
        <w:t>м. Всего недвижимого имущества в муниципаль</w:t>
      </w:r>
      <w:r w:rsidR="001F651E">
        <w:t>ной собственности находиться 134</w:t>
      </w:r>
      <w:r>
        <w:t xml:space="preserve"> единицы. </w:t>
      </w:r>
    </w:p>
    <w:p w:rsidR="00F6615C" w:rsidRDefault="00F6615C" w:rsidP="00F6615C">
      <w:pPr>
        <w:ind w:firstLine="709"/>
        <w:jc w:val="center"/>
        <w:rPr>
          <w:b/>
          <w:bCs/>
        </w:rPr>
      </w:pPr>
      <w:r w:rsidRPr="0078182D">
        <w:rPr>
          <w:b/>
          <w:bCs/>
        </w:rPr>
        <w:t>Жилищно - коммунальное хозяйство</w:t>
      </w:r>
      <w:r>
        <w:rPr>
          <w:b/>
          <w:bCs/>
        </w:rPr>
        <w:t>.</w:t>
      </w:r>
    </w:p>
    <w:p w:rsidR="00F6615C" w:rsidRPr="003B73FF" w:rsidRDefault="00DF27D4" w:rsidP="00F6615C">
      <w:pPr>
        <w:ind w:firstLine="709"/>
        <w:jc w:val="both"/>
        <w:rPr>
          <w:b/>
          <w:bCs/>
        </w:rPr>
      </w:pPr>
      <w:r>
        <w:rPr>
          <w:bCs/>
        </w:rPr>
        <w:t xml:space="preserve">На территории </w:t>
      </w:r>
      <w:r w:rsidR="00F6615C" w:rsidRPr="00DC156B">
        <w:rPr>
          <w:bCs/>
        </w:rPr>
        <w:t>Чаинско</w:t>
      </w:r>
      <w:r>
        <w:rPr>
          <w:bCs/>
        </w:rPr>
        <w:t>го</w:t>
      </w:r>
      <w:r w:rsidR="00F6615C" w:rsidRPr="00DC156B">
        <w:rPr>
          <w:bCs/>
        </w:rPr>
        <w:t xml:space="preserve"> сельско</w:t>
      </w:r>
      <w:r>
        <w:rPr>
          <w:bCs/>
        </w:rPr>
        <w:t>го</w:t>
      </w:r>
      <w:r w:rsidR="00F6615C" w:rsidRPr="00DC156B">
        <w:rPr>
          <w:bCs/>
        </w:rPr>
        <w:t xml:space="preserve"> поселени</w:t>
      </w:r>
      <w:r>
        <w:rPr>
          <w:bCs/>
        </w:rPr>
        <w:t>я</w:t>
      </w:r>
      <w:r w:rsidR="00F6615C" w:rsidRPr="00DC156B">
        <w:rPr>
          <w:bCs/>
        </w:rPr>
        <w:t xml:space="preserve"> </w:t>
      </w:r>
      <w:r>
        <w:rPr>
          <w:bCs/>
        </w:rPr>
        <w:t xml:space="preserve">функционирует </w:t>
      </w:r>
      <w:r w:rsidR="00F6615C">
        <w:rPr>
          <w:bCs/>
        </w:rPr>
        <w:t>1</w:t>
      </w:r>
      <w:r w:rsidR="00F6615C" w:rsidRPr="00DC156B">
        <w:rPr>
          <w:bCs/>
        </w:rPr>
        <w:t xml:space="preserve"> котел</w:t>
      </w:r>
      <w:r w:rsidR="00F6615C">
        <w:rPr>
          <w:bCs/>
        </w:rPr>
        <w:t xml:space="preserve">ьная </w:t>
      </w:r>
      <w:r w:rsidR="00F6615C" w:rsidRPr="00DC156B">
        <w:rPr>
          <w:bCs/>
        </w:rPr>
        <w:t xml:space="preserve">на </w:t>
      </w:r>
      <w:r w:rsidR="00F6615C">
        <w:rPr>
          <w:bCs/>
        </w:rPr>
        <w:t>угле (</w:t>
      </w:r>
      <w:r w:rsidR="00F6615C">
        <w:t>п</w:t>
      </w:r>
      <w:r w:rsidR="00F6615C" w:rsidRPr="0078182D">
        <w:t xml:space="preserve">ротяженность тепловых </w:t>
      </w:r>
      <w:r w:rsidR="00F6615C" w:rsidRPr="00DC156B">
        <w:t xml:space="preserve">сетей </w:t>
      </w:r>
      <w:r w:rsidR="00F6615C" w:rsidRPr="00DC156B">
        <w:rPr>
          <w:rFonts w:eastAsia="Arial Unicode MS"/>
          <w:bCs/>
        </w:rPr>
        <w:t>0,695 км</w:t>
      </w:r>
      <w:r w:rsidR="00F6615C">
        <w:t>)</w:t>
      </w:r>
      <w:r w:rsidR="00F6615C">
        <w:rPr>
          <w:bCs/>
        </w:rPr>
        <w:t xml:space="preserve">, 2 </w:t>
      </w:r>
      <w:r w:rsidR="00F6615C" w:rsidRPr="0078182D">
        <w:t>водонапорных баш</w:t>
      </w:r>
      <w:r>
        <w:t>ни</w:t>
      </w:r>
      <w:r w:rsidR="00F6615C">
        <w:t xml:space="preserve"> и 1</w:t>
      </w:r>
      <w:r w:rsidR="00F6615C" w:rsidRPr="0078182D">
        <w:t>водозаборн</w:t>
      </w:r>
      <w:r w:rsidR="00F6615C">
        <w:t>ая</w:t>
      </w:r>
      <w:r w:rsidR="00F6615C" w:rsidRPr="0078182D">
        <w:t xml:space="preserve"> скважин</w:t>
      </w:r>
      <w:r>
        <w:t xml:space="preserve">а. </w:t>
      </w:r>
      <w:r w:rsidR="00F6615C">
        <w:t>П</w:t>
      </w:r>
      <w:r w:rsidR="00F6615C" w:rsidRPr="00DC5B14">
        <w:t>ротяженность освещенных улиц</w:t>
      </w:r>
      <w:r w:rsidR="001F651E">
        <w:t xml:space="preserve"> в 2022</w:t>
      </w:r>
      <w:r w:rsidR="00F6615C">
        <w:t xml:space="preserve"> году</w:t>
      </w:r>
      <w:r w:rsidR="00F6615C" w:rsidRPr="00DC5B14">
        <w:t xml:space="preserve"> составляет </w:t>
      </w:r>
      <w:r w:rsidR="00F6615C">
        <w:rPr>
          <w:rFonts w:eastAsia="Arial Unicode MS"/>
          <w:bCs/>
        </w:rPr>
        <w:t>19,8</w:t>
      </w:r>
      <w:r w:rsidR="00F6615C" w:rsidRPr="00DC5B14">
        <w:t xml:space="preserve"> км.</w:t>
      </w:r>
    </w:p>
    <w:p w:rsidR="00F6615C" w:rsidRDefault="00F6615C" w:rsidP="00F6615C">
      <w:pPr>
        <w:ind w:firstLine="709"/>
        <w:jc w:val="center"/>
      </w:pPr>
      <w:r w:rsidRPr="003B73FF">
        <w:rPr>
          <w:b/>
        </w:rPr>
        <w:t>Благоустройство и дороги</w:t>
      </w:r>
      <w:r w:rsidRPr="003B73FF">
        <w:t>.</w:t>
      </w:r>
    </w:p>
    <w:p w:rsidR="00F6615C" w:rsidRPr="003829D2" w:rsidRDefault="00F6615C" w:rsidP="00F6615C">
      <w:pPr>
        <w:ind w:firstLine="709"/>
        <w:jc w:val="both"/>
      </w:pPr>
      <w:r>
        <w:t>В состав Чаинс</w:t>
      </w:r>
      <w:r w:rsidR="0086067E">
        <w:t>кого сельского поселения входит</w:t>
      </w:r>
      <w:r>
        <w:t xml:space="preserve"> 6 населенных пунктов. </w:t>
      </w:r>
      <w:r w:rsidRPr="0078182D">
        <w:t xml:space="preserve">Протяженность </w:t>
      </w:r>
      <w:proofErr w:type="spellStart"/>
      <w:r w:rsidRPr="0078182D">
        <w:t>внутрипоселковых</w:t>
      </w:r>
      <w:proofErr w:type="spellEnd"/>
      <w:r w:rsidRPr="0078182D">
        <w:t xml:space="preserve"> автомобильных дорог</w:t>
      </w:r>
      <w:r>
        <w:t xml:space="preserve"> составляет </w:t>
      </w:r>
      <w:r w:rsidR="0086067E">
        <w:rPr>
          <w:rFonts w:eastAsia="Arial Unicode MS"/>
          <w:bCs/>
        </w:rPr>
        <w:t xml:space="preserve">26,988 </w:t>
      </w:r>
      <w:r>
        <w:rPr>
          <w:rFonts w:eastAsia="Arial Unicode MS"/>
          <w:bCs/>
        </w:rPr>
        <w:t>км.</w:t>
      </w:r>
      <w:r w:rsidR="0086067E">
        <w:rPr>
          <w:rFonts w:eastAsia="Arial Unicode MS"/>
          <w:bCs/>
        </w:rPr>
        <w:t xml:space="preserve"> </w:t>
      </w:r>
      <w:r>
        <w:rPr>
          <w:color w:val="000000"/>
        </w:rPr>
        <w:t>В 202</w:t>
      </w:r>
      <w:r w:rsidR="001F651E">
        <w:rPr>
          <w:color w:val="000000"/>
        </w:rPr>
        <w:t>2</w:t>
      </w:r>
      <w:r w:rsidRPr="0093681F">
        <w:rPr>
          <w:color w:val="000000"/>
        </w:rPr>
        <w:t xml:space="preserve"> году были выполнены работы </w:t>
      </w:r>
      <w:r>
        <w:rPr>
          <w:rFonts w:eastAsia="Arial"/>
          <w:color w:val="000000"/>
        </w:rPr>
        <w:t xml:space="preserve">по </w:t>
      </w:r>
      <w:r w:rsidRPr="0093681F">
        <w:rPr>
          <w:rFonts w:eastAsia="Arial"/>
          <w:color w:val="000000"/>
        </w:rPr>
        <w:t>ремонт</w:t>
      </w:r>
      <w:r>
        <w:rPr>
          <w:rFonts w:eastAsia="Arial"/>
          <w:color w:val="000000"/>
        </w:rPr>
        <w:t>у</w:t>
      </w:r>
      <w:r w:rsidR="001F651E">
        <w:rPr>
          <w:rFonts w:eastAsia="Arial"/>
          <w:color w:val="000000"/>
        </w:rPr>
        <w:t xml:space="preserve"> </w:t>
      </w:r>
      <w:proofErr w:type="spellStart"/>
      <w:r w:rsidRPr="0078182D">
        <w:t>внутрипоселковых</w:t>
      </w:r>
      <w:proofErr w:type="spellEnd"/>
      <w:r w:rsidRPr="0078182D">
        <w:t xml:space="preserve"> автомобильных дорог</w:t>
      </w:r>
      <w:r w:rsidR="00DF27D4">
        <w:t xml:space="preserve"> </w:t>
      </w:r>
      <w:proofErr w:type="gramStart"/>
      <w:r>
        <w:rPr>
          <w:rFonts w:eastAsia="Arial"/>
          <w:color w:val="000000"/>
        </w:rPr>
        <w:t>в</w:t>
      </w:r>
      <w:proofErr w:type="gramEnd"/>
      <w:r>
        <w:rPr>
          <w:rFonts w:eastAsia="Arial"/>
          <w:color w:val="000000"/>
        </w:rPr>
        <w:t xml:space="preserve"> с Тоинка и с Чаинск. </w:t>
      </w:r>
    </w:p>
    <w:p w:rsidR="00F6615C" w:rsidRPr="0093681F" w:rsidRDefault="00F6615C" w:rsidP="00F6615C">
      <w:pPr>
        <w:ind w:firstLine="709"/>
        <w:jc w:val="both"/>
      </w:pPr>
    </w:p>
    <w:p w:rsidR="00F6615C" w:rsidRPr="006A20A3" w:rsidRDefault="00F6615C" w:rsidP="00F6615C">
      <w:pPr>
        <w:tabs>
          <w:tab w:val="left" w:pos="240"/>
        </w:tabs>
        <w:ind w:firstLine="709"/>
        <w:jc w:val="center"/>
      </w:pPr>
      <w:r w:rsidRPr="006A20A3">
        <w:rPr>
          <w:b/>
        </w:rPr>
        <w:t>Число абонентов стационарной телефонной связи</w:t>
      </w:r>
      <w:r>
        <w:rPr>
          <w:b/>
        </w:rPr>
        <w:t>.</w:t>
      </w:r>
    </w:p>
    <w:p w:rsidR="00F6615C" w:rsidRDefault="00F6615C" w:rsidP="00F6615C">
      <w:pPr>
        <w:tabs>
          <w:tab w:val="left" w:pos="240"/>
        </w:tabs>
        <w:ind w:firstLine="709"/>
        <w:jc w:val="both"/>
      </w:pPr>
      <w:r>
        <w:t>В 202</w:t>
      </w:r>
      <w:r w:rsidR="001F651E">
        <w:t>1</w:t>
      </w:r>
      <w:r w:rsidRPr="00DD76D0">
        <w:t xml:space="preserve"> году число абонентов стационарной телефонной сети составило </w:t>
      </w:r>
      <w:r w:rsidR="001F651E">
        <w:rPr>
          <w:color w:val="000000"/>
        </w:rPr>
        <w:t>10</w:t>
      </w:r>
      <w:r w:rsidRPr="00DD76D0">
        <w:rPr>
          <w:color w:val="000000"/>
        </w:rPr>
        <w:t>2</w:t>
      </w:r>
      <w:r w:rsidR="001F651E">
        <w:rPr>
          <w:color w:val="000000"/>
        </w:rPr>
        <w:t xml:space="preserve"> </w:t>
      </w:r>
      <w:r w:rsidRPr="00DD76D0">
        <w:t xml:space="preserve">единицы. </w:t>
      </w:r>
      <w:r w:rsidR="001F651E">
        <w:t>По оценке 2022</w:t>
      </w:r>
      <w:r w:rsidRPr="00DD76D0">
        <w:t xml:space="preserve"> года обеспеченность населения телефонными аппаратами сети общего пользования останется неизменным.</w:t>
      </w:r>
    </w:p>
    <w:p w:rsidR="00F6615C" w:rsidRDefault="00F6615C" w:rsidP="00F6615C">
      <w:pPr>
        <w:ind w:firstLine="709"/>
        <w:jc w:val="center"/>
        <w:rPr>
          <w:b/>
        </w:rPr>
      </w:pPr>
    </w:p>
    <w:p w:rsidR="00F6615C" w:rsidRDefault="00F6615C" w:rsidP="00F6615C">
      <w:pPr>
        <w:ind w:firstLine="709"/>
        <w:jc w:val="center"/>
      </w:pPr>
      <w:r>
        <w:rPr>
          <w:b/>
        </w:rPr>
        <w:t>Число индивидуальных предпринимателей</w:t>
      </w:r>
      <w:r>
        <w:t>.</w:t>
      </w:r>
    </w:p>
    <w:p w:rsidR="00F6615C" w:rsidRPr="005F4D13" w:rsidRDefault="00F6615C" w:rsidP="00F6615C">
      <w:pPr>
        <w:ind w:firstLine="709"/>
        <w:jc w:val="both"/>
      </w:pPr>
      <w:r w:rsidRPr="005F4D13">
        <w:lastRenderedPageBreak/>
        <w:t>На территори</w:t>
      </w:r>
      <w:r w:rsidR="001F651E" w:rsidRPr="005F4D13">
        <w:t>и Чаинского сельского поселения на 2022</w:t>
      </w:r>
      <w:r w:rsidRPr="005F4D13">
        <w:t xml:space="preserve"> год </w:t>
      </w:r>
      <w:r w:rsidR="003E1E59" w:rsidRPr="005F4D13">
        <w:t>ведут свою деятельнос</w:t>
      </w:r>
      <w:r w:rsidR="00DF27D4">
        <w:t>т</w:t>
      </w:r>
      <w:r w:rsidR="003E1E59" w:rsidRPr="005F4D13">
        <w:t>ь</w:t>
      </w:r>
      <w:r w:rsidRPr="005F4D13">
        <w:t xml:space="preserve"> </w:t>
      </w:r>
      <w:r w:rsidR="003E1E59" w:rsidRPr="005F4D13">
        <w:t>5</w:t>
      </w:r>
      <w:r w:rsidR="00B75EC5" w:rsidRPr="005F4D13">
        <w:t xml:space="preserve"> индивидуальных предпринимател</w:t>
      </w:r>
      <w:r w:rsidR="00DF27D4">
        <w:t xml:space="preserve">ей </w:t>
      </w:r>
      <w:r w:rsidR="005F4D13" w:rsidRPr="005F4D13">
        <w:t>и 1 малое предприятие</w:t>
      </w:r>
      <w:r w:rsidR="00B75EC5" w:rsidRPr="005F4D13">
        <w:t>.</w:t>
      </w:r>
    </w:p>
    <w:p w:rsidR="00F6615C" w:rsidRPr="005F4D13" w:rsidRDefault="00F6615C" w:rsidP="00F6615C">
      <w:pPr>
        <w:ind w:firstLine="709"/>
        <w:jc w:val="center"/>
        <w:rPr>
          <w:b/>
        </w:rPr>
      </w:pPr>
      <w:r w:rsidRPr="005F4D13">
        <w:rPr>
          <w:b/>
        </w:rPr>
        <w:t>Количество торговых точек.</w:t>
      </w:r>
    </w:p>
    <w:p w:rsidR="00F6615C" w:rsidRDefault="00F6615C" w:rsidP="00F6615C">
      <w:pPr>
        <w:ind w:firstLine="709"/>
        <w:jc w:val="both"/>
      </w:pPr>
      <w:r w:rsidRPr="00683989">
        <w:t xml:space="preserve">На территории Чаинского сельского поселения находится </w:t>
      </w:r>
      <w:r w:rsidR="00B75EC5" w:rsidRPr="00683989">
        <w:rPr>
          <w:color w:val="000000"/>
        </w:rPr>
        <w:t>5</w:t>
      </w:r>
      <w:r w:rsidRPr="00683989">
        <w:rPr>
          <w:color w:val="000000"/>
        </w:rPr>
        <w:t xml:space="preserve"> торговых точек.</w:t>
      </w:r>
      <w:r w:rsidRPr="00683989">
        <w:t xml:space="preserve"> К их числу относятся: </w:t>
      </w:r>
      <w:r w:rsidR="001F651E" w:rsidRPr="00683989">
        <w:t>3</w:t>
      </w:r>
      <w:r w:rsidRPr="00683989">
        <w:t xml:space="preserve"> </w:t>
      </w:r>
      <w:r w:rsidR="00B75EC5" w:rsidRPr="00683989">
        <w:t>торговых точек</w:t>
      </w:r>
      <w:r w:rsidRPr="00683989">
        <w:t xml:space="preserve"> индивидуальных предпринимателей, </w:t>
      </w:r>
      <w:r w:rsidR="00B75EC5" w:rsidRPr="00683989">
        <w:t>2</w:t>
      </w:r>
      <w:r w:rsidR="00B75EC5">
        <w:t xml:space="preserve"> торговые точки</w:t>
      </w:r>
      <w:r>
        <w:t xml:space="preserve"> при отделениях почтовой связи. </w:t>
      </w:r>
    </w:p>
    <w:p w:rsidR="00F6615C" w:rsidRDefault="00F6615C" w:rsidP="00F6615C">
      <w:pPr>
        <w:ind w:firstLine="709"/>
        <w:jc w:val="center"/>
      </w:pPr>
      <w:r>
        <w:rPr>
          <w:b/>
        </w:rPr>
        <w:t>Количество учреждений культуры и отдыха</w:t>
      </w:r>
      <w:r>
        <w:t xml:space="preserve"> (клубов, библиотек).</w:t>
      </w:r>
    </w:p>
    <w:p w:rsidR="00F6615C" w:rsidRDefault="00F6615C" w:rsidP="00F6615C">
      <w:pPr>
        <w:ind w:firstLine="709"/>
        <w:jc w:val="both"/>
      </w:pPr>
      <w:r>
        <w:t xml:space="preserve">На территории Чаинского сельского поселения действуют </w:t>
      </w:r>
      <w:r w:rsidR="00DF27D4">
        <w:t>1</w:t>
      </w:r>
      <w:r>
        <w:t xml:space="preserve"> Дом культуры и 2 библиотеки. Данные показатели являются стабильными: увеличение или уменьшение </w:t>
      </w:r>
      <w:r w:rsidRPr="00E94F10">
        <w:rPr>
          <w:color w:val="000000"/>
        </w:rPr>
        <w:t xml:space="preserve">учреждений культуры и отдыха </w:t>
      </w:r>
      <w:r>
        <w:t>на 202</w:t>
      </w:r>
      <w:r w:rsidR="00B75EC5">
        <w:t>2-2025</w:t>
      </w:r>
      <w:r>
        <w:t xml:space="preserve"> годы не планируется.</w:t>
      </w:r>
    </w:p>
    <w:p w:rsidR="00F6615C" w:rsidRDefault="00F6615C" w:rsidP="00F6615C">
      <w:pPr>
        <w:ind w:firstLine="709"/>
        <w:jc w:val="both"/>
      </w:pPr>
      <w:proofErr w:type="gramStart"/>
      <w:r>
        <w:t>В клубах и библиотеках работают кружки и любительские объединения, проходят смотры художественной самодеятельности, праздничные концерты посвященные дню Победы, дню Матери, дню государственного флага России, дню защиты детей, дню Земли, Пушкинскому дню в России, дню пожилого человека, дню инвалида и другие мероприятия (масленица, Новогодний бал-маскарад, 8 марта, 23 февраля, ретро-дискотеки, рождественские встречи), проводятся праздники дни сел и деревень.</w:t>
      </w:r>
      <w:proofErr w:type="gramEnd"/>
      <w:r>
        <w:t xml:space="preserve"> Коллективы и участники художественной самодеятельности Дома культуры ежегодно принимают участие во всех районных мероприятиях и смотрах художественной самодеятельности района.</w:t>
      </w:r>
    </w:p>
    <w:p w:rsidR="00F6615C" w:rsidRDefault="00F6615C" w:rsidP="00F6615C">
      <w:pPr>
        <w:tabs>
          <w:tab w:val="left" w:pos="240"/>
        </w:tabs>
        <w:ind w:firstLine="709"/>
        <w:jc w:val="center"/>
      </w:pPr>
      <w:r>
        <w:rPr>
          <w:b/>
        </w:rPr>
        <w:t>Численность учащихся, посещающих общеобразовательные учреждения (школы).</w:t>
      </w:r>
    </w:p>
    <w:p w:rsidR="00F6615C" w:rsidRDefault="00F6615C" w:rsidP="00F6615C">
      <w:pPr>
        <w:tabs>
          <w:tab w:val="left" w:pos="240"/>
        </w:tabs>
        <w:ind w:firstLine="709"/>
        <w:jc w:val="both"/>
      </w:pPr>
      <w:r>
        <w:t xml:space="preserve">На территории Чаинского сельского поселения в настоящее время действует 1 школа: </w:t>
      </w:r>
      <w:r w:rsidR="00DF27D4">
        <w:t xml:space="preserve">Чаинская </w:t>
      </w:r>
      <w:r>
        <w:t>школа-интернат</w:t>
      </w:r>
      <w:r w:rsidR="00DF27D4">
        <w:t xml:space="preserve"> с числом </w:t>
      </w:r>
      <w:proofErr w:type="gramStart"/>
      <w:r w:rsidR="00DF27D4">
        <w:t>обучающихся</w:t>
      </w:r>
      <w:proofErr w:type="gramEnd"/>
      <w:r w:rsidR="00DF27D4">
        <w:t xml:space="preserve"> </w:t>
      </w:r>
      <w:r>
        <w:t>– 4</w:t>
      </w:r>
      <w:r w:rsidR="00B75EC5">
        <w:t>2</w:t>
      </w:r>
      <w:r w:rsidR="00DF27D4">
        <w:t xml:space="preserve"> человека</w:t>
      </w:r>
      <w:r>
        <w:t>, данный показатель по сравнению с 202</w:t>
      </w:r>
      <w:r w:rsidR="00B75EC5">
        <w:t>1</w:t>
      </w:r>
      <w:r>
        <w:t xml:space="preserve"> годом </w:t>
      </w:r>
      <w:r w:rsidR="00B75EC5">
        <w:t>уменьшился</w:t>
      </w:r>
      <w:r>
        <w:t xml:space="preserve"> на </w:t>
      </w:r>
      <w:r w:rsidR="00B75EC5">
        <w:t>1</w:t>
      </w:r>
      <w:r>
        <w:t xml:space="preserve"> человека.</w:t>
      </w:r>
    </w:p>
    <w:p w:rsidR="00F6615C" w:rsidRPr="00077D2C" w:rsidRDefault="00F6615C" w:rsidP="00F6615C">
      <w:pPr>
        <w:tabs>
          <w:tab w:val="left" w:pos="240"/>
        </w:tabs>
        <w:ind w:firstLine="709"/>
        <w:jc w:val="center"/>
        <w:rPr>
          <w:b/>
        </w:rPr>
      </w:pPr>
      <w:r>
        <w:rPr>
          <w:b/>
        </w:rPr>
        <w:t>Количество пунктов первичного медицинского обслуживания.</w:t>
      </w:r>
    </w:p>
    <w:p w:rsidR="00F6615C" w:rsidRDefault="00F6615C" w:rsidP="00F6615C">
      <w:pPr>
        <w:tabs>
          <w:tab w:val="left" w:pos="240"/>
        </w:tabs>
        <w:ind w:firstLine="709"/>
        <w:jc w:val="both"/>
      </w:pPr>
      <w:r>
        <w:t>На территории Чаинского сельского поселения медицинское обслуживание населения осуществляет</w:t>
      </w:r>
      <w:r w:rsidR="00DF27D4">
        <w:t xml:space="preserve">ся 2-мя фельдшерскими пунктами </w:t>
      </w:r>
      <w:proofErr w:type="gramStart"/>
      <w:r w:rsidR="00DF27D4">
        <w:t>в</w:t>
      </w:r>
      <w:proofErr w:type="gramEnd"/>
      <w:r w:rsidR="00DF27D4">
        <w:t xml:space="preserve"> с. </w:t>
      </w:r>
      <w:r>
        <w:t>Гришкин</w:t>
      </w:r>
      <w:r w:rsidR="00DF27D4">
        <w:t>о</w:t>
      </w:r>
      <w:r>
        <w:t xml:space="preserve">, </w:t>
      </w:r>
      <w:r w:rsidR="00DF27D4">
        <w:t>с. Чаинск</w:t>
      </w:r>
      <w:r>
        <w:t xml:space="preserve">. </w:t>
      </w:r>
      <w:r w:rsidR="00DF27D4">
        <w:t xml:space="preserve">              </w:t>
      </w:r>
      <w:r>
        <w:t xml:space="preserve">Данные показатели являются стабильными: увеличение или уменьшение </w:t>
      </w:r>
      <w:r w:rsidRPr="00091B6B">
        <w:rPr>
          <w:color w:val="000000"/>
        </w:rPr>
        <w:t>пунктов первичного медицинского обслуживания</w:t>
      </w:r>
      <w:r w:rsidR="00DF27D4">
        <w:rPr>
          <w:color w:val="000000"/>
        </w:rPr>
        <w:t xml:space="preserve"> </w:t>
      </w:r>
      <w:r w:rsidR="00B75EC5">
        <w:t>на 2023-2025</w:t>
      </w:r>
      <w:r>
        <w:t xml:space="preserve"> годы не планируется.</w:t>
      </w:r>
    </w:p>
    <w:p w:rsidR="00F6615C" w:rsidRPr="0091367F" w:rsidRDefault="00F6615C" w:rsidP="00F6615C">
      <w:pPr>
        <w:ind w:firstLine="709"/>
        <w:jc w:val="center"/>
        <w:rPr>
          <w:b/>
        </w:rPr>
      </w:pPr>
      <w:r w:rsidRPr="0091367F">
        <w:rPr>
          <w:b/>
        </w:rPr>
        <w:t xml:space="preserve">Количество </w:t>
      </w:r>
      <w:r w:rsidRPr="0091367F">
        <w:rPr>
          <w:rFonts w:eastAsia="Arial Unicode MS"/>
          <w:b/>
        </w:rPr>
        <w:t>спортивных сооружений.</w:t>
      </w:r>
    </w:p>
    <w:p w:rsidR="00F6615C" w:rsidRDefault="00F6615C" w:rsidP="00F6615C">
      <w:pPr>
        <w:tabs>
          <w:tab w:val="left" w:pos="240"/>
        </w:tabs>
        <w:ind w:firstLine="709"/>
        <w:jc w:val="both"/>
      </w:pPr>
      <w:r>
        <w:t>На территории Чаинского сельского поселения</w:t>
      </w:r>
      <w:r>
        <w:rPr>
          <w:rFonts w:eastAsia="Arial Unicode MS"/>
        </w:rPr>
        <w:t xml:space="preserve"> наход</w:t>
      </w:r>
      <w:r w:rsidR="00DF27D4">
        <w:rPr>
          <w:rFonts w:eastAsia="Arial Unicode MS"/>
        </w:rPr>
        <w:t>и</w:t>
      </w:r>
      <w:r>
        <w:rPr>
          <w:rFonts w:eastAsia="Arial Unicode MS"/>
        </w:rPr>
        <w:t>тся 2 п</w:t>
      </w:r>
      <w:r w:rsidRPr="0078182D">
        <w:rPr>
          <w:rFonts w:eastAsia="Arial Unicode MS"/>
        </w:rPr>
        <w:t>лоскостны</w:t>
      </w:r>
      <w:r w:rsidR="00DF27D4">
        <w:rPr>
          <w:rFonts w:eastAsia="Arial Unicode MS"/>
        </w:rPr>
        <w:t>х</w:t>
      </w:r>
      <w:r w:rsidRPr="0078182D">
        <w:rPr>
          <w:rFonts w:eastAsia="Arial Unicode MS"/>
        </w:rPr>
        <w:t xml:space="preserve"> спортивны</w:t>
      </w:r>
      <w:r w:rsidR="00DF27D4">
        <w:rPr>
          <w:rFonts w:eastAsia="Arial Unicode MS"/>
        </w:rPr>
        <w:t>х</w:t>
      </w:r>
      <w:r w:rsidRPr="0078182D">
        <w:rPr>
          <w:rFonts w:eastAsia="Arial Unicode MS"/>
        </w:rPr>
        <w:t xml:space="preserve"> сооружени</w:t>
      </w:r>
      <w:r w:rsidR="00DF27D4">
        <w:rPr>
          <w:rFonts w:eastAsia="Arial Unicode MS"/>
        </w:rPr>
        <w:t>й</w:t>
      </w:r>
      <w:r>
        <w:rPr>
          <w:rFonts w:eastAsia="Arial Unicode MS"/>
        </w:rPr>
        <w:t>.</w:t>
      </w:r>
      <w:r w:rsidR="00DF27D4">
        <w:rPr>
          <w:rFonts w:eastAsia="Arial Unicode MS"/>
        </w:rPr>
        <w:t xml:space="preserve"> </w:t>
      </w:r>
      <w:r>
        <w:t xml:space="preserve">Данные показатели являются стабильными: увеличение или уменьшение </w:t>
      </w:r>
      <w:r>
        <w:rPr>
          <w:color w:val="000000"/>
        </w:rPr>
        <w:t>спортивных сооружений</w:t>
      </w:r>
      <w:r w:rsidR="00DF27D4">
        <w:rPr>
          <w:color w:val="000000"/>
        </w:rPr>
        <w:t xml:space="preserve"> </w:t>
      </w:r>
      <w:r w:rsidR="00B75EC5">
        <w:t>на 2023-2025</w:t>
      </w:r>
      <w:r>
        <w:t xml:space="preserve"> годы не планируется.</w:t>
      </w:r>
    </w:p>
    <w:p w:rsidR="00F6615C" w:rsidRDefault="00F6615C" w:rsidP="00F6615C">
      <w:pPr>
        <w:ind w:firstLine="709"/>
      </w:pPr>
    </w:p>
    <w:p w:rsidR="00C0225F" w:rsidRDefault="00C0225F" w:rsidP="00F6615C">
      <w:pPr>
        <w:jc w:val="center"/>
        <w:rPr>
          <w:spacing w:val="-1"/>
          <w:sz w:val="28"/>
          <w:szCs w:val="28"/>
        </w:rPr>
      </w:pPr>
    </w:p>
    <w:sectPr w:rsidR="00C0225F" w:rsidSect="00F6615C">
      <w:headerReference w:type="even" r:id="rId9"/>
      <w:head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696" w:rsidRDefault="00F57696">
      <w:r>
        <w:separator/>
      </w:r>
    </w:p>
  </w:endnote>
  <w:endnote w:type="continuationSeparator" w:id="0">
    <w:p w:rsidR="00F57696" w:rsidRDefault="00F5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696" w:rsidRDefault="00F57696">
      <w:r>
        <w:separator/>
      </w:r>
    </w:p>
  </w:footnote>
  <w:footnote w:type="continuationSeparator" w:id="0">
    <w:p w:rsidR="00F57696" w:rsidRDefault="00F57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8661C2" w:rsidP="004F0414">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end"/>
    </w:r>
  </w:p>
  <w:p w:rsidR="00FF54CC" w:rsidRDefault="00FF54CC"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8661C2" w:rsidP="00261F93">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separate"/>
    </w:r>
    <w:r w:rsidR="00DF27D4">
      <w:rPr>
        <w:rStyle w:val="ab"/>
        <w:noProof/>
      </w:rPr>
      <w:t>6</w:t>
    </w:r>
    <w:r>
      <w:rPr>
        <w:rStyle w:val="ab"/>
      </w:rPr>
      <w:fldChar w:fldCharType="end"/>
    </w:r>
  </w:p>
  <w:p w:rsidR="00FF54CC" w:rsidRDefault="00FF54CC" w:rsidP="006F5173">
    <w:pPr>
      <w:pStyle w:val="a9"/>
      <w:framePr w:wrap="around" w:vAnchor="text" w:hAnchor="page" w:x="6037" w:y="421"/>
      <w:rPr>
        <w:rStyle w:val="ab"/>
      </w:rPr>
    </w:pPr>
  </w:p>
  <w:p w:rsidR="00FF54CC" w:rsidRDefault="00FF54CC"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100C2"/>
    <w:rsid w:val="00026738"/>
    <w:rsid w:val="00050019"/>
    <w:rsid w:val="00051D78"/>
    <w:rsid w:val="000523D8"/>
    <w:rsid w:val="0005744B"/>
    <w:rsid w:val="00061586"/>
    <w:rsid w:val="0006213F"/>
    <w:rsid w:val="00070A42"/>
    <w:rsid w:val="00072029"/>
    <w:rsid w:val="00081E6B"/>
    <w:rsid w:val="000829BA"/>
    <w:rsid w:val="00096871"/>
    <w:rsid w:val="000971F7"/>
    <w:rsid w:val="000A20A8"/>
    <w:rsid w:val="000A474F"/>
    <w:rsid w:val="000B194F"/>
    <w:rsid w:val="000B665B"/>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7C7A"/>
    <w:rsid w:val="00144131"/>
    <w:rsid w:val="001509FE"/>
    <w:rsid w:val="00154622"/>
    <w:rsid w:val="001843DD"/>
    <w:rsid w:val="00191FD8"/>
    <w:rsid w:val="001A080D"/>
    <w:rsid w:val="001A36B4"/>
    <w:rsid w:val="001A5177"/>
    <w:rsid w:val="001C106B"/>
    <w:rsid w:val="001C687F"/>
    <w:rsid w:val="001C71B4"/>
    <w:rsid w:val="001C7305"/>
    <w:rsid w:val="001D6188"/>
    <w:rsid w:val="001E129B"/>
    <w:rsid w:val="001E2A57"/>
    <w:rsid w:val="001F21DB"/>
    <w:rsid w:val="001F651E"/>
    <w:rsid w:val="002013DF"/>
    <w:rsid w:val="0020617D"/>
    <w:rsid w:val="002126F6"/>
    <w:rsid w:val="002426C0"/>
    <w:rsid w:val="002443BE"/>
    <w:rsid w:val="002479F3"/>
    <w:rsid w:val="002517FA"/>
    <w:rsid w:val="00254C59"/>
    <w:rsid w:val="00261F93"/>
    <w:rsid w:val="002701B4"/>
    <w:rsid w:val="00277B3E"/>
    <w:rsid w:val="002878D0"/>
    <w:rsid w:val="00292475"/>
    <w:rsid w:val="00292EAF"/>
    <w:rsid w:val="002956A9"/>
    <w:rsid w:val="002975A5"/>
    <w:rsid w:val="002A400E"/>
    <w:rsid w:val="002A7AD2"/>
    <w:rsid w:val="002B57B5"/>
    <w:rsid w:val="002B703C"/>
    <w:rsid w:val="002B7C8A"/>
    <w:rsid w:val="002C37B4"/>
    <w:rsid w:val="002C42FA"/>
    <w:rsid w:val="002C7D26"/>
    <w:rsid w:val="002D0387"/>
    <w:rsid w:val="002D240B"/>
    <w:rsid w:val="002D497F"/>
    <w:rsid w:val="002D4AE8"/>
    <w:rsid w:val="002E1FC6"/>
    <w:rsid w:val="002E3F16"/>
    <w:rsid w:val="002E6AC4"/>
    <w:rsid w:val="002F12DE"/>
    <w:rsid w:val="002F1F34"/>
    <w:rsid w:val="00315359"/>
    <w:rsid w:val="00320C71"/>
    <w:rsid w:val="00331C52"/>
    <w:rsid w:val="00345317"/>
    <w:rsid w:val="00345FAF"/>
    <w:rsid w:val="00356586"/>
    <w:rsid w:val="00397701"/>
    <w:rsid w:val="003A12F3"/>
    <w:rsid w:val="003A150C"/>
    <w:rsid w:val="003A71C3"/>
    <w:rsid w:val="003B510F"/>
    <w:rsid w:val="003B560F"/>
    <w:rsid w:val="003C000A"/>
    <w:rsid w:val="003C072A"/>
    <w:rsid w:val="003C09FE"/>
    <w:rsid w:val="003C20C6"/>
    <w:rsid w:val="003C2F33"/>
    <w:rsid w:val="003C729B"/>
    <w:rsid w:val="003D10A7"/>
    <w:rsid w:val="003D1D5B"/>
    <w:rsid w:val="003D3CBD"/>
    <w:rsid w:val="003E1E59"/>
    <w:rsid w:val="003E30A1"/>
    <w:rsid w:val="003E4B08"/>
    <w:rsid w:val="004041FF"/>
    <w:rsid w:val="00416D6C"/>
    <w:rsid w:val="00433F6A"/>
    <w:rsid w:val="00435EDF"/>
    <w:rsid w:val="004368CF"/>
    <w:rsid w:val="00436E97"/>
    <w:rsid w:val="00437483"/>
    <w:rsid w:val="004467F7"/>
    <w:rsid w:val="00450FD0"/>
    <w:rsid w:val="00465647"/>
    <w:rsid w:val="00472404"/>
    <w:rsid w:val="00472FEC"/>
    <w:rsid w:val="00476701"/>
    <w:rsid w:val="004778AC"/>
    <w:rsid w:val="0048499F"/>
    <w:rsid w:val="00493315"/>
    <w:rsid w:val="00497F7B"/>
    <w:rsid w:val="004B3A6F"/>
    <w:rsid w:val="004C19BF"/>
    <w:rsid w:val="004C5736"/>
    <w:rsid w:val="004C59EF"/>
    <w:rsid w:val="004D2D46"/>
    <w:rsid w:val="004D458D"/>
    <w:rsid w:val="004F0414"/>
    <w:rsid w:val="004F2A62"/>
    <w:rsid w:val="004F4743"/>
    <w:rsid w:val="004F6E2F"/>
    <w:rsid w:val="0050585D"/>
    <w:rsid w:val="00510046"/>
    <w:rsid w:val="00520BAE"/>
    <w:rsid w:val="00521A6E"/>
    <w:rsid w:val="005404A4"/>
    <w:rsid w:val="00542A24"/>
    <w:rsid w:val="00547FB9"/>
    <w:rsid w:val="00552089"/>
    <w:rsid w:val="005522DB"/>
    <w:rsid w:val="005644C9"/>
    <w:rsid w:val="0057320F"/>
    <w:rsid w:val="00575FE8"/>
    <w:rsid w:val="00580317"/>
    <w:rsid w:val="00580636"/>
    <w:rsid w:val="00581756"/>
    <w:rsid w:val="005928BB"/>
    <w:rsid w:val="00597858"/>
    <w:rsid w:val="005A33D6"/>
    <w:rsid w:val="005A7333"/>
    <w:rsid w:val="005B0B3C"/>
    <w:rsid w:val="005B46AE"/>
    <w:rsid w:val="005B7ECF"/>
    <w:rsid w:val="005C4674"/>
    <w:rsid w:val="005C7B74"/>
    <w:rsid w:val="005D0276"/>
    <w:rsid w:val="005D2964"/>
    <w:rsid w:val="005D37D9"/>
    <w:rsid w:val="005D614A"/>
    <w:rsid w:val="005E26E9"/>
    <w:rsid w:val="005E48A6"/>
    <w:rsid w:val="005E4AD8"/>
    <w:rsid w:val="005F0942"/>
    <w:rsid w:val="005F1EFA"/>
    <w:rsid w:val="005F4D13"/>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3989"/>
    <w:rsid w:val="00685E00"/>
    <w:rsid w:val="0069691A"/>
    <w:rsid w:val="006A5486"/>
    <w:rsid w:val="006D14EF"/>
    <w:rsid w:val="006D7752"/>
    <w:rsid w:val="006E0756"/>
    <w:rsid w:val="006E1371"/>
    <w:rsid w:val="006E1C11"/>
    <w:rsid w:val="006E23F9"/>
    <w:rsid w:val="006E5C56"/>
    <w:rsid w:val="006F1B3F"/>
    <w:rsid w:val="006F436C"/>
    <w:rsid w:val="006F5173"/>
    <w:rsid w:val="006F5222"/>
    <w:rsid w:val="006F7142"/>
    <w:rsid w:val="006F73B0"/>
    <w:rsid w:val="00700FAF"/>
    <w:rsid w:val="00715F7A"/>
    <w:rsid w:val="00730DF5"/>
    <w:rsid w:val="00743428"/>
    <w:rsid w:val="00743A08"/>
    <w:rsid w:val="00744945"/>
    <w:rsid w:val="00745CDF"/>
    <w:rsid w:val="0074618D"/>
    <w:rsid w:val="00751A57"/>
    <w:rsid w:val="00752580"/>
    <w:rsid w:val="00752E44"/>
    <w:rsid w:val="00754F82"/>
    <w:rsid w:val="0075668C"/>
    <w:rsid w:val="00757367"/>
    <w:rsid w:val="00757C80"/>
    <w:rsid w:val="007848C4"/>
    <w:rsid w:val="00787630"/>
    <w:rsid w:val="0079075A"/>
    <w:rsid w:val="00791FEE"/>
    <w:rsid w:val="00793580"/>
    <w:rsid w:val="00797A09"/>
    <w:rsid w:val="007A220E"/>
    <w:rsid w:val="007A49B9"/>
    <w:rsid w:val="007A7246"/>
    <w:rsid w:val="007C19A5"/>
    <w:rsid w:val="007C3533"/>
    <w:rsid w:val="007C3DC2"/>
    <w:rsid w:val="007D07D6"/>
    <w:rsid w:val="007D0C0E"/>
    <w:rsid w:val="007D6DDB"/>
    <w:rsid w:val="007E75F2"/>
    <w:rsid w:val="007F0D39"/>
    <w:rsid w:val="007F1988"/>
    <w:rsid w:val="007F7924"/>
    <w:rsid w:val="0080410A"/>
    <w:rsid w:val="008079EA"/>
    <w:rsid w:val="00810B89"/>
    <w:rsid w:val="0081545A"/>
    <w:rsid w:val="00816255"/>
    <w:rsid w:val="008238EC"/>
    <w:rsid w:val="00833F12"/>
    <w:rsid w:val="00836247"/>
    <w:rsid w:val="0084108B"/>
    <w:rsid w:val="00845D6B"/>
    <w:rsid w:val="00850201"/>
    <w:rsid w:val="0086067E"/>
    <w:rsid w:val="008633C6"/>
    <w:rsid w:val="008644B5"/>
    <w:rsid w:val="008661C2"/>
    <w:rsid w:val="00871E9E"/>
    <w:rsid w:val="008760F9"/>
    <w:rsid w:val="00881425"/>
    <w:rsid w:val="008820F0"/>
    <w:rsid w:val="00891191"/>
    <w:rsid w:val="008A34E2"/>
    <w:rsid w:val="008A68E3"/>
    <w:rsid w:val="008B1299"/>
    <w:rsid w:val="008B397C"/>
    <w:rsid w:val="008B4619"/>
    <w:rsid w:val="008C7279"/>
    <w:rsid w:val="008C77DC"/>
    <w:rsid w:val="008D3C59"/>
    <w:rsid w:val="008D5827"/>
    <w:rsid w:val="008E0C4C"/>
    <w:rsid w:val="008E1E40"/>
    <w:rsid w:val="008E3F2C"/>
    <w:rsid w:val="008F1153"/>
    <w:rsid w:val="008F18C6"/>
    <w:rsid w:val="008F6268"/>
    <w:rsid w:val="0090271E"/>
    <w:rsid w:val="00907360"/>
    <w:rsid w:val="0090777F"/>
    <w:rsid w:val="0090791A"/>
    <w:rsid w:val="009118F2"/>
    <w:rsid w:val="00912CED"/>
    <w:rsid w:val="009132A1"/>
    <w:rsid w:val="0092371A"/>
    <w:rsid w:val="009251E7"/>
    <w:rsid w:val="009252A4"/>
    <w:rsid w:val="00927B7F"/>
    <w:rsid w:val="00930808"/>
    <w:rsid w:val="00931DC3"/>
    <w:rsid w:val="00941D72"/>
    <w:rsid w:val="00942ACB"/>
    <w:rsid w:val="00943E01"/>
    <w:rsid w:val="009450D4"/>
    <w:rsid w:val="0095362E"/>
    <w:rsid w:val="00954499"/>
    <w:rsid w:val="00957732"/>
    <w:rsid w:val="00961238"/>
    <w:rsid w:val="009621A4"/>
    <w:rsid w:val="00963DE8"/>
    <w:rsid w:val="0096571C"/>
    <w:rsid w:val="0096665E"/>
    <w:rsid w:val="00971942"/>
    <w:rsid w:val="00976D44"/>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6D29"/>
    <w:rsid w:val="009E4377"/>
    <w:rsid w:val="009E61B4"/>
    <w:rsid w:val="009E6E90"/>
    <w:rsid w:val="00A05002"/>
    <w:rsid w:val="00A05E4F"/>
    <w:rsid w:val="00A12628"/>
    <w:rsid w:val="00A35502"/>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111D"/>
    <w:rsid w:val="00AB575C"/>
    <w:rsid w:val="00AB580F"/>
    <w:rsid w:val="00AC1D6B"/>
    <w:rsid w:val="00AC5110"/>
    <w:rsid w:val="00AD2C4D"/>
    <w:rsid w:val="00AD549A"/>
    <w:rsid w:val="00AE6DA5"/>
    <w:rsid w:val="00AF413C"/>
    <w:rsid w:val="00AF4AB3"/>
    <w:rsid w:val="00AF656E"/>
    <w:rsid w:val="00B00781"/>
    <w:rsid w:val="00B00E91"/>
    <w:rsid w:val="00B2583E"/>
    <w:rsid w:val="00B261E8"/>
    <w:rsid w:val="00B27E76"/>
    <w:rsid w:val="00B42FC7"/>
    <w:rsid w:val="00B478AB"/>
    <w:rsid w:val="00B47E66"/>
    <w:rsid w:val="00B51893"/>
    <w:rsid w:val="00B54CD9"/>
    <w:rsid w:val="00B628DA"/>
    <w:rsid w:val="00B63317"/>
    <w:rsid w:val="00B666C9"/>
    <w:rsid w:val="00B74911"/>
    <w:rsid w:val="00B75EC5"/>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5F8C"/>
    <w:rsid w:val="00C17EB1"/>
    <w:rsid w:val="00C24BD6"/>
    <w:rsid w:val="00C321B7"/>
    <w:rsid w:val="00C346A9"/>
    <w:rsid w:val="00C3561E"/>
    <w:rsid w:val="00C41463"/>
    <w:rsid w:val="00C46D22"/>
    <w:rsid w:val="00C4732E"/>
    <w:rsid w:val="00C5313C"/>
    <w:rsid w:val="00C53DE2"/>
    <w:rsid w:val="00C5419C"/>
    <w:rsid w:val="00C71E46"/>
    <w:rsid w:val="00C72FC7"/>
    <w:rsid w:val="00C76A74"/>
    <w:rsid w:val="00C80332"/>
    <w:rsid w:val="00C97BC1"/>
    <w:rsid w:val="00CA1C97"/>
    <w:rsid w:val="00CA2285"/>
    <w:rsid w:val="00CA2E66"/>
    <w:rsid w:val="00CA60BA"/>
    <w:rsid w:val="00CA71B4"/>
    <w:rsid w:val="00CB6111"/>
    <w:rsid w:val="00CC1CC0"/>
    <w:rsid w:val="00CC7D37"/>
    <w:rsid w:val="00CD567B"/>
    <w:rsid w:val="00CD72CB"/>
    <w:rsid w:val="00CD7EC6"/>
    <w:rsid w:val="00CE0716"/>
    <w:rsid w:val="00CE2B85"/>
    <w:rsid w:val="00CE3AB1"/>
    <w:rsid w:val="00CE6851"/>
    <w:rsid w:val="00CE79C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9702B"/>
    <w:rsid w:val="00DA1814"/>
    <w:rsid w:val="00DA520D"/>
    <w:rsid w:val="00DB3A1C"/>
    <w:rsid w:val="00DC243D"/>
    <w:rsid w:val="00DC49C9"/>
    <w:rsid w:val="00DC523C"/>
    <w:rsid w:val="00DC7E48"/>
    <w:rsid w:val="00DD095C"/>
    <w:rsid w:val="00DD3344"/>
    <w:rsid w:val="00DE3CE5"/>
    <w:rsid w:val="00DE79BA"/>
    <w:rsid w:val="00DF0BED"/>
    <w:rsid w:val="00DF27D4"/>
    <w:rsid w:val="00DF6270"/>
    <w:rsid w:val="00DF7DBD"/>
    <w:rsid w:val="00E057B9"/>
    <w:rsid w:val="00E06351"/>
    <w:rsid w:val="00E118B7"/>
    <w:rsid w:val="00E12F5A"/>
    <w:rsid w:val="00E156BC"/>
    <w:rsid w:val="00E23087"/>
    <w:rsid w:val="00E2575C"/>
    <w:rsid w:val="00E302AD"/>
    <w:rsid w:val="00E342F5"/>
    <w:rsid w:val="00E34EC0"/>
    <w:rsid w:val="00E35574"/>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277"/>
    <w:rsid w:val="00EE0FC2"/>
    <w:rsid w:val="00EE18C2"/>
    <w:rsid w:val="00EE66F3"/>
    <w:rsid w:val="00EE76BC"/>
    <w:rsid w:val="00EF014B"/>
    <w:rsid w:val="00EF6920"/>
    <w:rsid w:val="00EF77EA"/>
    <w:rsid w:val="00F0096C"/>
    <w:rsid w:val="00F10098"/>
    <w:rsid w:val="00F133D1"/>
    <w:rsid w:val="00F14AE6"/>
    <w:rsid w:val="00F218DE"/>
    <w:rsid w:val="00F26747"/>
    <w:rsid w:val="00F2795D"/>
    <w:rsid w:val="00F30B55"/>
    <w:rsid w:val="00F344E3"/>
    <w:rsid w:val="00F3456D"/>
    <w:rsid w:val="00F351C8"/>
    <w:rsid w:val="00F37DB3"/>
    <w:rsid w:val="00F44EF6"/>
    <w:rsid w:val="00F47347"/>
    <w:rsid w:val="00F57696"/>
    <w:rsid w:val="00F6615C"/>
    <w:rsid w:val="00F74AEA"/>
    <w:rsid w:val="00F807B6"/>
    <w:rsid w:val="00F87692"/>
    <w:rsid w:val="00F87BDD"/>
    <w:rsid w:val="00F9216B"/>
    <w:rsid w:val="00F94049"/>
    <w:rsid w:val="00F969F4"/>
    <w:rsid w:val="00FA2DDB"/>
    <w:rsid w:val="00FA3ADF"/>
    <w:rsid w:val="00FC7A55"/>
    <w:rsid w:val="00FD2462"/>
    <w:rsid w:val="00FD481D"/>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Strong" w:uiPriority="99" w:qFormat="1"/>
    <w:lsdException w:name="Emphasis"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qFormat/>
    <w:rsid w:val="0084108B"/>
    <w:pPr>
      <w:keepNext/>
      <w:jc w:val="center"/>
      <w:outlineLvl w:val="1"/>
    </w:pPr>
    <w:rPr>
      <w:b/>
      <w:sz w:val="36"/>
      <w:szCs w:val="20"/>
    </w:rPr>
  </w:style>
  <w:style w:type="paragraph" w:styleId="3">
    <w:name w:val="heading 3"/>
    <w:basedOn w:val="a1"/>
    <w:next w:val="a1"/>
    <w:link w:val="30"/>
    <w:qFormat/>
    <w:rsid w:val="0084108B"/>
    <w:pPr>
      <w:keepNext/>
      <w:jc w:val="center"/>
      <w:outlineLvl w:val="2"/>
    </w:pPr>
    <w:rPr>
      <w:b/>
      <w:sz w:val="28"/>
      <w:szCs w:val="20"/>
    </w:rPr>
  </w:style>
  <w:style w:type="paragraph" w:styleId="4">
    <w:name w:val="heading 4"/>
    <w:basedOn w:val="a1"/>
    <w:next w:val="a1"/>
    <w:link w:val="40"/>
    <w:qFormat/>
    <w:rsid w:val="009D6D29"/>
    <w:pPr>
      <w:keepNext/>
      <w:outlineLvl w:val="3"/>
    </w:pPr>
  </w:style>
  <w:style w:type="paragraph" w:styleId="5">
    <w:name w:val="heading 5"/>
    <w:basedOn w:val="a1"/>
    <w:next w:val="a1"/>
    <w:link w:val="50"/>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qFormat/>
    <w:rsid w:val="009D6D29"/>
    <w:pPr>
      <w:spacing w:before="240" w:after="60"/>
      <w:outlineLvl w:val="5"/>
    </w:pPr>
    <w:rPr>
      <w:b/>
      <w:bCs/>
      <w:sz w:val="22"/>
      <w:szCs w:val="22"/>
    </w:rPr>
  </w:style>
  <w:style w:type="paragraph" w:styleId="7">
    <w:name w:val="heading 7"/>
    <w:basedOn w:val="a1"/>
    <w:next w:val="a1"/>
    <w:link w:val="70"/>
    <w:qFormat/>
    <w:rsid w:val="00836247"/>
    <w:pPr>
      <w:keepNext/>
      <w:tabs>
        <w:tab w:val="left" w:pos="6015"/>
      </w:tabs>
      <w:outlineLvl w:val="6"/>
    </w:pPr>
    <w:rPr>
      <w:b/>
      <w:sz w:val="20"/>
      <w:szCs w:val="20"/>
    </w:rPr>
  </w:style>
  <w:style w:type="paragraph" w:styleId="8">
    <w:name w:val="heading 8"/>
    <w:basedOn w:val="a1"/>
    <w:next w:val="a1"/>
    <w:link w:val="80"/>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uiPriority w:val="99"/>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 w:type="paragraph" w:customStyle="1" w:styleId="ConsPlusNormal">
    <w:name w:val="ConsPlusNormal"/>
    <w:link w:val="ConsPlusNormal0"/>
    <w:uiPriority w:val="99"/>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uiPriority w:val="99"/>
    <w:qFormat/>
    <w:rsid w:val="00685E00"/>
    <w:rPr>
      <w:b/>
      <w:bCs/>
    </w:rPr>
  </w:style>
  <w:style w:type="paragraph" w:customStyle="1" w:styleId="ConsPlusTitle">
    <w:name w:val="ConsPlusTitle"/>
    <w:uiPriority w:val="99"/>
    <w:rsid w:val="00797A09"/>
    <w:pPr>
      <w:widowControl w:val="0"/>
      <w:autoSpaceDE w:val="0"/>
      <w:autoSpaceDN w:val="0"/>
      <w:adjustRightInd w:val="0"/>
    </w:pPr>
    <w:rPr>
      <w:b/>
      <w:bCs/>
      <w:sz w:val="24"/>
      <w:szCs w:val="24"/>
    </w:rPr>
  </w:style>
  <w:style w:type="character" w:customStyle="1" w:styleId="40">
    <w:name w:val="Заголовок 4 Знак"/>
    <w:basedOn w:val="a2"/>
    <w:link w:val="4"/>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uiPriority w:val="99"/>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uiPriority w:val="99"/>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semiHidden/>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uiPriority w:val="99"/>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character" w:customStyle="1" w:styleId="70">
    <w:name w:val="Заголовок 7 Знак"/>
    <w:basedOn w:val="a2"/>
    <w:link w:val="7"/>
    <w:rsid w:val="00836247"/>
    <w:rPr>
      <w:b/>
    </w:rPr>
  </w:style>
  <w:style w:type="paragraph" w:customStyle="1" w:styleId="afff1">
    <w:name w:val="Знак Знак Знак"/>
    <w:basedOn w:val="a1"/>
    <w:rsid w:val="00836247"/>
    <w:pPr>
      <w:tabs>
        <w:tab w:val="num" w:pos="360"/>
      </w:tabs>
      <w:spacing w:after="160" w:line="240" w:lineRule="exact"/>
    </w:pPr>
    <w:rPr>
      <w:rFonts w:ascii="Verdana" w:hAnsi="Verdana" w:cs="Verdana"/>
      <w:sz w:val="20"/>
      <w:szCs w:val="20"/>
      <w:lang w:val="en-US" w:eastAsia="en-US"/>
    </w:rPr>
  </w:style>
  <w:style w:type="paragraph" w:customStyle="1" w:styleId="Iniiaiieoaeno2">
    <w:name w:val="Iniiaiie oaeno 2"/>
    <w:basedOn w:val="a1"/>
    <w:rsid w:val="00836247"/>
    <w:pPr>
      <w:widowControl w:val="0"/>
      <w:ind w:firstLine="720"/>
      <w:jc w:val="both"/>
    </w:pPr>
    <w:rPr>
      <w:sz w:val="28"/>
      <w:szCs w:val="20"/>
    </w:rPr>
  </w:style>
  <w:style w:type="character" w:customStyle="1" w:styleId="FontStyle22">
    <w:name w:val="Font Style22"/>
    <w:rsid w:val="00836247"/>
    <w:rPr>
      <w:rFonts w:ascii="Times New Roman" w:hAnsi="Times New Roman" w:cs="Times New Roman" w:hint="default"/>
      <w:sz w:val="24"/>
      <w:szCs w:val="24"/>
    </w:rPr>
  </w:style>
  <w:style w:type="paragraph" w:customStyle="1" w:styleId="afff2">
    <w:name w:val="Знак"/>
    <w:basedOn w:val="a1"/>
    <w:rsid w:val="00836247"/>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1E6A-A83E-41C1-AD17-57BCF654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1501</Words>
  <Characters>8557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64</cp:revision>
  <cp:lastPrinted>2022-10-18T07:58:00Z</cp:lastPrinted>
  <dcterms:created xsi:type="dcterms:W3CDTF">2019-07-26T06:17:00Z</dcterms:created>
  <dcterms:modified xsi:type="dcterms:W3CDTF">2022-10-18T08:00:00Z</dcterms:modified>
</cp:coreProperties>
</file>