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24" w:rsidRPr="00AF7924" w:rsidRDefault="00AF7924" w:rsidP="00AF7924">
      <w:pPr>
        <w:spacing w:line="276" w:lineRule="auto"/>
        <w:jc w:val="center"/>
        <w:rPr>
          <w:b/>
          <w:sz w:val="28"/>
          <w:szCs w:val="28"/>
        </w:rPr>
      </w:pPr>
      <w:r w:rsidRPr="00AF7924">
        <w:rPr>
          <w:b/>
          <w:sz w:val="28"/>
          <w:szCs w:val="28"/>
        </w:rPr>
        <w:t>МУНИЦИПАЛЬНОЕ ОБРАЗОВАНИЕ</w:t>
      </w:r>
    </w:p>
    <w:p w:rsidR="00AF7924" w:rsidRPr="00AF7924" w:rsidRDefault="00AF7924" w:rsidP="00AF7924">
      <w:pPr>
        <w:spacing w:line="276" w:lineRule="auto"/>
        <w:jc w:val="center"/>
        <w:rPr>
          <w:b/>
          <w:sz w:val="28"/>
          <w:szCs w:val="28"/>
        </w:rPr>
      </w:pPr>
      <w:r w:rsidRPr="00AF7924">
        <w:rPr>
          <w:b/>
          <w:sz w:val="32"/>
          <w:szCs w:val="32"/>
        </w:rPr>
        <w:t xml:space="preserve"> «</w:t>
      </w:r>
      <w:r w:rsidRPr="00AF7924">
        <w:rPr>
          <w:b/>
          <w:sz w:val="28"/>
          <w:szCs w:val="28"/>
        </w:rPr>
        <w:t>ЧАИНСКОЕ СЕЛЬСКОЕ ПОСЕЛЕНИЕ»</w:t>
      </w:r>
    </w:p>
    <w:p w:rsidR="00AF7924" w:rsidRPr="00AF7924" w:rsidRDefault="00AF7924" w:rsidP="00AF7924">
      <w:pPr>
        <w:spacing w:line="276" w:lineRule="auto"/>
        <w:jc w:val="center"/>
        <w:rPr>
          <w:b/>
          <w:sz w:val="28"/>
          <w:szCs w:val="28"/>
        </w:rPr>
      </w:pPr>
      <w:r w:rsidRPr="00AF7924">
        <w:rPr>
          <w:b/>
          <w:sz w:val="28"/>
          <w:szCs w:val="28"/>
        </w:rPr>
        <w:t>СОВЕТ ЧАИНСКОГО СЕЛЬСКОГО ПОСЕЛЕНИЯ</w:t>
      </w:r>
    </w:p>
    <w:p w:rsidR="00AF7924" w:rsidRPr="00AF7924" w:rsidRDefault="00AF7924" w:rsidP="00AF7924">
      <w:pPr>
        <w:rPr>
          <w:sz w:val="28"/>
          <w:szCs w:val="28"/>
        </w:rPr>
      </w:pPr>
    </w:p>
    <w:p w:rsidR="00AF7924" w:rsidRPr="00AF7924" w:rsidRDefault="00AF7924" w:rsidP="00AF7924">
      <w:pPr>
        <w:jc w:val="center"/>
        <w:rPr>
          <w:sz w:val="28"/>
          <w:szCs w:val="28"/>
        </w:rPr>
      </w:pPr>
    </w:p>
    <w:p w:rsidR="00AF7924" w:rsidRPr="00AF7924" w:rsidRDefault="00AF7924" w:rsidP="00AF7924">
      <w:pPr>
        <w:jc w:val="center"/>
        <w:rPr>
          <w:sz w:val="28"/>
          <w:szCs w:val="28"/>
        </w:rPr>
      </w:pPr>
    </w:p>
    <w:p w:rsidR="00AF7924" w:rsidRPr="00AF7924" w:rsidRDefault="00AF7924" w:rsidP="00AF7924">
      <w:pPr>
        <w:jc w:val="center"/>
        <w:rPr>
          <w:b/>
          <w:sz w:val="28"/>
          <w:szCs w:val="28"/>
        </w:rPr>
      </w:pPr>
      <w:r w:rsidRPr="00AF7924">
        <w:rPr>
          <w:sz w:val="28"/>
          <w:szCs w:val="28"/>
        </w:rPr>
        <w:t xml:space="preserve"> </w:t>
      </w:r>
      <w:r w:rsidRPr="00AF7924">
        <w:rPr>
          <w:b/>
          <w:sz w:val="28"/>
          <w:szCs w:val="28"/>
        </w:rPr>
        <w:t>РЕШЕНИЕ</w:t>
      </w:r>
    </w:p>
    <w:p w:rsidR="00AF7924" w:rsidRPr="00AF7924" w:rsidRDefault="00AF7924" w:rsidP="00AF7924">
      <w:pPr>
        <w:jc w:val="center"/>
        <w:rPr>
          <w:sz w:val="26"/>
          <w:szCs w:val="26"/>
        </w:rPr>
      </w:pPr>
    </w:p>
    <w:p w:rsidR="00847330" w:rsidRPr="00A071B9" w:rsidRDefault="00A071B9" w:rsidP="00AF7924">
      <w:pPr>
        <w:rPr>
          <w:sz w:val="28"/>
          <w:szCs w:val="28"/>
        </w:rPr>
      </w:pPr>
      <w:r w:rsidRPr="00A071B9">
        <w:rPr>
          <w:sz w:val="28"/>
          <w:szCs w:val="28"/>
        </w:rPr>
        <w:t>13</w:t>
      </w:r>
      <w:r w:rsidR="0062345A" w:rsidRPr="00A071B9">
        <w:rPr>
          <w:sz w:val="28"/>
          <w:szCs w:val="28"/>
        </w:rPr>
        <w:t>.1</w:t>
      </w:r>
      <w:r w:rsidRPr="00A071B9">
        <w:rPr>
          <w:sz w:val="28"/>
          <w:szCs w:val="28"/>
        </w:rPr>
        <w:t>1</w:t>
      </w:r>
      <w:r w:rsidR="00AF7924" w:rsidRPr="00A071B9">
        <w:rPr>
          <w:sz w:val="28"/>
          <w:szCs w:val="28"/>
        </w:rPr>
        <w:t xml:space="preserve">.2023 </w:t>
      </w:r>
      <w:r w:rsidR="00AF7924" w:rsidRPr="00A071B9">
        <w:rPr>
          <w:sz w:val="28"/>
          <w:szCs w:val="28"/>
        </w:rPr>
        <w:tab/>
      </w:r>
      <w:r w:rsidR="00AF7924" w:rsidRPr="00A071B9">
        <w:rPr>
          <w:sz w:val="28"/>
          <w:szCs w:val="28"/>
        </w:rPr>
        <w:tab/>
      </w:r>
      <w:r w:rsidR="00AF7924" w:rsidRPr="00A071B9">
        <w:rPr>
          <w:sz w:val="28"/>
          <w:szCs w:val="28"/>
        </w:rPr>
        <w:tab/>
      </w:r>
      <w:r w:rsidR="00AF7924" w:rsidRPr="00A071B9">
        <w:rPr>
          <w:sz w:val="28"/>
          <w:szCs w:val="28"/>
        </w:rPr>
        <w:tab/>
        <w:t xml:space="preserve">         </w:t>
      </w:r>
      <w:proofErr w:type="spellStart"/>
      <w:r w:rsidR="00AF7924" w:rsidRPr="00A071B9">
        <w:rPr>
          <w:sz w:val="28"/>
          <w:szCs w:val="28"/>
        </w:rPr>
        <w:t>с</w:t>
      </w:r>
      <w:proofErr w:type="gramStart"/>
      <w:r w:rsidR="00AF7924" w:rsidRPr="00A071B9">
        <w:rPr>
          <w:sz w:val="28"/>
          <w:szCs w:val="28"/>
        </w:rPr>
        <w:t>.Ч</w:t>
      </w:r>
      <w:proofErr w:type="gramEnd"/>
      <w:r w:rsidR="00AF7924" w:rsidRPr="00A071B9">
        <w:rPr>
          <w:sz w:val="28"/>
          <w:szCs w:val="28"/>
        </w:rPr>
        <w:t>аинск</w:t>
      </w:r>
      <w:proofErr w:type="spellEnd"/>
      <w:r w:rsidR="00AF7924" w:rsidRPr="00A071B9">
        <w:rPr>
          <w:sz w:val="28"/>
          <w:szCs w:val="28"/>
        </w:rPr>
        <w:t xml:space="preserve">                                              № </w:t>
      </w:r>
      <w:r w:rsidRPr="00A071B9">
        <w:rPr>
          <w:sz w:val="28"/>
          <w:szCs w:val="28"/>
        </w:rPr>
        <w:t>50</w:t>
      </w:r>
    </w:p>
    <w:p w:rsidR="00AF7924" w:rsidRPr="00A071B9" w:rsidRDefault="00AF7924" w:rsidP="00847330">
      <w:pPr>
        <w:tabs>
          <w:tab w:val="left" w:pos="708"/>
          <w:tab w:val="left" w:pos="1416"/>
          <w:tab w:val="left" w:pos="2124"/>
          <w:tab w:val="left" w:pos="2832"/>
          <w:tab w:val="left" w:pos="3540"/>
          <w:tab w:val="center" w:pos="4677"/>
        </w:tabs>
        <w:rPr>
          <w:sz w:val="28"/>
          <w:szCs w:val="28"/>
        </w:rPr>
      </w:pPr>
      <w:r w:rsidRPr="00A071B9">
        <w:rPr>
          <w:sz w:val="28"/>
          <w:szCs w:val="28"/>
        </w:rPr>
        <w:tab/>
      </w:r>
      <w:r w:rsidRPr="00A071B9">
        <w:rPr>
          <w:sz w:val="28"/>
          <w:szCs w:val="28"/>
        </w:rPr>
        <w:tab/>
      </w:r>
      <w:r w:rsidRPr="00A071B9">
        <w:rPr>
          <w:sz w:val="28"/>
          <w:szCs w:val="28"/>
        </w:rPr>
        <w:tab/>
      </w:r>
      <w:r w:rsidRPr="00A071B9">
        <w:rPr>
          <w:sz w:val="28"/>
          <w:szCs w:val="28"/>
        </w:rPr>
        <w:tab/>
      </w:r>
      <w:r w:rsidRPr="00A071B9">
        <w:rPr>
          <w:sz w:val="28"/>
          <w:szCs w:val="28"/>
        </w:rPr>
        <w:tab/>
      </w:r>
      <w:r w:rsidR="00847330" w:rsidRPr="00A071B9">
        <w:rPr>
          <w:sz w:val="28"/>
          <w:szCs w:val="28"/>
        </w:rPr>
        <w:tab/>
        <w:t>Чаинского района</w:t>
      </w:r>
    </w:p>
    <w:p w:rsidR="00847330" w:rsidRPr="00A071B9" w:rsidRDefault="00847330" w:rsidP="00847330">
      <w:pPr>
        <w:tabs>
          <w:tab w:val="left" w:pos="708"/>
          <w:tab w:val="left" w:pos="1416"/>
          <w:tab w:val="left" w:pos="2124"/>
          <w:tab w:val="left" w:pos="2832"/>
          <w:tab w:val="left" w:pos="3540"/>
          <w:tab w:val="center" w:pos="4677"/>
        </w:tabs>
        <w:rPr>
          <w:sz w:val="28"/>
          <w:szCs w:val="28"/>
        </w:rPr>
      </w:pPr>
    </w:p>
    <w:tbl>
      <w:tblPr>
        <w:tblW w:w="0" w:type="auto"/>
        <w:tblInd w:w="-34" w:type="dxa"/>
        <w:tblLook w:val="0000" w:firstRow="0" w:lastRow="0" w:firstColumn="0" w:lastColumn="0" w:noHBand="0" w:noVBand="0"/>
      </w:tblPr>
      <w:tblGrid>
        <w:gridCol w:w="4820"/>
      </w:tblGrid>
      <w:tr w:rsidR="00AF7924" w:rsidRPr="00A071B9" w:rsidTr="0062345A">
        <w:tc>
          <w:tcPr>
            <w:tcW w:w="4820" w:type="dxa"/>
          </w:tcPr>
          <w:p w:rsidR="00AF7924" w:rsidRPr="00A071B9" w:rsidRDefault="00AF7924" w:rsidP="0062345A">
            <w:pPr>
              <w:jc w:val="both"/>
              <w:rPr>
                <w:sz w:val="28"/>
                <w:szCs w:val="28"/>
              </w:rPr>
            </w:pPr>
            <w:r w:rsidRPr="00A071B9">
              <w:rPr>
                <w:sz w:val="28"/>
                <w:szCs w:val="28"/>
              </w:rPr>
              <w:t>О</w:t>
            </w:r>
            <w:r w:rsidR="0062345A" w:rsidRPr="00A071B9">
              <w:rPr>
                <w:sz w:val="28"/>
                <w:szCs w:val="28"/>
              </w:rPr>
              <w:t>б  утверждении  Правил землепользования и застройки  муниципального образования «Чаинское сельское поселение Чаинского района Томской области»</w:t>
            </w:r>
            <w:r w:rsidRPr="00A071B9">
              <w:rPr>
                <w:sz w:val="28"/>
                <w:szCs w:val="28"/>
              </w:rPr>
              <w:t xml:space="preserve"> </w:t>
            </w:r>
          </w:p>
          <w:p w:rsidR="00AF7924" w:rsidRPr="00A071B9" w:rsidRDefault="00AF7924" w:rsidP="00AF7924">
            <w:pPr>
              <w:jc w:val="both"/>
              <w:rPr>
                <w:sz w:val="28"/>
                <w:szCs w:val="28"/>
              </w:rPr>
            </w:pPr>
          </w:p>
        </w:tc>
      </w:tr>
    </w:tbl>
    <w:p w:rsidR="006E6377" w:rsidRPr="00A071B9" w:rsidRDefault="0062345A" w:rsidP="006E6377">
      <w:pPr>
        <w:ind w:firstLine="708"/>
        <w:jc w:val="both"/>
        <w:rPr>
          <w:sz w:val="28"/>
          <w:szCs w:val="28"/>
        </w:rPr>
      </w:pPr>
      <w:r w:rsidRPr="00A071B9">
        <w:rPr>
          <w:sz w:val="28"/>
          <w:szCs w:val="28"/>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«Чаинское сельское поселение Чаинского района Томской области»</w:t>
      </w:r>
    </w:p>
    <w:p w:rsidR="006E6377" w:rsidRPr="00A071B9" w:rsidRDefault="006E6377" w:rsidP="006E6377">
      <w:pPr>
        <w:ind w:firstLine="708"/>
        <w:jc w:val="both"/>
        <w:rPr>
          <w:sz w:val="28"/>
          <w:szCs w:val="28"/>
        </w:rPr>
      </w:pPr>
    </w:p>
    <w:p w:rsidR="00AF7924" w:rsidRPr="00A071B9" w:rsidRDefault="00AF7924" w:rsidP="006E6377">
      <w:pPr>
        <w:jc w:val="both"/>
        <w:rPr>
          <w:sz w:val="28"/>
          <w:szCs w:val="28"/>
        </w:rPr>
      </w:pPr>
      <w:r w:rsidRPr="00A071B9">
        <w:rPr>
          <w:b/>
          <w:sz w:val="28"/>
          <w:szCs w:val="28"/>
        </w:rPr>
        <w:t>Совет Чаинского сельского поселения РЕШИЛ:</w:t>
      </w:r>
    </w:p>
    <w:p w:rsidR="00AF7924" w:rsidRPr="00A071B9" w:rsidRDefault="00AF7924" w:rsidP="00AF7924">
      <w:pPr>
        <w:jc w:val="both"/>
        <w:rPr>
          <w:sz w:val="28"/>
          <w:szCs w:val="28"/>
        </w:rPr>
      </w:pPr>
    </w:p>
    <w:p w:rsidR="0062345A" w:rsidRPr="00A071B9" w:rsidRDefault="00AF7924" w:rsidP="0062345A">
      <w:pPr>
        <w:ind w:firstLine="720"/>
        <w:jc w:val="both"/>
        <w:rPr>
          <w:sz w:val="28"/>
          <w:szCs w:val="28"/>
        </w:rPr>
      </w:pPr>
      <w:r w:rsidRPr="00A071B9">
        <w:rPr>
          <w:sz w:val="28"/>
          <w:szCs w:val="28"/>
        </w:rPr>
        <w:t xml:space="preserve">1. </w:t>
      </w:r>
      <w:r w:rsidR="0062345A" w:rsidRPr="00A071B9">
        <w:rPr>
          <w:sz w:val="28"/>
          <w:szCs w:val="28"/>
        </w:rPr>
        <w:t>Утвердить Правила землепользования и застройки муниципального образования «Чаинское сельское поселение Чаинского района Томской области» в новой редакции согласно приложению к настоящему решению.</w:t>
      </w:r>
    </w:p>
    <w:p w:rsidR="00A071B9" w:rsidRPr="00A071B9" w:rsidRDefault="0062345A" w:rsidP="0062345A">
      <w:pPr>
        <w:ind w:firstLine="720"/>
        <w:jc w:val="both"/>
        <w:rPr>
          <w:sz w:val="28"/>
          <w:szCs w:val="28"/>
        </w:rPr>
      </w:pPr>
      <w:r w:rsidRPr="00A071B9">
        <w:rPr>
          <w:sz w:val="28"/>
          <w:szCs w:val="28"/>
        </w:rPr>
        <w:t>2. Признать утратившим</w:t>
      </w:r>
      <w:r w:rsidR="00A071B9" w:rsidRPr="00A071B9">
        <w:rPr>
          <w:sz w:val="28"/>
          <w:szCs w:val="28"/>
        </w:rPr>
        <w:t>и</w:t>
      </w:r>
      <w:r w:rsidRPr="00A071B9">
        <w:rPr>
          <w:sz w:val="28"/>
          <w:szCs w:val="28"/>
        </w:rPr>
        <w:t xml:space="preserve"> силу решени</w:t>
      </w:r>
      <w:r w:rsidR="00A071B9" w:rsidRPr="00A071B9">
        <w:rPr>
          <w:sz w:val="28"/>
          <w:szCs w:val="28"/>
        </w:rPr>
        <w:t xml:space="preserve">я </w:t>
      </w:r>
      <w:r w:rsidRPr="00A071B9">
        <w:rPr>
          <w:sz w:val="28"/>
          <w:szCs w:val="28"/>
        </w:rPr>
        <w:t>Совета Чаинского сельского поселения</w:t>
      </w:r>
      <w:r w:rsidR="00A071B9" w:rsidRPr="00A071B9">
        <w:rPr>
          <w:sz w:val="28"/>
          <w:szCs w:val="28"/>
        </w:rPr>
        <w:t>:</w:t>
      </w:r>
    </w:p>
    <w:p w:rsidR="0062345A" w:rsidRPr="00A071B9" w:rsidRDefault="0062345A" w:rsidP="0062345A">
      <w:pPr>
        <w:ind w:firstLine="720"/>
        <w:jc w:val="both"/>
        <w:rPr>
          <w:sz w:val="28"/>
          <w:szCs w:val="28"/>
        </w:rPr>
      </w:pPr>
      <w:r w:rsidRPr="00A071B9">
        <w:rPr>
          <w:sz w:val="28"/>
          <w:szCs w:val="28"/>
        </w:rPr>
        <w:t>от 28.11.2013 № 31 «Об   утверждении   Генерального   плана и Правил землепользования и застройки муниципального образования «Чаинское сельское поселение»</w:t>
      </w:r>
      <w:r w:rsidR="00A071B9" w:rsidRPr="00A071B9">
        <w:rPr>
          <w:sz w:val="28"/>
          <w:szCs w:val="28"/>
        </w:rPr>
        <w:t>;</w:t>
      </w:r>
    </w:p>
    <w:p w:rsidR="00A071B9" w:rsidRPr="00A071B9" w:rsidRDefault="00A071B9" w:rsidP="0062345A">
      <w:pPr>
        <w:ind w:firstLine="720"/>
        <w:jc w:val="both"/>
        <w:rPr>
          <w:sz w:val="28"/>
          <w:szCs w:val="28"/>
        </w:rPr>
      </w:pPr>
      <w:r w:rsidRPr="00A071B9">
        <w:rPr>
          <w:sz w:val="28"/>
          <w:szCs w:val="28"/>
        </w:rPr>
        <w:t>от 05.12.2016 № 23 «О внесении изменений в Правила землепользования и застройки муниципального образования «Чаинское сельское поселение»;</w:t>
      </w:r>
    </w:p>
    <w:p w:rsidR="00A071B9" w:rsidRPr="00A071B9" w:rsidRDefault="00A071B9" w:rsidP="00A071B9">
      <w:pPr>
        <w:ind w:firstLine="720"/>
        <w:jc w:val="both"/>
        <w:rPr>
          <w:sz w:val="28"/>
          <w:szCs w:val="28"/>
        </w:rPr>
      </w:pPr>
      <w:r w:rsidRPr="00A071B9">
        <w:rPr>
          <w:sz w:val="28"/>
          <w:szCs w:val="28"/>
        </w:rPr>
        <w:t>от 14.06.2017 № 16 «О внесении изменений в Правила землепользования и застройки муниципального образования «Чаинское сельское поселение»;</w:t>
      </w:r>
    </w:p>
    <w:p w:rsidR="00A071B9" w:rsidRPr="00A071B9" w:rsidRDefault="00A071B9" w:rsidP="00A071B9">
      <w:pPr>
        <w:ind w:firstLine="720"/>
        <w:jc w:val="both"/>
        <w:rPr>
          <w:sz w:val="28"/>
          <w:szCs w:val="28"/>
        </w:rPr>
      </w:pPr>
      <w:r w:rsidRPr="00A071B9">
        <w:rPr>
          <w:sz w:val="28"/>
          <w:szCs w:val="28"/>
        </w:rPr>
        <w:t>от 11.07.2017 № 19 «О внесении изменений в Правила землепользования и застройки муниципального образования «Чаинское сельское поселение»;</w:t>
      </w:r>
    </w:p>
    <w:p w:rsidR="00A071B9" w:rsidRPr="00A071B9" w:rsidRDefault="00A071B9" w:rsidP="00A071B9">
      <w:pPr>
        <w:ind w:firstLine="720"/>
        <w:jc w:val="both"/>
        <w:rPr>
          <w:sz w:val="28"/>
          <w:szCs w:val="28"/>
        </w:rPr>
      </w:pPr>
      <w:r w:rsidRPr="00A071B9">
        <w:rPr>
          <w:sz w:val="28"/>
          <w:szCs w:val="28"/>
        </w:rPr>
        <w:lastRenderedPageBreak/>
        <w:t>от 24.07.2019 № 16 «О внесении изменений в Правила землепользования и застройки муниципального образования «Чаинское сельское поселение»;</w:t>
      </w:r>
    </w:p>
    <w:p w:rsidR="00A071B9" w:rsidRPr="00A071B9" w:rsidRDefault="00A071B9" w:rsidP="00A071B9">
      <w:pPr>
        <w:ind w:firstLine="720"/>
        <w:jc w:val="both"/>
        <w:rPr>
          <w:sz w:val="28"/>
          <w:szCs w:val="28"/>
        </w:rPr>
      </w:pPr>
      <w:r w:rsidRPr="00A071B9">
        <w:rPr>
          <w:sz w:val="28"/>
          <w:szCs w:val="28"/>
        </w:rPr>
        <w:t>от 28.10.2021 № 34 «О внесении изменений в решение Совета Чаинского сельского поселения от 28.11.2013 года № 31 «Об утверждении генерального плана и Правил землепользования и застройки муниципального образования «Чаинское сельское поселение».</w:t>
      </w:r>
    </w:p>
    <w:p w:rsidR="00A071B9" w:rsidRPr="00A071B9" w:rsidRDefault="00AF7924" w:rsidP="0062651C">
      <w:pPr>
        <w:ind w:firstLine="720"/>
        <w:jc w:val="both"/>
        <w:rPr>
          <w:sz w:val="28"/>
          <w:szCs w:val="28"/>
        </w:rPr>
      </w:pPr>
      <w:bookmarkStart w:id="0" w:name="_GoBack"/>
      <w:r w:rsidRPr="00A071B9">
        <w:rPr>
          <w:rFonts w:cs="Arial"/>
          <w:spacing w:val="4"/>
          <w:sz w:val="28"/>
          <w:szCs w:val="28"/>
        </w:rPr>
        <w:t>2. Настоящее решение</w:t>
      </w:r>
      <w:r w:rsidR="00A071B9" w:rsidRPr="00A071B9">
        <w:rPr>
          <w:rFonts w:cs="Arial"/>
          <w:spacing w:val="4"/>
          <w:sz w:val="28"/>
          <w:szCs w:val="28"/>
        </w:rPr>
        <w:t xml:space="preserve"> подлежит официальному опубликованию в </w:t>
      </w:r>
      <w:r w:rsidR="00A071B9" w:rsidRPr="00A071B9">
        <w:rPr>
          <w:sz w:val="28"/>
          <w:szCs w:val="28"/>
        </w:rPr>
        <w:t>печатном издании «Официальные ведомости Чаинского сельского поселения» и размещению на официальном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F7924" w:rsidRPr="00A071B9" w:rsidRDefault="00A071B9" w:rsidP="0062651C">
      <w:pPr>
        <w:ind w:firstLine="720"/>
        <w:jc w:val="both"/>
        <w:rPr>
          <w:bCs/>
          <w:iCs/>
          <w:sz w:val="28"/>
          <w:szCs w:val="28"/>
        </w:rPr>
      </w:pPr>
      <w:r w:rsidRPr="00A071B9">
        <w:rPr>
          <w:sz w:val="28"/>
          <w:szCs w:val="28"/>
        </w:rPr>
        <w:t xml:space="preserve">3. Настоящее решение вступает в силу после его официального опубликования </w:t>
      </w:r>
      <w:r w:rsidR="00AF7924" w:rsidRPr="00A071B9">
        <w:rPr>
          <w:rFonts w:cs="Arial"/>
          <w:spacing w:val="4"/>
          <w:sz w:val="28"/>
          <w:szCs w:val="28"/>
        </w:rPr>
        <w:t>(обнародования).</w:t>
      </w:r>
    </w:p>
    <w:p w:rsidR="00AF7924" w:rsidRPr="00A071B9" w:rsidRDefault="00AF7924" w:rsidP="0062651C">
      <w:pPr>
        <w:widowControl w:val="0"/>
        <w:autoSpaceDE w:val="0"/>
        <w:autoSpaceDN w:val="0"/>
        <w:adjustRightInd w:val="0"/>
        <w:jc w:val="both"/>
        <w:rPr>
          <w:sz w:val="28"/>
          <w:szCs w:val="28"/>
        </w:rPr>
      </w:pPr>
      <w:r w:rsidRPr="00A071B9">
        <w:rPr>
          <w:sz w:val="28"/>
          <w:szCs w:val="28"/>
        </w:rPr>
        <w:tab/>
      </w:r>
      <w:r w:rsidR="00A071B9" w:rsidRPr="00A071B9">
        <w:rPr>
          <w:sz w:val="28"/>
          <w:szCs w:val="28"/>
        </w:rPr>
        <w:t xml:space="preserve">4. </w:t>
      </w:r>
      <w:proofErr w:type="gramStart"/>
      <w:r w:rsidR="00A071B9" w:rsidRPr="00A071B9">
        <w:rPr>
          <w:sz w:val="28"/>
          <w:szCs w:val="28"/>
        </w:rPr>
        <w:t>Контроль за</w:t>
      </w:r>
      <w:proofErr w:type="gramEnd"/>
      <w:r w:rsidR="00A071B9" w:rsidRPr="00A071B9">
        <w:rPr>
          <w:sz w:val="28"/>
          <w:szCs w:val="28"/>
        </w:rPr>
        <w:t xml:space="preserve"> исполнением настоящего решения возложить на председателя Совета Чаинского сельского поселения.</w:t>
      </w:r>
    </w:p>
    <w:bookmarkEnd w:id="0"/>
    <w:p w:rsidR="00AF7924" w:rsidRPr="00A071B9" w:rsidRDefault="00AF7924" w:rsidP="00AF7924">
      <w:pPr>
        <w:overflowPunct w:val="0"/>
        <w:autoSpaceDE w:val="0"/>
        <w:autoSpaceDN w:val="0"/>
        <w:adjustRightInd w:val="0"/>
        <w:spacing w:after="120"/>
        <w:ind w:left="283"/>
        <w:textAlignment w:val="baseline"/>
        <w:rPr>
          <w:sz w:val="28"/>
          <w:szCs w:val="28"/>
        </w:rPr>
      </w:pPr>
    </w:p>
    <w:p w:rsidR="00847330" w:rsidRPr="00A071B9" w:rsidRDefault="00847330" w:rsidP="00AF7924">
      <w:pPr>
        <w:overflowPunct w:val="0"/>
        <w:autoSpaceDE w:val="0"/>
        <w:autoSpaceDN w:val="0"/>
        <w:adjustRightInd w:val="0"/>
        <w:textAlignment w:val="baseline"/>
        <w:rPr>
          <w:sz w:val="28"/>
          <w:szCs w:val="28"/>
        </w:rPr>
      </w:pPr>
    </w:p>
    <w:p w:rsidR="00AF7924" w:rsidRPr="00A071B9" w:rsidRDefault="00AF7924" w:rsidP="00AF7924">
      <w:pPr>
        <w:overflowPunct w:val="0"/>
        <w:autoSpaceDE w:val="0"/>
        <w:autoSpaceDN w:val="0"/>
        <w:adjustRightInd w:val="0"/>
        <w:textAlignment w:val="baseline"/>
        <w:rPr>
          <w:sz w:val="28"/>
          <w:szCs w:val="28"/>
        </w:rPr>
      </w:pPr>
      <w:r w:rsidRPr="00A071B9">
        <w:rPr>
          <w:sz w:val="28"/>
          <w:szCs w:val="28"/>
        </w:rPr>
        <w:t xml:space="preserve">Председатель Совета Чаинского </w:t>
      </w:r>
    </w:p>
    <w:p w:rsidR="00AF7924" w:rsidRPr="00A071B9" w:rsidRDefault="00AF7924" w:rsidP="006E6377">
      <w:pPr>
        <w:tabs>
          <w:tab w:val="left" w:pos="6765"/>
        </w:tabs>
        <w:overflowPunct w:val="0"/>
        <w:autoSpaceDE w:val="0"/>
        <w:autoSpaceDN w:val="0"/>
        <w:adjustRightInd w:val="0"/>
        <w:textAlignment w:val="baseline"/>
        <w:rPr>
          <w:sz w:val="28"/>
          <w:szCs w:val="28"/>
        </w:rPr>
      </w:pPr>
      <w:r w:rsidRPr="00A071B9">
        <w:rPr>
          <w:sz w:val="28"/>
          <w:szCs w:val="28"/>
        </w:rPr>
        <w:t xml:space="preserve">сельского поселения </w:t>
      </w:r>
      <w:r w:rsidR="006E6377" w:rsidRPr="00A071B9">
        <w:rPr>
          <w:sz w:val="28"/>
          <w:szCs w:val="28"/>
        </w:rPr>
        <w:tab/>
      </w:r>
      <w:r w:rsidR="00847330" w:rsidRPr="00A071B9">
        <w:rPr>
          <w:sz w:val="28"/>
          <w:szCs w:val="28"/>
        </w:rPr>
        <w:t xml:space="preserve">       </w:t>
      </w:r>
      <w:r w:rsidR="006E6377" w:rsidRPr="00A071B9">
        <w:rPr>
          <w:sz w:val="28"/>
          <w:szCs w:val="28"/>
        </w:rPr>
        <w:t xml:space="preserve">С.Ю. </w:t>
      </w:r>
      <w:proofErr w:type="spellStart"/>
      <w:r w:rsidR="006E6377" w:rsidRPr="00A071B9">
        <w:rPr>
          <w:sz w:val="28"/>
          <w:szCs w:val="28"/>
        </w:rPr>
        <w:t>Трушляков</w:t>
      </w:r>
      <w:proofErr w:type="spellEnd"/>
    </w:p>
    <w:p w:rsidR="00AF7924" w:rsidRPr="00A071B9" w:rsidRDefault="00AF7924" w:rsidP="00AF7924">
      <w:pPr>
        <w:overflowPunct w:val="0"/>
        <w:autoSpaceDE w:val="0"/>
        <w:autoSpaceDN w:val="0"/>
        <w:adjustRightInd w:val="0"/>
        <w:textAlignment w:val="baseline"/>
        <w:rPr>
          <w:sz w:val="28"/>
          <w:szCs w:val="28"/>
        </w:rPr>
      </w:pPr>
    </w:p>
    <w:p w:rsidR="00847330" w:rsidRPr="00A071B9" w:rsidRDefault="00847330" w:rsidP="00AF7924">
      <w:pPr>
        <w:overflowPunct w:val="0"/>
        <w:autoSpaceDE w:val="0"/>
        <w:autoSpaceDN w:val="0"/>
        <w:adjustRightInd w:val="0"/>
        <w:textAlignment w:val="baseline"/>
        <w:rPr>
          <w:sz w:val="28"/>
          <w:szCs w:val="28"/>
        </w:rPr>
      </w:pPr>
    </w:p>
    <w:p w:rsidR="00847330" w:rsidRPr="00A071B9" w:rsidRDefault="00847330" w:rsidP="00AF7924">
      <w:pPr>
        <w:overflowPunct w:val="0"/>
        <w:autoSpaceDE w:val="0"/>
        <w:autoSpaceDN w:val="0"/>
        <w:adjustRightInd w:val="0"/>
        <w:textAlignment w:val="baseline"/>
        <w:rPr>
          <w:sz w:val="28"/>
          <w:szCs w:val="28"/>
        </w:rPr>
      </w:pPr>
    </w:p>
    <w:p w:rsidR="00AF7924" w:rsidRPr="00A071B9" w:rsidRDefault="00AF7924" w:rsidP="00AF7924">
      <w:pPr>
        <w:overflowPunct w:val="0"/>
        <w:autoSpaceDE w:val="0"/>
        <w:autoSpaceDN w:val="0"/>
        <w:adjustRightInd w:val="0"/>
        <w:textAlignment w:val="baseline"/>
        <w:rPr>
          <w:sz w:val="28"/>
          <w:szCs w:val="28"/>
        </w:rPr>
      </w:pPr>
      <w:r w:rsidRPr="00A071B9">
        <w:rPr>
          <w:sz w:val="28"/>
          <w:szCs w:val="28"/>
        </w:rPr>
        <w:t xml:space="preserve">Глава Чаинского </w:t>
      </w:r>
    </w:p>
    <w:p w:rsidR="00AF7924" w:rsidRPr="00A071B9" w:rsidRDefault="00AF7924" w:rsidP="005E7273">
      <w:pPr>
        <w:overflowPunct w:val="0"/>
        <w:autoSpaceDE w:val="0"/>
        <w:autoSpaceDN w:val="0"/>
        <w:adjustRightInd w:val="0"/>
        <w:textAlignment w:val="baseline"/>
        <w:rPr>
          <w:sz w:val="28"/>
          <w:szCs w:val="28"/>
        </w:rPr>
      </w:pPr>
      <w:r w:rsidRPr="00A071B9">
        <w:rPr>
          <w:sz w:val="28"/>
          <w:szCs w:val="28"/>
        </w:rPr>
        <w:t xml:space="preserve">сельского поселения                                                            </w:t>
      </w:r>
      <w:r w:rsidR="00847330" w:rsidRPr="00A071B9">
        <w:rPr>
          <w:sz w:val="28"/>
          <w:szCs w:val="28"/>
        </w:rPr>
        <w:t xml:space="preserve">        </w:t>
      </w:r>
      <w:r w:rsidRPr="00A071B9">
        <w:rPr>
          <w:sz w:val="28"/>
          <w:szCs w:val="28"/>
        </w:rPr>
        <w:t xml:space="preserve">  В.Н. Аникин</w:t>
      </w:r>
    </w:p>
    <w:p w:rsidR="00A071B9" w:rsidRPr="00A071B9" w:rsidRDefault="00A071B9" w:rsidP="005E7273">
      <w:pPr>
        <w:overflowPunct w:val="0"/>
        <w:autoSpaceDE w:val="0"/>
        <w:autoSpaceDN w:val="0"/>
        <w:adjustRightInd w:val="0"/>
        <w:textAlignment w:val="baseline"/>
        <w:rPr>
          <w:sz w:val="28"/>
          <w:szCs w:val="28"/>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A071B9" w:rsidRPr="00A071B9" w:rsidRDefault="00A071B9" w:rsidP="00A071B9">
      <w:pPr>
        <w:widowControl w:val="0"/>
        <w:autoSpaceDE w:val="0"/>
        <w:autoSpaceDN w:val="0"/>
        <w:jc w:val="right"/>
        <w:outlineLvl w:val="0"/>
        <w:rPr>
          <w:sz w:val="22"/>
          <w:szCs w:val="22"/>
        </w:rPr>
      </w:pPr>
      <w:r w:rsidRPr="00A071B9">
        <w:rPr>
          <w:b/>
          <w:noProof/>
          <w:sz w:val="40"/>
          <w:szCs w:val="40"/>
        </w:rPr>
        <w:lastRenderedPageBreak/>
        <w:drawing>
          <wp:anchor distT="0" distB="0" distL="114300" distR="114300" simplePos="0" relativeHeight="251659264" behindDoc="1" locked="0" layoutInCell="1" allowOverlap="1" wp14:anchorId="0EB00D67" wp14:editId="12FEDCA5">
            <wp:simplePos x="0" y="0"/>
            <wp:positionH relativeFrom="margin">
              <wp:align>left</wp:align>
            </wp:positionH>
            <wp:positionV relativeFrom="paragraph">
              <wp:posOffset>8890</wp:posOffset>
            </wp:positionV>
            <wp:extent cx="1367921" cy="942975"/>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A071B9">
        <w:rPr>
          <w:sz w:val="22"/>
          <w:szCs w:val="22"/>
        </w:rPr>
        <w:t xml:space="preserve">                                                                                                      Приложение </w:t>
      </w:r>
    </w:p>
    <w:p w:rsidR="00A071B9" w:rsidRPr="00A071B9" w:rsidRDefault="00A071B9" w:rsidP="00A071B9">
      <w:pPr>
        <w:widowControl w:val="0"/>
        <w:autoSpaceDE w:val="0"/>
        <w:autoSpaceDN w:val="0"/>
        <w:jc w:val="right"/>
        <w:rPr>
          <w:sz w:val="22"/>
          <w:szCs w:val="22"/>
        </w:rPr>
      </w:pPr>
      <w:r w:rsidRPr="00A071B9">
        <w:rPr>
          <w:sz w:val="22"/>
          <w:szCs w:val="22"/>
        </w:rPr>
        <w:t xml:space="preserve">                                                                                                                            к решению Совета</w:t>
      </w:r>
    </w:p>
    <w:p w:rsidR="00A071B9" w:rsidRPr="00A071B9" w:rsidRDefault="00A071B9" w:rsidP="00A071B9">
      <w:pPr>
        <w:widowControl w:val="0"/>
        <w:autoSpaceDE w:val="0"/>
        <w:autoSpaceDN w:val="0"/>
        <w:jc w:val="right"/>
        <w:rPr>
          <w:sz w:val="22"/>
          <w:szCs w:val="22"/>
        </w:rPr>
      </w:pPr>
      <w:r w:rsidRPr="00A071B9">
        <w:rPr>
          <w:sz w:val="22"/>
          <w:szCs w:val="22"/>
        </w:rPr>
        <w:t xml:space="preserve">                                                                                                        Чаинского                                                                                             сельского поселения</w:t>
      </w:r>
    </w:p>
    <w:p w:rsidR="00A071B9" w:rsidRPr="00A071B9" w:rsidRDefault="00A071B9" w:rsidP="00A071B9">
      <w:pPr>
        <w:widowControl w:val="0"/>
        <w:autoSpaceDE w:val="0"/>
        <w:autoSpaceDN w:val="0"/>
        <w:jc w:val="right"/>
        <w:rPr>
          <w:sz w:val="22"/>
          <w:szCs w:val="22"/>
        </w:rPr>
      </w:pPr>
      <w:r w:rsidRPr="00A071B9">
        <w:rPr>
          <w:sz w:val="22"/>
          <w:szCs w:val="22"/>
        </w:rPr>
        <w:t xml:space="preserve">                                                                                                                    от </w:t>
      </w:r>
      <w:r>
        <w:rPr>
          <w:sz w:val="22"/>
          <w:szCs w:val="22"/>
        </w:rPr>
        <w:t>13.11.2023 г. № 50</w:t>
      </w:r>
    </w:p>
    <w:p w:rsidR="00A071B9" w:rsidRPr="00A071B9" w:rsidRDefault="00A071B9" w:rsidP="00A071B9">
      <w:pPr>
        <w:widowControl w:val="0"/>
        <w:autoSpaceDE w:val="0"/>
        <w:autoSpaceDN w:val="0"/>
        <w:jc w:val="right"/>
        <w:outlineLvl w:val="0"/>
        <w:rPr>
          <w:sz w:val="22"/>
          <w:szCs w:val="22"/>
        </w:rPr>
      </w:pPr>
    </w:p>
    <w:p w:rsidR="00A071B9" w:rsidRPr="00A071B9" w:rsidRDefault="00A071B9" w:rsidP="00A071B9">
      <w:pPr>
        <w:widowControl w:val="0"/>
        <w:suppressAutoHyphens/>
        <w:autoSpaceDE w:val="0"/>
        <w:autoSpaceDN w:val="0"/>
        <w:adjustRightInd w:val="0"/>
        <w:jc w:val="both"/>
        <w:rPr>
          <w:b/>
          <w:sz w:val="28"/>
          <w:szCs w:val="28"/>
        </w:rPr>
      </w:pPr>
    </w:p>
    <w:p w:rsidR="00A071B9" w:rsidRPr="00A071B9" w:rsidRDefault="00A071B9" w:rsidP="00A071B9">
      <w:pPr>
        <w:widowControl w:val="0"/>
        <w:suppressAutoHyphens/>
        <w:autoSpaceDE w:val="0"/>
        <w:autoSpaceDN w:val="0"/>
        <w:adjustRightInd w:val="0"/>
        <w:jc w:val="both"/>
        <w:rPr>
          <w:b/>
          <w:sz w:val="28"/>
          <w:szCs w:val="28"/>
        </w:rPr>
      </w:pPr>
    </w:p>
    <w:p w:rsidR="00A071B9" w:rsidRPr="00A071B9" w:rsidRDefault="00A071B9" w:rsidP="00A071B9">
      <w:pPr>
        <w:widowControl w:val="0"/>
        <w:suppressAutoHyphens/>
        <w:autoSpaceDE w:val="0"/>
        <w:autoSpaceDN w:val="0"/>
        <w:adjustRightInd w:val="0"/>
        <w:jc w:val="both"/>
        <w:rPr>
          <w:b/>
          <w:sz w:val="28"/>
          <w:szCs w:val="28"/>
        </w:rPr>
      </w:pPr>
    </w:p>
    <w:p w:rsidR="00A071B9" w:rsidRPr="00A071B9" w:rsidRDefault="00A071B9" w:rsidP="00A071B9">
      <w:pPr>
        <w:widowControl w:val="0"/>
        <w:suppressAutoHyphens/>
        <w:autoSpaceDE w:val="0"/>
        <w:autoSpaceDN w:val="0"/>
        <w:adjustRightInd w:val="0"/>
        <w:jc w:val="center"/>
        <w:rPr>
          <w:sz w:val="32"/>
          <w:szCs w:val="36"/>
        </w:rPr>
      </w:pPr>
      <w:r w:rsidRPr="00A071B9">
        <w:rPr>
          <w:b/>
          <w:sz w:val="32"/>
          <w:szCs w:val="36"/>
        </w:rPr>
        <w:t>Общество с ограниченной ответственностью</w:t>
      </w:r>
    </w:p>
    <w:p w:rsidR="00A071B9" w:rsidRPr="00A071B9" w:rsidRDefault="00A071B9" w:rsidP="00A071B9">
      <w:pPr>
        <w:widowControl w:val="0"/>
        <w:autoSpaceDE w:val="0"/>
        <w:autoSpaceDN w:val="0"/>
        <w:adjustRightInd w:val="0"/>
        <w:jc w:val="center"/>
        <w:rPr>
          <w:b/>
          <w:sz w:val="32"/>
          <w:szCs w:val="36"/>
        </w:rPr>
      </w:pPr>
      <w:r w:rsidRPr="00A071B9">
        <w:rPr>
          <w:b/>
          <w:noProof/>
          <w:sz w:val="32"/>
          <w:szCs w:val="36"/>
        </w:rPr>
        <w:drawing>
          <wp:anchor distT="0" distB="0" distL="114300" distR="114300" simplePos="0" relativeHeight="251660288" behindDoc="0" locked="0" layoutInCell="1" allowOverlap="1" wp14:anchorId="79DAB7C6" wp14:editId="56C914C6">
            <wp:simplePos x="0" y="0"/>
            <wp:positionH relativeFrom="margin">
              <wp:align>center</wp:align>
            </wp:positionH>
            <wp:positionV relativeFrom="paragraph">
              <wp:posOffset>442595</wp:posOffset>
            </wp:positionV>
            <wp:extent cx="2066290" cy="21907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2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71B9">
        <w:rPr>
          <w:b/>
          <w:sz w:val="32"/>
          <w:szCs w:val="36"/>
        </w:rPr>
        <w:t>«</w:t>
      </w:r>
      <w:proofErr w:type="spellStart"/>
      <w:r w:rsidRPr="00A071B9">
        <w:rPr>
          <w:b/>
          <w:sz w:val="32"/>
          <w:szCs w:val="36"/>
        </w:rPr>
        <w:t>СибПроектНИИ</w:t>
      </w:r>
      <w:proofErr w:type="spellEnd"/>
      <w:r w:rsidRPr="00A071B9">
        <w:rPr>
          <w:b/>
          <w:sz w:val="32"/>
          <w:szCs w:val="36"/>
        </w:rPr>
        <w:t>»</w:t>
      </w:r>
    </w:p>
    <w:p w:rsidR="00A071B9" w:rsidRPr="00A071B9" w:rsidRDefault="00A071B9" w:rsidP="00A071B9">
      <w:pPr>
        <w:widowControl w:val="0"/>
        <w:autoSpaceDE w:val="0"/>
        <w:autoSpaceDN w:val="0"/>
        <w:adjustRightInd w:val="0"/>
        <w:jc w:val="center"/>
        <w:rPr>
          <w:b/>
          <w:sz w:val="36"/>
          <w:szCs w:val="26"/>
        </w:rPr>
      </w:pPr>
      <w:r w:rsidRPr="00A071B9">
        <w:rPr>
          <w:b/>
          <w:sz w:val="36"/>
          <w:szCs w:val="26"/>
        </w:rPr>
        <w:t>ПРАВИЛА ЗЕМЛЕПОЛЬЗОВАНИЯ И ЗАСТРОЙКИ</w:t>
      </w:r>
    </w:p>
    <w:p w:rsidR="00A071B9" w:rsidRPr="00A071B9" w:rsidRDefault="00A071B9" w:rsidP="00A071B9">
      <w:pPr>
        <w:widowControl w:val="0"/>
        <w:autoSpaceDE w:val="0"/>
        <w:autoSpaceDN w:val="0"/>
        <w:adjustRightInd w:val="0"/>
        <w:jc w:val="center"/>
        <w:rPr>
          <w:b/>
          <w:sz w:val="36"/>
          <w:szCs w:val="26"/>
        </w:rPr>
      </w:pPr>
      <w:r w:rsidRPr="00A071B9">
        <w:rPr>
          <w:b/>
          <w:sz w:val="36"/>
          <w:szCs w:val="26"/>
        </w:rPr>
        <w:t>МУНИЦИПАЛЬНГО ОБРАЗОВАНИЯ</w:t>
      </w:r>
    </w:p>
    <w:p w:rsidR="00A071B9" w:rsidRPr="00A071B9" w:rsidRDefault="00A071B9" w:rsidP="00A071B9">
      <w:pPr>
        <w:widowControl w:val="0"/>
        <w:autoSpaceDE w:val="0"/>
        <w:autoSpaceDN w:val="0"/>
        <w:adjustRightInd w:val="0"/>
        <w:jc w:val="center"/>
        <w:rPr>
          <w:b/>
          <w:sz w:val="36"/>
          <w:szCs w:val="26"/>
        </w:rPr>
      </w:pPr>
      <w:r>
        <w:rPr>
          <w:b/>
          <w:sz w:val="36"/>
          <w:szCs w:val="26"/>
        </w:rPr>
        <w:t>«</w:t>
      </w:r>
      <w:r w:rsidRPr="00A071B9">
        <w:rPr>
          <w:b/>
          <w:sz w:val="36"/>
          <w:szCs w:val="26"/>
        </w:rPr>
        <w:t>ЧАИНСКОЕ СЕЛЬСКОЕ ПОСЕЛЕНИЕ</w:t>
      </w:r>
    </w:p>
    <w:p w:rsidR="00A071B9" w:rsidRPr="00A071B9" w:rsidRDefault="00A071B9" w:rsidP="00A071B9">
      <w:pPr>
        <w:widowControl w:val="0"/>
        <w:autoSpaceDE w:val="0"/>
        <w:autoSpaceDN w:val="0"/>
        <w:adjustRightInd w:val="0"/>
        <w:jc w:val="center"/>
        <w:rPr>
          <w:b/>
          <w:sz w:val="36"/>
          <w:szCs w:val="26"/>
        </w:rPr>
      </w:pPr>
      <w:r w:rsidRPr="00A071B9">
        <w:rPr>
          <w:b/>
          <w:sz w:val="36"/>
          <w:szCs w:val="26"/>
        </w:rPr>
        <w:t>ЧАИНСКОГО РАЙОНА ТОМСКОЙ ОБЛАСТИ</w:t>
      </w:r>
      <w:r>
        <w:rPr>
          <w:b/>
          <w:sz w:val="36"/>
          <w:szCs w:val="26"/>
        </w:rPr>
        <w:t>»</w:t>
      </w:r>
      <w:r w:rsidRPr="00A071B9">
        <w:rPr>
          <w:b/>
          <w:sz w:val="36"/>
          <w:szCs w:val="26"/>
        </w:rPr>
        <w:t xml:space="preserve"> </w:t>
      </w:r>
    </w:p>
    <w:p w:rsidR="00A071B9" w:rsidRPr="00A071B9" w:rsidRDefault="00A071B9" w:rsidP="00A071B9">
      <w:pPr>
        <w:widowControl w:val="0"/>
        <w:autoSpaceDE w:val="0"/>
        <w:autoSpaceDN w:val="0"/>
        <w:adjustRightInd w:val="0"/>
        <w:jc w:val="both"/>
        <w:rPr>
          <w:sz w:val="26"/>
          <w:szCs w:val="26"/>
        </w:rPr>
      </w:pPr>
    </w:p>
    <w:p w:rsidR="00A071B9" w:rsidRPr="00A071B9" w:rsidRDefault="00A071B9" w:rsidP="00A071B9">
      <w:pPr>
        <w:widowControl w:val="0"/>
        <w:autoSpaceDE w:val="0"/>
        <w:autoSpaceDN w:val="0"/>
        <w:adjustRightInd w:val="0"/>
        <w:jc w:val="both"/>
        <w:rPr>
          <w:sz w:val="26"/>
          <w:szCs w:val="26"/>
        </w:rPr>
      </w:pPr>
    </w:p>
    <w:p w:rsidR="00A071B9" w:rsidRPr="00A071B9" w:rsidRDefault="00A071B9" w:rsidP="00A071B9">
      <w:pPr>
        <w:widowControl w:val="0"/>
        <w:autoSpaceDE w:val="0"/>
        <w:autoSpaceDN w:val="0"/>
        <w:adjustRightInd w:val="0"/>
        <w:jc w:val="both"/>
        <w:rPr>
          <w:sz w:val="26"/>
          <w:szCs w:val="26"/>
        </w:rPr>
      </w:pPr>
    </w:p>
    <w:p w:rsidR="00A071B9" w:rsidRPr="00A071B9" w:rsidRDefault="00A071B9" w:rsidP="00A071B9">
      <w:pPr>
        <w:widowControl w:val="0"/>
        <w:autoSpaceDE w:val="0"/>
        <w:autoSpaceDN w:val="0"/>
        <w:adjustRightInd w:val="0"/>
        <w:jc w:val="both"/>
        <w:rPr>
          <w:sz w:val="26"/>
          <w:szCs w:val="26"/>
        </w:rPr>
      </w:pPr>
    </w:p>
    <w:p w:rsidR="00A071B9" w:rsidRPr="00A071B9" w:rsidRDefault="00A071B9" w:rsidP="00A071B9">
      <w:pPr>
        <w:widowControl w:val="0"/>
        <w:autoSpaceDE w:val="0"/>
        <w:autoSpaceDN w:val="0"/>
        <w:adjustRightInd w:val="0"/>
        <w:jc w:val="both"/>
        <w:rPr>
          <w:sz w:val="26"/>
          <w:szCs w:val="26"/>
        </w:rPr>
      </w:pPr>
    </w:p>
    <w:p w:rsidR="00A071B9" w:rsidRPr="00A071B9" w:rsidRDefault="00A071B9" w:rsidP="00A071B9">
      <w:pPr>
        <w:widowControl w:val="0"/>
        <w:autoSpaceDE w:val="0"/>
        <w:autoSpaceDN w:val="0"/>
        <w:adjustRightInd w:val="0"/>
        <w:jc w:val="both"/>
        <w:rPr>
          <w:sz w:val="22"/>
          <w:szCs w:val="24"/>
        </w:rPr>
      </w:pPr>
      <w:r w:rsidRPr="00A071B9">
        <w:rPr>
          <w:sz w:val="22"/>
          <w:szCs w:val="24"/>
        </w:rPr>
        <w:t>Генеральный директор</w:t>
      </w:r>
      <w:r w:rsidRPr="00A071B9">
        <w:rPr>
          <w:sz w:val="22"/>
          <w:szCs w:val="24"/>
        </w:rPr>
        <w:tab/>
      </w:r>
      <w:r w:rsidRPr="00A071B9">
        <w:rPr>
          <w:sz w:val="22"/>
          <w:szCs w:val="24"/>
        </w:rPr>
        <w:tab/>
      </w:r>
      <w:r w:rsidRPr="00A071B9">
        <w:rPr>
          <w:sz w:val="22"/>
          <w:szCs w:val="24"/>
        </w:rPr>
        <w:tab/>
      </w:r>
      <w:r w:rsidRPr="00A071B9">
        <w:rPr>
          <w:sz w:val="22"/>
          <w:szCs w:val="24"/>
        </w:rPr>
        <w:tab/>
        <w:t xml:space="preserve">                                             Пономаренко М.В.</w:t>
      </w:r>
    </w:p>
    <w:p w:rsidR="00A071B9" w:rsidRPr="00A071B9" w:rsidRDefault="00A071B9" w:rsidP="00A071B9">
      <w:pPr>
        <w:widowControl w:val="0"/>
        <w:autoSpaceDE w:val="0"/>
        <w:autoSpaceDN w:val="0"/>
        <w:adjustRightInd w:val="0"/>
        <w:jc w:val="both"/>
        <w:rPr>
          <w:sz w:val="22"/>
          <w:szCs w:val="24"/>
        </w:rPr>
      </w:pPr>
    </w:p>
    <w:p w:rsidR="00A071B9" w:rsidRPr="00A071B9" w:rsidRDefault="00A071B9" w:rsidP="00A071B9">
      <w:pPr>
        <w:widowControl w:val="0"/>
        <w:autoSpaceDE w:val="0"/>
        <w:autoSpaceDN w:val="0"/>
        <w:adjustRightInd w:val="0"/>
        <w:jc w:val="both"/>
        <w:rPr>
          <w:sz w:val="22"/>
          <w:szCs w:val="24"/>
        </w:rPr>
      </w:pPr>
      <w:r w:rsidRPr="00A071B9">
        <w:rPr>
          <w:sz w:val="22"/>
          <w:szCs w:val="24"/>
        </w:rPr>
        <w:t xml:space="preserve">Заместитель </w:t>
      </w:r>
      <w:proofErr w:type="gramStart"/>
      <w:r w:rsidRPr="00A071B9">
        <w:rPr>
          <w:sz w:val="22"/>
          <w:szCs w:val="24"/>
        </w:rPr>
        <w:t>генерального</w:t>
      </w:r>
      <w:proofErr w:type="gramEnd"/>
    </w:p>
    <w:p w:rsidR="00A071B9" w:rsidRPr="00A071B9" w:rsidRDefault="00A071B9" w:rsidP="00A071B9">
      <w:pPr>
        <w:widowControl w:val="0"/>
        <w:autoSpaceDE w:val="0"/>
        <w:autoSpaceDN w:val="0"/>
        <w:adjustRightInd w:val="0"/>
        <w:jc w:val="both"/>
        <w:rPr>
          <w:sz w:val="22"/>
          <w:szCs w:val="24"/>
        </w:rPr>
      </w:pPr>
      <w:r w:rsidRPr="00A071B9">
        <w:rPr>
          <w:sz w:val="22"/>
          <w:szCs w:val="24"/>
        </w:rPr>
        <w:t>директора</w:t>
      </w:r>
      <w:r w:rsidRPr="00A071B9">
        <w:rPr>
          <w:sz w:val="22"/>
          <w:szCs w:val="24"/>
        </w:rPr>
        <w:tab/>
      </w:r>
      <w:r w:rsidRPr="00A071B9">
        <w:rPr>
          <w:sz w:val="22"/>
          <w:szCs w:val="24"/>
        </w:rPr>
        <w:tab/>
      </w:r>
      <w:r w:rsidRPr="00A071B9">
        <w:rPr>
          <w:sz w:val="22"/>
          <w:szCs w:val="24"/>
        </w:rPr>
        <w:tab/>
      </w:r>
      <w:r w:rsidRPr="00A071B9">
        <w:rPr>
          <w:sz w:val="22"/>
          <w:szCs w:val="24"/>
        </w:rPr>
        <w:tab/>
      </w:r>
      <w:r w:rsidRPr="00A071B9">
        <w:rPr>
          <w:sz w:val="22"/>
          <w:szCs w:val="24"/>
        </w:rPr>
        <w:tab/>
      </w:r>
      <w:r w:rsidRPr="00A071B9">
        <w:rPr>
          <w:sz w:val="22"/>
          <w:szCs w:val="24"/>
        </w:rPr>
        <w:tab/>
      </w:r>
      <w:r w:rsidRPr="00A071B9">
        <w:rPr>
          <w:sz w:val="22"/>
          <w:szCs w:val="24"/>
        </w:rPr>
        <w:tab/>
        <w:t xml:space="preserve">                                   Афанасьева О.И.</w:t>
      </w:r>
    </w:p>
    <w:p w:rsidR="00A071B9" w:rsidRPr="00A071B9" w:rsidRDefault="00A071B9" w:rsidP="00A071B9">
      <w:pPr>
        <w:widowControl w:val="0"/>
        <w:autoSpaceDE w:val="0"/>
        <w:autoSpaceDN w:val="0"/>
        <w:adjustRightInd w:val="0"/>
        <w:jc w:val="both"/>
        <w:rPr>
          <w:sz w:val="22"/>
          <w:szCs w:val="24"/>
        </w:rPr>
      </w:pPr>
    </w:p>
    <w:p w:rsidR="00A071B9" w:rsidRPr="00A071B9" w:rsidRDefault="00A071B9" w:rsidP="00A071B9">
      <w:pPr>
        <w:widowControl w:val="0"/>
        <w:autoSpaceDE w:val="0"/>
        <w:autoSpaceDN w:val="0"/>
        <w:adjustRightInd w:val="0"/>
        <w:jc w:val="both"/>
        <w:rPr>
          <w:sz w:val="22"/>
          <w:szCs w:val="24"/>
        </w:rPr>
      </w:pPr>
      <w:r w:rsidRPr="00A071B9">
        <w:rPr>
          <w:sz w:val="22"/>
          <w:szCs w:val="24"/>
        </w:rPr>
        <w:t xml:space="preserve">Инженер                 </w:t>
      </w:r>
      <w:r w:rsidRPr="00A071B9">
        <w:rPr>
          <w:sz w:val="22"/>
          <w:szCs w:val="24"/>
        </w:rPr>
        <w:tab/>
      </w:r>
      <w:r w:rsidRPr="00A071B9">
        <w:rPr>
          <w:sz w:val="22"/>
          <w:szCs w:val="24"/>
        </w:rPr>
        <w:tab/>
      </w:r>
      <w:r w:rsidRPr="00A071B9">
        <w:rPr>
          <w:sz w:val="22"/>
          <w:szCs w:val="24"/>
        </w:rPr>
        <w:tab/>
      </w:r>
      <w:r w:rsidRPr="00A071B9">
        <w:rPr>
          <w:sz w:val="22"/>
          <w:szCs w:val="24"/>
        </w:rPr>
        <w:tab/>
        <w:t xml:space="preserve">          </w:t>
      </w:r>
      <w:r w:rsidRPr="00A071B9">
        <w:rPr>
          <w:sz w:val="22"/>
          <w:szCs w:val="24"/>
        </w:rPr>
        <w:tab/>
      </w:r>
      <w:r w:rsidRPr="00A071B9">
        <w:rPr>
          <w:sz w:val="22"/>
          <w:szCs w:val="24"/>
        </w:rPr>
        <w:tab/>
        <w:t xml:space="preserve">                                          </w:t>
      </w:r>
      <w:proofErr w:type="spellStart"/>
      <w:r w:rsidRPr="00A071B9">
        <w:rPr>
          <w:sz w:val="22"/>
          <w:szCs w:val="24"/>
        </w:rPr>
        <w:t>Заворин</w:t>
      </w:r>
      <w:proofErr w:type="spellEnd"/>
      <w:r w:rsidRPr="00A071B9">
        <w:rPr>
          <w:sz w:val="22"/>
          <w:szCs w:val="24"/>
        </w:rPr>
        <w:t xml:space="preserve"> Д.С.</w:t>
      </w:r>
    </w:p>
    <w:p w:rsidR="00A071B9" w:rsidRPr="00A071B9" w:rsidRDefault="00A071B9" w:rsidP="00A071B9">
      <w:pPr>
        <w:widowControl w:val="0"/>
        <w:autoSpaceDE w:val="0"/>
        <w:autoSpaceDN w:val="0"/>
        <w:adjustRightInd w:val="0"/>
        <w:jc w:val="both"/>
        <w:rPr>
          <w:sz w:val="22"/>
          <w:szCs w:val="24"/>
        </w:rPr>
      </w:pPr>
    </w:p>
    <w:p w:rsidR="00A071B9" w:rsidRPr="00A071B9" w:rsidRDefault="00A071B9" w:rsidP="00A071B9">
      <w:pPr>
        <w:widowControl w:val="0"/>
        <w:autoSpaceDE w:val="0"/>
        <w:autoSpaceDN w:val="0"/>
        <w:adjustRightInd w:val="0"/>
        <w:jc w:val="both"/>
        <w:rPr>
          <w:sz w:val="22"/>
          <w:szCs w:val="24"/>
        </w:rPr>
      </w:pPr>
      <w:r w:rsidRPr="00A071B9">
        <w:rPr>
          <w:sz w:val="22"/>
          <w:szCs w:val="24"/>
        </w:rPr>
        <w:t>Инженер</w:t>
      </w:r>
      <w:r w:rsidRPr="00A071B9">
        <w:rPr>
          <w:sz w:val="22"/>
          <w:szCs w:val="24"/>
        </w:rPr>
        <w:tab/>
        <w:t xml:space="preserve">                       </w:t>
      </w:r>
      <w:r w:rsidRPr="00A071B9">
        <w:rPr>
          <w:sz w:val="22"/>
          <w:szCs w:val="24"/>
        </w:rPr>
        <w:tab/>
      </w:r>
      <w:r w:rsidRPr="00A071B9">
        <w:rPr>
          <w:sz w:val="22"/>
          <w:szCs w:val="24"/>
        </w:rPr>
        <w:tab/>
      </w:r>
      <w:r w:rsidRPr="00A071B9">
        <w:rPr>
          <w:sz w:val="22"/>
          <w:szCs w:val="24"/>
        </w:rPr>
        <w:tab/>
      </w:r>
      <w:r w:rsidRPr="00A071B9">
        <w:rPr>
          <w:sz w:val="22"/>
          <w:szCs w:val="24"/>
        </w:rPr>
        <w:tab/>
        <w:t xml:space="preserve">          </w:t>
      </w:r>
      <w:r w:rsidRPr="00A071B9">
        <w:rPr>
          <w:sz w:val="22"/>
          <w:szCs w:val="24"/>
        </w:rPr>
        <w:tab/>
        <w:t xml:space="preserve">                                         Соболев Н.В.</w:t>
      </w:r>
    </w:p>
    <w:p w:rsidR="00A071B9" w:rsidRPr="00A071B9" w:rsidRDefault="00A071B9" w:rsidP="00A071B9">
      <w:pPr>
        <w:widowControl w:val="0"/>
        <w:autoSpaceDE w:val="0"/>
        <w:autoSpaceDN w:val="0"/>
        <w:adjustRightInd w:val="0"/>
        <w:jc w:val="both"/>
        <w:rPr>
          <w:sz w:val="22"/>
          <w:szCs w:val="24"/>
        </w:rPr>
      </w:pPr>
    </w:p>
    <w:p w:rsidR="00A071B9" w:rsidRPr="00A071B9" w:rsidRDefault="00A071B9" w:rsidP="00A071B9">
      <w:pPr>
        <w:widowControl w:val="0"/>
        <w:autoSpaceDE w:val="0"/>
        <w:autoSpaceDN w:val="0"/>
        <w:adjustRightInd w:val="0"/>
        <w:jc w:val="both"/>
        <w:rPr>
          <w:sz w:val="22"/>
          <w:szCs w:val="24"/>
        </w:rPr>
      </w:pPr>
      <w:r w:rsidRPr="00A071B9">
        <w:rPr>
          <w:sz w:val="22"/>
          <w:szCs w:val="24"/>
        </w:rPr>
        <w:t>Инженер</w:t>
      </w:r>
      <w:r w:rsidRPr="00A071B9">
        <w:rPr>
          <w:b/>
          <w:sz w:val="22"/>
          <w:szCs w:val="24"/>
        </w:rPr>
        <w:tab/>
      </w:r>
      <w:r w:rsidRPr="00A071B9">
        <w:rPr>
          <w:b/>
          <w:sz w:val="22"/>
          <w:szCs w:val="24"/>
        </w:rPr>
        <w:tab/>
        <w:t xml:space="preserve">             </w:t>
      </w:r>
      <w:r w:rsidRPr="00A071B9">
        <w:rPr>
          <w:b/>
          <w:sz w:val="22"/>
          <w:szCs w:val="24"/>
        </w:rPr>
        <w:tab/>
      </w:r>
      <w:r w:rsidRPr="00A071B9">
        <w:rPr>
          <w:b/>
          <w:sz w:val="22"/>
          <w:szCs w:val="24"/>
        </w:rPr>
        <w:tab/>
      </w:r>
      <w:r w:rsidRPr="00A071B9">
        <w:rPr>
          <w:b/>
          <w:sz w:val="22"/>
          <w:szCs w:val="24"/>
        </w:rPr>
        <w:tab/>
        <w:t xml:space="preserve">                                                      </w:t>
      </w:r>
      <w:proofErr w:type="spellStart"/>
      <w:r w:rsidRPr="00A071B9">
        <w:rPr>
          <w:sz w:val="22"/>
          <w:szCs w:val="24"/>
        </w:rPr>
        <w:t>Иксанов</w:t>
      </w:r>
      <w:proofErr w:type="spellEnd"/>
      <w:r w:rsidRPr="00A071B9">
        <w:rPr>
          <w:sz w:val="22"/>
          <w:szCs w:val="24"/>
        </w:rPr>
        <w:t xml:space="preserve"> Н.А.</w:t>
      </w:r>
    </w:p>
    <w:p w:rsidR="00A071B9" w:rsidRPr="00A071B9" w:rsidRDefault="00A071B9" w:rsidP="00A071B9">
      <w:pPr>
        <w:widowControl w:val="0"/>
        <w:autoSpaceDE w:val="0"/>
        <w:autoSpaceDN w:val="0"/>
        <w:adjustRightInd w:val="0"/>
        <w:jc w:val="center"/>
        <w:rPr>
          <w:szCs w:val="24"/>
        </w:rPr>
      </w:pPr>
    </w:p>
    <w:p w:rsidR="00A071B9" w:rsidRPr="00A071B9" w:rsidRDefault="00A071B9" w:rsidP="00A071B9">
      <w:pPr>
        <w:widowControl w:val="0"/>
        <w:autoSpaceDE w:val="0"/>
        <w:autoSpaceDN w:val="0"/>
        <w:adjustRightInd w:val="0"/>
        <w:jc w:val="center"/>
        <w:rPr>
          <w:szCs w:val="24"/>
        </w:rPr>
      </w:pPr>
    </w:p>
    <w:p w:rsidR="00A071B9" w:rsidRPr="00A071B9" w:rsidRDefault="00A071B9" w:rsidP="00A071B9">
      <w:pPr>
        <w:widowControl w:val="0"/>
        <w:autoSpaceDE w:val="0"/>
        <w:autoSpaceDN w:val="0"/>
        <w:adjustRightInd w:val="0"/>
        <w:jc w:val="center"/>
        <w:rPr>
          <w:szCs w:val="24"/>
        </w:rPr>
      </w:pPr>
    </w:p>
    <w:p w:rsidR="00A071B9" w:rsidRPr="00A071B9" w:rsidRDefault="00A071B9" w:rsidP="00A071B9">
      <w:pPr>
        <w:widowControl w:val="0"/>
        <w:autoSpaceDE w:val="0"/>
        <w:autoSpaceDN w:val="0"/>
        <w:adjustRightInd w:val="0"/>
        <w:jc w:val="center"/>
        <w:rPr>
          <w:szCs w:val="24"/>
        </w:rPr>
      </w:pPr>
    </w:p>
    <w:p w:rsidR="00A071B9" w:rsidRPr="00A071B9" w:rsidRDefault="00A071B9" w:rsidP="00A071B9">
      <w:pPr>
        <w:widowControl w:val="0"/>
        <w:autoSpaceDE w:val="0"/>
        <w:autoSpaceDN w:val="0"/>
        <w:adjustRightInd w:val="0"/>
        <w:jc w:val="center"/>
        <w:rPr>
          <w:szCs w:val="24"/>
        </w:rPr>
      </w:pPr>
      <w:r w:rsidRPr="00A071B9">
        <w:rPr>
          <w:szCs w:val="24"/>
        </w:rPr>
        <w:t>Новосибирск</w:t>
      </w:r>
    </w:p>
    <w:p w:rsidR="00A071B9" w:rsidRPr="00A071B9" w:rsidRDefault="00A071B9" w:rsidP="00A071B9">
      <w:pPr>
        <w:widowControl w:val="0"/>
        <w:autoSpaceDE w:val="0"/>
        <w:autoSpaceDN w:val="0"/>
        <w:adjustRightInd w:val="0"/>
        <w:jc w:val="center"/>
        <w:rPr>
          <w:szCs w:val="24"/>
        </w:rPr>
      </w:pPr>
      <w:r w:rsidRPr="00A071B9">
        <w:rPr>
          <w:szCs w:val="24"/>
        </w:rPr>
        <w:t>2023 г.</w:t>
      </w:r>
    </w:p>
    <w:p w:rsidR="00A071B9" w:rsidRPr="00A071B9" w:rsidRDefault="00A071B9" w:rsidP="00A071B9">
      <w:pPr>
        <w:widowControl w:val="0"/>
        <w:autoSpaceDE w:val="0"/>
        <w:autoSpaceDN w:val="0"/>
        <w:adjustRightInd w:val="0"/>
        <w:jc w:val="center"/>
        <w:rPr>
          <w:b/>
          <w:sz w:val="28"/>
          <w:szCs w:val="28"/>
        </w:rPr>
      </w:pPr>
    </w:p>
    <w:p w:rsidR="00A071B9" w:rsidRPr="00A071B9" w:rsidRDefault="00A071B9" w:rsidP="00A071B9">
      <w:pPr>
        <w:widowControl w:val="0"/>
        <w:autoSpaceDE w:val="0"/>
        <w:autoSpaceDN w:val="0"/>
        <w:adjustRightInd w:val="0"/>
        <w:jc w:val="center"/>
        <w:rPr>
          <w:b/>
          <w:sz w:val="28"/>
          <w:szCs w:val="28"/>
        </w:rPr>
      </w:pPr>
      <w:r w:rsidRPr="00A071B9">
        <w:rPr>
          <w:b/>
          <w:sz w:val="28"/>
          <w:szCs w:val="28"/>
        </w:rPr>
        <w:t>ОГЛАВЛЕНИЕ</w:t>
      </w:r>
    </w:p>
    <w:p w:rsidR="00A071B9" w:rsidRPr="00A071B9" w:rsidRDefault="00A071B9" w:rsidP="00A071B9">
      <w:pPr>
        <w:widowControl w:val="0"/>
        <w:autoSpaceDE w:val="0"/>
        <w:autoSpaceDN w:val="0"/>
        <w:adjustRightInd w:val="0"/>
        <w:jc w:val="center"/>
        <w:rPr>
          <w:b/>
          <w:sz w:val="28"/>
          <w:szCs w:val="28"/>
        </w:rPr>
      </w:pPr>
    </w:p>
    <w:tbl>
      <w:tblPr>
        <w:tblW w:w="9639" w:type="dxa"/>
        <w:tblLook w:val="04A0" w:firstRow="1" w:lastRow="0" w:firstColumn="1" w:lastColumn="0" w:noHBand="0" w:noVBand="1"/>
      </w:tblPr>
      <w:tblGrid>
        <w:gridCol w:w="8754"/>
        <w:gridCol w:w="885"/>
      </w:tblGrid>
      <w:tr w:rsidR="00A071B9" w:rsidRPr="00A071B9" w:rsidTr="00FB055B">
        <w:trPr>
          <w:trHeight w:val="683"/>
        </w:trPr>
        <w:tc>
          <w:tcPr>
            <w:tcW w:w="8754" w:type="dxa"/>
          </w:tcPr>
          <w:p w:rsidR="00A071B9" w:rsidRPr="00A071B9" w:rsidRDefault="00A071B9" w:rsidP="00A071B9">
            <w:pPr>
              <w:widowControl w:val="0"/>
              <w:autoSpaceDE w:val="0"/>
              <w:autoSpaceDN w:val="0"/>
              <w:adjustRightInd w:val="0"/>
              <w:outlineLvl w:val="0"/>
              <w:rPr>
                <w:b/>
                <w:szCs w:val="24"/>
              </w:rPr>
            </w:pPr>
            <w:r w:rsidRPr="00A071B9">
              <w:rPr>
                <w:b/>
                <w:szCs w:val="24"/>
              </w:rPr>
              <w:t>Раздел 1. ПОРЯДОК ПРИМЕНЕНИЯ ПРАВИЛ ЗЕМЛЕПОЛЬЗОВАНИЯ</w:t>
            </w:r>
          </w:p>
          <w:p w:rsidR="00A071B9" w:rsidRPr="00A071B9" w:rsidRDefault="00A071B9" w:rsidP="00A071B9">
            <w:pPr>
              <w:widowControl w:val="0"/>
              <w:autoSpaceDE w:val="0"/>
              <w:autoSpaceDN w:val="0"/>
              <w:adjustRightInd w:val="0"/>
              <w:outlineLvl w:val="0"/>
              <w:rPr>
                <w:b/>
                <w:szCs w:val="24"/>
              </w:rPr>
            </w:pPr>
            <w:r w:rsidRPr="00A071B9">
              <w:rPr>
                <w:b/>
                <w:szCs w:val="24"/>
              </w:rPr>
              <w:t>И ЗАСТРОЙКИ ЧАИНСКОГО СЕЛЬСКОГО ПОСЕЛЕНИЯ И ВНЕСЕНИЯ В НИХ ИЗМЕНЕНИЙ</w:t>
            </w:r>
          </w:p>
          <w:p w:rsidR="00A071B9" w:rsidRPr="00A071B9" w:rsidRDefault="00A071B9" w:rsidP="00A071B9">
            <w:pPr>
              <w:widowControl w:val="0"/>
              <w:autoSpaceDE w:val="0"/>
              <w:autoSpaceDN w:val="0"/>
              <w:adjustRightInd w:val="0"/>
              <w:outlineLvl w:val="0"/>
              <w:rPr>
                <w:b/>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3</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b/>
                <w:szCs w:val="24"/>
              </w:rPr>
              <w:t>Глава 1. Общие положения</w:t>
            </w:r>
          </w:p>
          <w:p w:rsidR="00A071B9" w:rsidRPr="00A071B9" w:rsidRDefault="00A071B9" w:rsidP="00A071B9">
            <w:pPr>
              <w:widowControl w:val="0"/>
              <w:autoSpaceDE w:val="0"/>
              <w:autoSpaceDN w:val="0"/>
              <w:adjustRightInd w:val="0"/>
              <w:jc w:val="both"/>
              <w:outlineLvl w:val="0"/>
              <w:rPr>
                <w:b/>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3</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szCs w:val="24"/>
              </w:rPr>
              <w:t xml:space="preserve">Статья 1. Цели разработки Правил землепользования и застройки Чаинского сельского поселения </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3</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szCs w:val="24"/>
              </w:rPr>
              <w:t>Статья 2. Порядок подготовки и утверждения проекта Правил</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3</w:t>
            </w:r>
          </w:p>
        </w:tc>
      </w:tr>
      <w:tr w:rsidR="00A071B9" w:rsidRPr="00A071B9" w:rsidTr="00FB055B">
        <w:trPr>
          <w:trHeight w:val="289"/>
        </w:trPr>
        <w:tc>
          <w:tcPr>
            <w:tcW w:w="8754" w:type="dxa"/>
          </w:tcPr>
          <w:p w:rsidR="00A071B9" w:rsidRPr="00A071B9" w:rsidRDefault="00A071B9" w:rsidP="00A071B9">
            <w:pPr>
              <w:widowControl w:val="0"/>
              <w:autoSpaceDE w:val="0"/>
              <w:autoSpaceDN w:val="0"/>
              <w:jc w:val="both"/>
              <w:outlineLvl w:val="3"/>
              <w:rPr>
                <w:szCs w:val="24"/>
              </w:rPr>
            </w:pPr>
            <w:r w:rsidRPr="00A071B9">
              <w:rPr>
                <w:szCs w:val="24"/>
              </w:rPr>
              <w:t>Статья 3. Порядок  утверждения  Правил  землепользования  и  застройки</w:t>
            </w:r>
            <w:r w:rsidRPr="00A071B9">
              <w:rPr>
                <w:szCs w:val="24"/>
                <w:u w:val="single"/>
              </w:rPr>
              <w:t xml:space="preserve"> </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4</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b/>
                <w:szCs w:val="24"/>
              </w:rPr>
              <w:t>Глава 2. Регулирование землепользования и застройки органами местного самоуправления Чаинского сельского поселения</w:t>
            </w:r>
          </w:p>
          <w:p w:rsidR="00A071B9" w:rsidRPr="00A071B9" w:rsidRDefault="00A071B9" w:rsidP="00A071B9">
            <w:pPr>
              <w:widowControl w:val="0"/>
              <w:autoSpaceDE w:val="0"/>
              <w:autoSpaceDN w:val="0"/>
              <w:adjustRightInd w:val="0"/>
              <w:jc w:val="both"/>
              <w:outlineLvl w:val="0"/>
              <w:rPr>
                <w:b/>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4</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szCs w:val="24"/>
              </w:rPr>
              <w:t>Статья 4. Компетенция Совета Чаинского сельского поселения  в области землепользования и застройки</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4</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szCs w:val="24"/>
              </w:rPr>
              <w:t>Статья 5. Полномочия Главы Чаинского сельского поселения в области землепользования и застройки</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5</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szCs w:val="24"/>
              </w:rPr>
              <w:t>Статья 6. Полномочия Администрации Чаинского сельского поселения в области землепользования и застройки</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5</w:t>
            </w:r>
          </w:p>
        </w:tc>
      </w:tr>
      <w:tr w:rsidR="00A071B9" w:rsidRPr="00A071B9" w:rsidTr="00FB055B">
        <w:trPr>
          <w:trHeight w:val="851"/>
        </w:trPr>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b/>
                <w:szCs w:val="24"/>
              </w:rPr>
              <w:t>Глава 3. Изменение видов разрешённого использования земельных участков и объектов капитального строительства на территории Чаинского сельского поселения</w:t>
            </w:r>
          </w:p>
          <w:p w:rsidR="00A071B9" w:rsidRPr="00A071B9" w:rsidRDefault="00A071B9" w:rsidP="00A071B9">
            <w:pPr>
              <w:widowControl w:val="0"/>
              <w:autoSpaceDE w:val="0"/>
              <w:autoSpaceDN w:val="0"/>
              <w:adjustRightInd w:val="0"/>
              <w:jc w:val="both"/>
              <w:outlineLvl w:val="0"/>
              <w:rPr>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6</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7. Общий порядок изменения видов разрешённого использования земельных участков и объектов капитального строительства на территории Чаинского сельского  поселения</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6</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6</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7</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b/>
                <w:szCs w:val="24"/>
              </w:rPr>
              <w:t>Глава 4. Подготовка документации по планировке территории Администрацией Чаинского сельского поселения</w:t>
            </w:r>
          </w:p>
          <w:p w:rsidR="00A071B9" w:rsidRPr="00A071B9" w:rsidRDefault="00A071B9" w:rsidP="00A071B9">
            <w:pPr>
              <w:widowControl w:val="0"/>
              <w:autoSpaceDE w:val="0"/>
              <w:autoSpaceDN w:val="0"/>
              <w:adjustRightInd w:val="0"/>
              <w:jc w:val="both"/>
              <w:outlineLvl w:val="0"/>
              <w:rPr>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89</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10. Общие положения</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8</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11. </w:t>
            </w:r>
            <w:r w:rsidRPr="00A071B9">
              <w:rPr>
                <w:bCs/>
                <w:szCs w:val="24"/>
                <w:shd w:val="clear" w:color="auto" w:fill="FFFFFF"/>
              </w:rPr>
              <w:t>Инженерные изыскания для подготовки документации по планировке территории</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8</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12. Проект планировки территории</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9</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13. Проекты межевания территорий</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10</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b/>
                <w:szCs w:val="24"/>
              </w:rPr>
              <w:t>Глава 5. Проведение общественных обсуждений или публичных слушаний по вопросам землепользования и застройки территории Чаинского сельского поселения</w:t>
            </w:r>
          </w:p>
          <w:p w:rsidR="00A071B9" w:rsidRPr="00A071B9" w:rsidRDefault="00A071B9" w:rsidP="00A071B9">
            <w:pPr>
              <w:widowControl w:val="0"/>
              <w:autoSpaceDE w:val="0"/>
              <w:autoSpaceDN w:val="0"/>
              <w:adjustRightInd w:val="0"/>
              <w:jc w:val="both"/>
              <w:outlineLvl w:val="0"/>
              <w:rPr>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11</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14. </w:t>
            </w:r>
            <w:proofErr w:type="gramStart"/>
            <w:r w:rsidRPr="00A071B9">
              <w:rPr>
                <w:bCs/>
                <w:szCs w:val="24"/>
                <w:shd w:val="clear" w:color="auto" w:fill="FFFFFF"/>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A071B9">
              <w:rPr>
                <w:bCs/>
                <w:szCs w:val="24"/>
                <w:shd w:val="clear" w:color="auto" w:fill="FFFFFF"/>
              </w:rPr>
              <w:lastRenderedPageBreak/>
              <w:t>строительства</w:t>
            </w:r>
            <w:proofErr w:type="gramEnd"/>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lastRenderedPageBreak/>
              <w:t>11</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b/>
                <w:szCs w:val="24"/>
              </w:rPr>
              <w:lastRenderedPageBreak/>
              <w:t>Глава 6. Внесение изменений в Правила землепользования и застройки территории Чаинского сельского поселения</w:t>
            </w:r>
          </w:p>
          <w:p w:rsidR="00A071B9" w:rsidRPr="00A071B9" w:rsidRDefault="00A071B9" w:rsidP="00A071B9">
            <w:pPr>
              <w:widowControl w:val="0"/>
              <w:autoSpaceDE w:val="0"/>
              <w:autoSpaceDN w:val="0"/>
              <w:adjustRightInd w:val="0"/>
              <w:jc w:val="both"/>
              <w:outlineLvl w:val="0"/>
              <w:rPr>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12</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15. Порядок внесения изменений в Правила</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12</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16. Порядок утверждения проекта о внесении изменений в Правила землепользования и застройки территории Чаинского сельского поселения</w:t>
            </w:r>
          </w:p>
          <w:p w:rsidR="00A071B9" w:rsidRPr="00A071B9" w:rsidRDefault="00A071B9" w:rsidP="00A071B9">
            <w:pPr>
              <w:widowControl w:val="0"/>
              <w:autoSpaceDE w:val="0"/>
              <w:autoSpaceDN w:val="0"/>
              <w:adjustRightInd w:val="0"/>
              <w:jc w:val="both"/>
              <w:outlineLvl w:val="0"/>
              <w:rPr>
                <w:b/>
                <w:szCs w:val="24"/>
              </w:rPr>
            </w:pPr>
            <w:r w:rsidRPr="00A071B9">
              <w:rPr>
                <w:b/>
                <w:szCs w:val="24"/>
              </w:rPr>
              <w:t>Глава 7. Положение о регулировании иных вопросов землепользования и застройки</w:t>
            </w:r>
          </w:p>
          <w:p w:rsidR="00A071B9" w:rsidRPr="00A071B9" w:rsidRDefault="00A071B9" w:rsidP="00A071B9">
            <w:pPr>
              <w:widowControl w:val="0"/>
              <w:autoSpaceDE w:val="0"/>
              <w:autoSpaceDN w:val="0"/>
              <w:adjustRightInd w:val="0"/>
              <w:jc w:val="both"/>
              <w:outlineLvl w:val="0"/>
              <w:rPr>
                <w:b/>
                <w:szCs w:val="24"/>
              </w:rPr>
            </w:pPr>
          </w:p>
          <w:p w:rsidR="00A071B9" w:rsidRPr="00A071B9" w:rsidRDefault="00A071B9" w:rsidP="00A071B9">
            <w:pPr>
              <w:widowControl w:val="0"/>
              <w:autoSpaceDE w:val="0"/>
              <w:autoSpaceDN w:val="0"/>
              <w:adjustRightInd w:val="0"/>
              <w:jc w:val="both"/>
              <w:outlineLvl w:val="0"/>
              <w:rPr>
                <w:szCs w:val="24"/>
              </w:rPr>
            </w:pPr>
            <w:r w:rsidRPr="00A071B9">
              <w:rPr>
                <w:szCs w:val="24"/>
              </w:rPr>
              <w:t>Статья 17. Положение о регулировании иных вопросов землепользования и застройки</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15</w:t>
            </w:r>
          </w:p>
          <w:p w:rsidR="00A071B9" w:rsidRPr="00A071B9" w:rsidRDefault="00A071B9" w:rsidP="00A071B9">
            <w:pPr>
              <w:widowControl w:val="0"/>
              <w:autoSpaceDE w:val="0"/>
              <w:autoSpaceDN w:val="0"/>
              <w:adjustRightInd w:val="0"/>
              <w:jc w:val="both"/>
              <w:rPr>
                <w:szCs w:val="24"/>
              </w:rPr>
            </w:pPr>
          </w:p>
          <w:p w:rsidR="00A071B9" w:rsidRPr="00A071B9" w:rsidRDefault="00A071B9" w:rsidP="00A071B9">
            <w:pPr>
              <w:widowControl w:val="0"/>
              <w:autoSpaceDE w:val="0"/>
              <w:autoSpaceDN w:val="0"/>
              <w:adjustRightInd w:val="0"/>
              <w:ind w:left="-15"/>
              <w:jc w:val="both"/>
              <w:rPr>
                <w:szCs w:val="24"/>
              </w:rPr>
            </w:pPr>
            <w:r w:rsidRPr="00A071B9">
              <w:rPr>
                <w:szCs w:val="24"/>
              </w:rPr>
              <w:t xml:space="preserve">    15</w:t>
            </w:r>
          </w:p>
          <w:p w:rsidR="00A071B9" w:rsidRPr="00A071B9" w:rsidRDefault="00A071B9" w:rsidP="00A071B9">
            <w:pPr>
              <w:widowControl w:val="0"/>
              <w:autoSpaceDE w:val="0"/>
              <w:autoSpaceDN w:val="0"/>
              <w:adjustRightInd w:val="0"/>
              <w:jc w:val="both"/>
              <w:rPr>
                <w:szCs w:val="24"/>
              </w:rPr>
            </w:pPr>
          </w:p>
          <w:p w:rsidR="00A071B9" w:rsidRPr="00A071B9" w:rsidRDefault="00A071B9" w:rsidP="00A071B9">
            <w:pPr>
              <w:widowControl w:val="0"/>
              <w:autoSpaceDE w:val="0"/>
              <w:autoSpaceDN w:val="0"/>
              <w:adjustRightInd w:val="0"/>
              <w:jc w:val="both"/>
              <w:rPr>
                <w:szCs w:val="24"/>
              </w:rPr>
            </w:pPr>
          </w:p>
          <w:p w:rsidR="00A071B9" w:rsidRPr="00A071B9" w:rsidRDefault="00A071B9" w:rsidP="00A071B9">
            <w:pPr>
              <w:widowControl w:val="0"/>
              <w:autoSpaceDE w:val="0"/>
              <w:autoSpaceDN w:val="0"/>
              <w:adjustRightInd w:val="0"/>
              <w:jc w:val="both"/>
              <w:rPr>
                <w:szCs w:val="24"/>
              </w:rPr>
            </w:pPr>
            <w:r w:rsidRPr="00A071B9">
              <w:rPr>
                <w:szCs w:val="24"/>
              </w:rPr>
              <w:t xml:space="preserve">    15</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color w:val="000000"/>
                <w:szCs w:val="24"/>
              </w:rPr>
            </w:pPr>
            <w:r w:rsidRPr="00A071B9">
              <w:rPr>
                <w:b/>
                <w:szCs w:val="24"/>
              </w:rPr>
              <w:t xml:space="preserve">Раздел 2. </w:t>
            </w:r>
            <w:r w:rsidRPr="00A071B9">
              <w:rPr>
                <w:b/>
                <w:color w:val="000000"/>
                <w:szCs w:val="24"/>
              </w:rPr>
              <w:t>КАРТА ГРАДОСТРОИТЕЛЬНОГО ЗОНИРОВАНИЯ</w:t>
            </w:r>
          </w:p>
          <w:p w:rsidR="00A071B9" w:rsidRPr="00A071B9" w:rsidRDefault="00A071B9" w:rsidP="00A071B9">
            <w:pPr>
              <w:widowControl w:val="0"/>
              <w:autoSpaceDE w:val="0"/>
              <w:autoSpaceDN w:val="0"/>
              <w:adjustRightInd w:val="0"/>
              <w:jc w:val="both"/>
              <w:outlineLvl w:val="0"/>
              <w:rPr>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15</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18. Требования к карте градостроительного зонирования территории Чаинского сельского поселения</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15</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b/>
                <w:szCs w:val="24"/>
              </w:rPr>
              <w:t>Раздел 3. ГРАДОСТРОИТЕЛЬНЫЕ РЕГЛАМЕНТЫ</w:t>
            </w:r>
          </w:p>
          <w:p w:rsidR="00A071B9" w:rsidRPr="00A071B9" w:rsidRDefault="00A071B9" w:rsidP="00A071B9">
            <w:pPr>
              <w:widowControl w:val="0"/>
              <w:autoSpaceDE w:val="0"/>
              <w:autoSpaceDN w:val="0"/>
              <w:adjustRightInd w:val="0"/>
              <w:jc w:val="both"/>
              <w:outlineLvl w:val="0"/>
              <w:rPr>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16</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3"/>
              </w:rPr>
            </w:pPr>
            <w:r w:rsidRPr="00A071B9">
              <w:rPr>
                <w:b/>
                <w:sz w:val="23"/>
                <w:szCs w:val="23"/>
              </w:rPr>
              <w:t xml:space="preserve">Глава 8. </w:t>
            </w:r>
            <w:r w:rsidRPr="00A071B9">
              <w:rPr>
                <w:b/>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A071B9" w:rsidRPr="00A071B9" w:rsidRDefault="00A071B9" w:rsidP="00A071B9">
            <w:pPr>
              <w:widowControl w:val="0"/>
              <w:autoSpaceDE w:val="0"/>
              <w:autoSpaceDN w:val="0"/>
              <w:adjustRightInd w:val="0"/>
              <w:jc w:val="both"/>
              <w:outlineLvl w:val="0"/>
              <w:rPr>
                <w:sz w:val="23"/>
                <w:szCs w:val="23"/>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16</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19. </w:t>
            </w:r>
            <w:r w:rsidRPr="00A071B9">
              <w:rPr>
                <w:bCs/>
                <w:szCs w:val="24"/>
                <w:shd w:val="clear" w:color="auto" w:fill="FFFFFF"/>
              </w:rPr>
              <w:t>Виды разрешенного использования земельных участков и объектов капитального строительства</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16</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20. </w:t>
            </w:r>
            <w:r w:rsidRPr="00A071B9">
              <w:rPr>
                <w:rFonts w:cs="Arial"/>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17</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21. </w:t>
            </w:r>
            <w:r w:rsidRPr="00A071B9">
              <w:rPr>
                <w:bCs/>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18</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22 Требования к архитектурно-градостроительному облику объекта капитального строительства</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18</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b/>
                <w:szCs w:val="24"/>
              </w:rPr>
              <w:t>Глава 9.</w:t>
            </w:r>
            <w:r w:rsidRPr="00A071B9">
              <w:rPr>
                <w:szCs w:val="24"/>
              </w:rPr>
              <w:t xml:space="preserve"> </w:t>
            </w:r>
            <w:r w:rsidRPr="00A071B9">
              <w:rPr>
                <w:b/>
                <w:szCs w:val="24"/>
              </w:rPr>
              <w:t>Градостроительные регламенты территориальных зон Чаинского сельского поселения</w:t>
            </w:r>
          </w:p>
          <w:p w:rsidR="00A071B9" w:rsidRPr="00A071B9" w:rsidRDefault="00A071B9" w:rsidP="00A071B9">
            <w:pPr>
              <w:widowControl w:val="0"/>
              <w:autoSpaceDE w:val="0"/>
              <w:autoSpaceDN w:val="0"/>
              <w:adjustRightInd w:val="0"/>
              <w:jc w:val="both"/>
              <w:outlineLvl w:val="0"/>
              <w:rPr>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19</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23. Перечень зон, выделенных на карте градостроительного зонирования территории Чаинского сельского поселения</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19</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24.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20</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25. Зона жилой застройки (Ж</w:t>
            </w:r>
            <w:proofErr w:type="gramStart"/>
            <w:r w:rsidRPr="00A071B9">
              <w:rPr>
                <w:szCs w:val="24"/>
              </w:rPr>
              <w:t>1</w:t>
            </w:r>
            <w:proofErr w:type="gramEnd"/>
            <w:r w:rsidRPr="00A071B9">
              <w:rPr>
                <w:szCs w:val="24"/>
              </w:rPr>
              <w:t>, Ж2, Ж3, Ж4, Ж5, Ж6)</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21</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26. Общественно-деловая зона (ОД</w:t>
            </w:r>
            <w:proofErr w:type="gramStart"/>
            <w:r w:rsidRPr="00A071B9">
              <w:rPr>
                <w:szCs w:val="24"/>
              </w:rPr>
              <w:t>1</w:t>
            </w:r>
            <w:proofErr w:type="gramEnd"/>
            <w:r w:rsidRPr="00A071B9">
              <w:rPr>
                <w:szCs w:val="24"/>
              </w:rPr>
              <w:t>, ОД2)</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28</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27. Зона транспортной инфраструктуры (Т</w:t>
            </w:r>
            <w:proofErr w:type="gramStart"/>
            <w:r w:rsidRPr="00A071B9">
              <w:rPr>
                <w:szCs w:val="24"/>
              </w:rPr>
              <w:t>1</w:t>
            </w:r>
            <w:proofErr w:type="gramEnd"/>
            <w:r w:rsidRPr="00A071B9">
              <w:rPr>
                <w:szCs w:val="24"/>
              </w:rPr>
              <w:t>, Т2, Т3, Т4)</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36</w:t>
            </w:r>
          </w:p>
        </w:tc>
      </w:tr>
      <w:tr w:rsidR="00A071B9" w:rsidRPr="00A071B9" w:rsidTr="00FB055B">
        <w:trPr>
          <w:trHeight w:val="73"/>
        </w:trPr>
        <w:tc>
          <w:tcPr>
            <w:tcW w:w="8754" w:type="dxa"/>
          </w:tcPr>
          <w:p w:rsidR="00A071B9" w:rsidRPr="00A071B9" w:rsidRDefault="00A071B9" w:rsidP="00A071B9">
            <w:pPr>
              <w:widowControl w:val="0"/>
              <w:autoSpaceDE w:val="0"/>
              <w:autoSpaceDN w:val="0"/>
              <w:adjustRightInd w:val="0"/>
              <w:jc w:val="both"/>
              <w:outlineLvl w:val="1"/>
              <w:rPr>
                <w:b/>
                <w:i/>
                <w:szCs w:val="24"/>
                <w:u w:val="single"/>
              </w:rPr>
            </w:pPr>
            <w:r w:rsidRPr="00A071B9">
              <w:rPr>
                <w:szCs w:val="24"/>
              </w:rPr>
              <w:t>Статья 28.  Зона рекреационного назначения (Р</w:t>
            </w:r>
            <w:proofErr w:type="gramStart"/>
            <w:r w:rsidRPr="00A071B9">
              <w:rPr>
                <w:szCs w:val="24"/>
              </w:rPr>
              <w:t>1</w:t>
            </w:r>
            <w:proofErr w:type="gramEnd"/>
            <w:r w:rsidRPr="00A071B9">
              <w:rPr>
                <w:szCs w:val="24"/>
              </w:rPr>
              <w:t>, Р2, Р3)</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38</w:t>
            </w:r>
          </w:p>
        </w:tc>
      </w:tr>
      <w:tr w:rsidR="00A071B9" w:rsidRPr="00A071B9" w:rsidTr="00FB055B">
        <w:tc>
          <w:tcPr>
            <w:tcW w:w="8754" w:type="dxa"/>
          </w:tcPr>
          <w:p w:rsidR="00A071B9" w:rsidRPr="00A071B9" w:rsidRDefault="00A071B9" w:rsidP="00A071B9">
            <w:pPr>
              <w:widowControl w:val="0"/>
              <w:autoSpaceDE w:val="0"/>
              <w:autoSpaceDN w:val="0"/>
              <w:jc w:val="both"/>
              <w:outlineLvl w:val="3"/>
              <w:rPr>
                <w:szCs w:val="24"/>
              </w:rPr>
            </w:pPr>
            <w:r w:rsidRPr="00A071B9">
              <w:rPr>
                <w:szCs w:val="24"/>
              </w:rPr>
              <w:t xml:space="preserve">Статья 29. Зона кладбищ (СП3, </w:t>
            </w:r>
            <w:proofErr w:type="spellStart"/>
            <w:r w:rsidRPr="00A071B9">
              <w:rPr>
                <w:szCs w:val="24"/>
              </w:rPr>
              <w:t>СПв</w:t>
            </w:r>
            <w:proofErr w:type="spellEnd"/>
            <w:r w:rsidRPr="00A071B9">
              <w:rPr>
                <w:szCs w:val="24"/>
              </w:rPr>
              <w:t>)</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42</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b/>
                <w:szCs w:val="24"/>
              </w:rPr>
            </w:pPr>
            <w:r w:rsidRPr="00A071B9">
              <w:rPr>
                <w:b/>
                <w:szCs w:val="24"/>
              </w:rPr>
              <w:t>Глава 10. Дополнительные регламенты в зонах действия факторов ограничений</w:t>
            </w:r>
          </w:p>
          <w:p w:rsidR="00A071B9" w:rsidRPr="00A071B9" w:rsidRDefault="00A071B9" w:rsidP="00A071B9">
            <w:pPr>
              <w:widowControl w:val="0"/>
              <w:autoSpaceDE w:val="0"/>
              <w:autoSpaceDN w:val="0"/>
              <w:adjustRightInd w:val="0"/>
              <w:jc w:val="both"/>
              <w:outlineLvl w:val="0"/>
              <w:rPr>
                <w:b/>
                <w:szCs w:val="24"/>
              </w:rPr>
            </w:pP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43</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szCs w:val="24"/>
              </w:rPr>
              <w:t>Статья 30. Регламенты ограничений в зонах влияния природных и  техногенных факторов</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43</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b/>
                <w:szCs w:val="24"/>
              </w:rPr>
              <w:t xml:space="preserve">Приложение №1 </w:t>
            </w:r>
            <w:r w:rsidRPr="00A071B9">
              <w:rPr>
                <w:szCs w:val="24"/>
              </w:rPr>
              <w:t>Перечень координат характерных точек границ территориальных зон в системе координат МСК-70, зона 4</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w:t>
            </w:r>
          </w:p>
        </w:tc>
      </w:tr>
      <w:tr w:rsidR="00A071B9" w:rsidRPr="00A071B9" w:rsidTr="00FB055B">
        <w:tc>
          <w:tcPr>
            <w:tcW w:w="8754" w:type="dxa"/>
          </w:tcPr>
          <w:p w:rsidR="00A071B9" w:rsidRPr="00A071B9" w:rsidRDefault="00A071B9" w:rsidP="00A071B9">
            <w:pPr>
              <w:widowControl w:val="0"/>
              <w:autoSpaceDE w:val="0"/>
              <w:autoSpaceDN w:val="0"/>
              <w:adjustRightInd w:val="0"/>
              <w:jc w:val="both"/>
              <w:outlineLvl w:val="0"/>
              <w:rPr>
                <w:szCs w:val="24"/>
              </w:rPr>
            </w:pPr>
            <w:r w:rsidRPr="00A071B9">
              <w:rPr>
                <w:b/>
                <w:szCs w:val="24"/>
              </w:rPr>
              <w:lastRenderedPageBreak/>
              <w:t xml:space="preserve">Приложение №2 </w:t>
            </w:r>
            <w:r w:rsidRPr="00A071B9">
              <w:rPr>
                <w:szCs w:val="24"/>
                <w:lang w:val="en-US"/>
              </w:rPr>
              <w:t>DVD</w:t>
            </w:r>
            <w:r w:rsidRPr="00A071B9">
              <w:rPr>
                <w:szCs w:val="24"/>
              </w:rPr>
              <w:t>-диск с информацией  по Правилам землепользования и застройки (текстовая и графическая часть)</w:t>
            </w:r>
          </w:p>
        </w:tc>
        <w:tc>
          <w:tcPr>
            <w:tcW w:w="885" w:type="dxa"/>
          </w:tcPr>
          <w:p w:rsidR="00A071B9" w:rsidRPr="00A071B9" w:rsidRDefault="00A071B9" w:rsidP="00A071B9">
            <w:pPr>
              <w:widowControl w:val="0"/>
              <w:autoSpaceDE w:val="0"/>
              <w:autoSpaceDN w:val="0"/>
              <w:adjustRightInd w:val="0"/>
              <w:jc w:val="center"/>
              <w:outlineLvl w:val="0"/>
              <w:rPr>
                <w:szCs w:val="24"/>
              </w:rPr>
            </w:pPr>
            <w:r w:rsidRPr="00A071B9">
              <w:rPr>
                <w:szCs w:val="24"/>
              </w:rPr>
              <w:t>-</w:t>
            </w:r>
          </w:p>
        </w:tc>
      </w:tr>
    </w:tbl>
    <w:p w:rsidR="00A071B9" w:rsidRPr="00A071B9" w:rsidRDefault="00A071B9" w:rsidP="00A071B9">
      <w:pPr>
        <w:widowControl w:val="0"/>
        <w:autoSpaceDE w:val="0"/>
        <w:autoSpaceDN w:val="0"/>
        <w:adjustRightInd w:val="0"/>
        <w:jc w:val="center"/>
        <w:rPr>
          <w:b/>
          <w:i/>
          <w:sz w:val="32"/>
          <w:szCs w:val="24"/>
        </w:rPr>
      </w:pPr>
      <w:r w:rsidRPr="00A071B9">
        <w:rPr>
          <w:b/>
          <w:i/>
          <w:sz w:val="32"/>
          <w:szCs w:val="24"/>
        </w:rPr>
        <w:t>ПРАВИЛА</w:t>
      </w:r>
    </w:p>
    <w:p w:rsidR="00A071B9" w:rsidRPr="00A071B9" w:rsidRDefault="00A071B9" w:rsidP="00A071B9">
      <w:pPr>
        <w:widowControl w:val="0"/>
        <w:autoSpaceDE w:val="0"/>
        <w:autoSpaceDN w:val="0"/>
        <w:jc w:val="center"/>
        <w:rPr>
          <w:b/>
          <w:i/>
          <w:sz w:val="32"/>
          <w:szCs w:val="24"/>
        </w:rPr>
      </w:pPr>
      <w:r w:rsidRPr="00A071B9">
        <w:rPr>
          <w:b/>
          <w:i/>
          <w:sz w:val="32"/>
          <w:szCs w:val="24"/>
        </w:rPr>
        <w:t xml:space="preserve">ЗЕМЛЕПОЛЬЗОВАНИЯ И ЗАСТРОЙКИ ЧАИНСКОГО СЕЛЬСКОГО ПОСЕЛЕНИЯ </w:t>
      </w:r>
    </w:p>
    <w:p w:rsidR="00A071B9" w:rsidRPr="00A071B9" w:rsidRDefault="00A071B9" w:rsidP="00A071B9">
      <w:pPr>
        <w:widowControl w:val="0"/>
        <w:autoSpaceDE w:val="0"/>
        <w:autoSpaceDN w:val="0"/>
        <w:ind w:firstLine="540"/>
        <w:jc w:val="both"/>
        <w:rPr>
          <w:szCs w:val="24"/>
        </w:rPr>
      </w:pPr>
    </w:p>
    <w:p w:rsidR="00A071B9" w:rsidRPr="00A071B9" w:rsidRDefault="00A071B9" w:rsidP="00A071B9">
      <w:pPr>
        <w:widowControl w:val="0"/>
        <w:autoSpaceDE w:val="0"/>
        <w:autoSpaceDN w:val="0"/>
        <w:adjustRightInd w:val="0"/>
        <w:ind w:firstLine="567"/>
        <w:jc w:val="both"/>
        <w:outlineLvl w:val="0"/>
        <w:rPr>
          <w:b/>
          <w:sz w:val="28"/>
          <w:szCs w:val="24"/>
        </w:rPr>
      </w:pPr>
      <w:r w:rsidRPr="00A071B9">
        <w:rPr>
          <w:b/>
          <w:sz w:val="28"/>
          <w:szCs w:val="24"/>
        </w:rPr>
        <w:t>Раздел 1. ПОРЯДОК ПРИМЕНЕНИЯ ПРАВИЛ ЗЕМЛЕПОЛЬЗОВАНИЯ И ЗАСТРОЙКИ ЧАИНСКОГО СЕЛЬСКОГО ПОСЕЛЕНИЯ И ВНЕСЕНИЯ В НИХ ИЗМЕНЕНИЙ</w:t>
      </w:r>
    </w:p>
    <w:p w:rsidR="00A071B9" w:rsidRPr="00A071B9" w:rsidRDefault="00A071B9" w:rsidP="00A071B9">
      <w:pPr>
        <w:widowControl w:val="0"/>
        <w:autoSpaceDE w:val="0"/>
        <w:autoSpaceDN w:val="0"/>
        <w:ind w:firstLine="540"/>
        <w:jc w:val="both"/>
        <w:rPr>
          <w:szCs w:val="24"/>
        </w:rPr>
      </w:pPr>
    </w:p>
    <w:p w:rsidR="00A071B9" w:rsidRPr="00A071B9" w:rsidRDefault="00A071B9" w:rsidP="00A071B9">
      <w:pPr>
        <w:widowControl w:val="0"/>
        <w:autoSpaceDE w:val="0"/>
        <w:autoSpaceDN w:val="0"/>
        <w:ind w:firstLine="567"/>
        <w:jc w:val="both"/>
        <w:outlineLvl w:val="2"/>
        <w:rPr>
          <w:b/>
          <w:sz w:val="28"/>
          <w:szCs w:val="24"/>
        </w:rPr>
      </w:pPr>
      <w:r w:rsidRPr="00A071B9">
        <w:rPr>
          <w:b/>
          <w:sz w:val="28"/>
          <w:szCs w:val="24"/>
        </w:rPr>
        <w:t>Глава 1. Общие положения</w:t>
      </w:r>
    </w:p>
    <w:p w:rsidR="00A071B9" w:rsidRPr="00A071B9" w:rsidRDefault="00A071B9" w:rsidP="00A071B9">
      <w:pPr>
        <w:widowControl w:val="0"/>
        <w:autoSpaceDE w:val="0"/>
        <w:autoSpaceDN w:val="0"/>
        <w:ind w:firstLine="540"/>
        <w:jc w:val="both"/>
        <w:rPr>
          <w:b/>
          <w:szCs w:val="24"/>
        </w:rPr>
      </w:pPr>
    </w:p>
    <w:p w:rsidR="00A071B9" w:rsidRPr="00A071B9" w:rsidRDefault="00A071B9" w:rsidP="00A071B9">
      <w:pPr>
        <w:widowControl w:val="0"/>
        <w:autoSpaceDE w:val="0"/>
        <w:autoSpaceDN w:val="0"/>
        <w:ind w:firstLine="540"/>
        <w:jc w:val="both"/>
        <w:outlineLvl w:val="3"/>
        <w:rPr>
          <w:b/>
          <w:i/>
          <w:szCs w:val="24"/>
        </w:rPr>
      </w:pPr>
      <w:r w:rsidRPr="00A071B9">
        <w:rPr>
          <w:b/>
          <w:i/>
          <w:szCs w:val="24"/>
        </w:rPr>
        <w:t xml:space="preserve">Статья 1. </w:t>
      </w:r>
      <w:r w:rsidRPr="00A071B9">
        <w:rPr>
          <w:b/>
          <w:i/>
          <w:szCs w:val="24"/>
          <w:u w:val="single"/>
        </w:rPr>
        <w:t xml:space="preserve">Цели разработки Правил землепользования и застройки Чаинского сельского поселения </w:t>
      </w:r>
    </w:p>
    <w:p w:rsidR="00A071B9" w:rsidRPr="00A071B9" w:rsidRDefault="00593E45" w:rsidP="00A071B9">
      <w:pPr>
        <w:widowControl w:val="0"/>
        <w:autoSpaceDE w:val="0"/>
        <w:autoSpaceDN w:val="0"/>
        <w:ind w:firstLine="540"/>
        <w:jc w:val="both"/>
        <w:rPr>
          <w:szCs w:val="24"/>
        </w:rPr>
      </w:pPr>
      <w:hyperlink r:id="rId10" w:history="1">
        <w:r w:rsidR="00A071B9" w:rsidRPr="00A071B9">
          <w:rPr>
            <w:szCs w:val="24"/>
          </w:rPr>
          <w:t>Правила</w:t>
        </w:r>
      </w:hyperlink>
      <w:r w:rsidR="00A071B9" w:rsidRPr="00A071B9">
        <w:rPr>
          <w:szCs w:val="24"/>
        </w:rPr>
        <w:t xml:space="preserve"> землепользования и застройки Чаинского сельского поселения (далее - Правила) разрабатываются в целях:</w:t>
      </w:r>
    </w:p>
    <w:p w:rsidR="00A071B9" w:rsidRPr="00A071B9" w:rsidRDefault="00A071B9" w:rsidP="00A071B9">
      <w:pPr>
        <w:widowControl w:val="0"/>
        <w:autoSpaceDE w:val="0"/>
        <w:autoSpaceDN w:val="0"/>
        <w:ind w:firstLine="540"/>
        <w:jc w:val="both"/>
        <w:rPr>
          <w:szCs w:val="24"/>
        </w:rPr>
      </w:pPr>
      <w:r w:rsidRPr="00A071B9">
        <w:rPr>
          <w:szCs w:val="24"/>
        </w:rPr>
        <w:t>1) создания условий для устойчивого развития Чаинского сельского поселения, сохранения окружающей среды и объектов культурного наследия;</w:t>
      </w:r>
    </w:p>
    <w:p w:rsidR="00A071B9" w:rsidRPr="00A071B9" w:rsidRDefault="00A071B9" w:rsidP="00A071B9">
      <w:pPr>
        <w:widowControl w:val="0"/>
        <w:autoSpaceDE w:val="0"/>
        <w:autoSpaceDN w:val="0"/>
        <w:ind w:firstLine="540"/>
        <w:jc w:val="both"/>
        <w:rPr>
          <w:szCs w:val="24"/>
        </w:rPr>
      </w:pPr>
      <w:r w:rsidRPr="00A071B9">
        <w:rPr>
          <w:szCs w:val="24"/>
        </w:rPr>
        <w:t>2) создания условий для планировки территории Чаинского сельского поселения;</w:t>
      </w:r>
    </w:p>
    <w:p w:rsidR="00A071B9" w:rsidRPr="00A071B9" w:rsidRDefault="00A071B9" w:rsidP="00A071B9">
      <w:pPr>
        <w:widowControl w:val="0"/>
        <w:autoSpaceDE w:val="0"/>
        <w:autoSpaceDN w:val="0"/>
        <w:ind w:firstLine="540"/>
        <w:jc w:val="both"/>
        <w:rPr>
          <w:szCs w:val="24"/>
        </w:rPr>
      </w:pPr>
      <w:r w:rsidRPr="00A071B9">
        <w:rPr>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071B9" w:rsidRPr="00A071B9" w:rsidRDefault="00A071B9" w:rsidP="00A071B9">
      <w:pPr>
        <w:widowControl w:val="0"/>
        <w:autoSpaceDE w:val="0"/>
        <w:autoSpaceDN w:val="0"/>
        <w:ind w:firstLine="540"/>
        <w:jc w:val="both"/>
        <w:rPr>
          <w:szCs w:val="24"/>
        </w:rPr>
      </w:pPr>
      <w:r w:rsidRPr="00A071B9">
        <w:rPr>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071B9" w:rsidRPr="00A071B9" w:rsidRDefault="00A071B9" w:rsidP="00A071B9">
      <w:pPr>
        <w:widowControl w:val="0"/>
        <w:autoSpaceDE w:val="0"/>
        <w:autoSpaceDN w:val="0"/>
        <w:ind w:firstLine="540"/>
        <w:jc w:val="both"/>
        <w:rPr>
          <w:szCs w:val="24"/>
        </w:rPr>
      </w:pPr>
    </w:p>
    <w:p w:rsidR="00A071B9" w:rsidRPr="00A071B9" w:rsidRDefault="00A071B9" w:rsidP="00A071B9">
      <w:pPr>
        <w:widowControl w:val="0"/>
        <w:autoSpaceDE w:val="0"/>
        <w:autoSpaceDN w:val="0"/>
        <w:ind w:firstLine="540"/>
        <w:contextualSpacing/>
        <w:jc w:val="both"/>
        <w:outlineLvl w:val="3"/>
        <w:rPr>
          <w:b/>
          <w:i/>
          <w:szCs w:val="24"/>
          <w:u w:val="single"/>
        </w:rPr>
      </w:pPr>
      <w:r w:rsidRPr="00A071B9">
        <w:rPr>
          <w:b/>
          <w:i/>
          <w:szCs w:val="24"/>
        </w:rPr>
        <w:t xml:space="preserve">Статья 2. </w:t>
      </w:r>
      <w:r w:rsidRPr="00A071B9">
        <w:rPr>
          <w:b/>
          <w:i/>
          <w:szCs w:val="24"/>
          <w:u w:val="single"/>
        </w:rPr>
        <w:t xml:space="preserve">Порядок подготовки правил землепользования и застройки </w:t>
      </w:r>
    </w:p>
    <w:p w:rsidR="00A071B9" w:rsidRPr="00A071B9" w:rsidRDefault="00A071B9" w:rsidP="00A071B9">
      <w:pPr>
        <w:widowControl w:val="0"/>
        <w:autoSpaceDE w:val="0"/>
        <w:autoSpaceDN w:val="0"/>
        <w:ind w:firstLine="540"/>
        <w:contextualSpacing/>
        <w:jc w:val="both"/>
        <w:outlineLvl w:val="3"/>
        <w:rPr>
          <w:b/>
          <w:i/>
          <w:szCs w:val="24"/>
          <w:u w:val="single"/>
        </w:rPr>
      </w:pPr>
    </w:p>
    <w:p w:rsidR="00A071B9" w:rsidRPr="00A071B9" w:rsidRDefault="00A071B9" w:rsidP="00A071B9">
      <w:pPr>
        <w:widowControl w:val="0"/>
        <w:autoSpaceDE w:val="0"/>
        <w:autoSpaceDN w:val="0"/>
        <w:ind w:firstLine="540"/>
        <w:contextualSpacing/>
        <w:jc w:val="both"/>
        <w:outlineLvl w:val="3"/>
        <w:rPr>
          <w:color w:val="333333"/>
          <w:szCs w:val="24"/>
          <w:shd w:val="clear" w:color="auto" w:fill="FFFFFF"/>
        </w:rPr>
      </w:pPr>
      <w:r w:rsidRPr="00A071B9">
        <w:rPr>
          <w:color w:val="333333"/>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071B9" w:rsidRPr="00A071B9" w:rsidRDefault="00A071B9" w:rsidP="00A071B9">
      <w:pPr>
        <w:widowControl w:val="0"/>
        <w:autoSpaceDE w:val="0"/>
        <w:autoSpaceDN w:val="0"/>
        <w:ind w:firstLine="540"/>
        <w:contextualSpacing/>
        <w:jc w:val="both"/>
        <w:outlineLvl w:val="3"/>
        <w:rPr>
          <w:color w:val="333333"/>
          <w:szCs w:val="24"/>
          <w:shd w:val="clear" w:color="auto" w:fill="FFFFFF"/>
        </w:rPr>
      </w:pPr>
    </w:p>
    <w:p w:rsidR="00A071B9" w:rsidRPr="00A071B9" w:rsidRDefault="00A071B9" w:rsidP="00A071B9">
      <w:pPr>
        <w:widowControl w:val="0"/>
        <w:autoSpaceDE w:val="0"/>
        <w:autoSpaceDN w:val="0"/>
        <w:ind w:firstLine="540"/>
        <w:contextualSpacing/>
        <w:jc w:val="both"/>
        <w:outlineLvl w:val="3"/>
        <w:rPr>
          <w:b/>
          <w:szCs w:val="24"/>
          <w:shd w:val="clear" w:color="auto" w:fill="FFFFFF"/>
        </w:rPr>
      </w:pPr>
      <w:r w:rsidRPr="00A071B9">
        <w:rPr>
          <w:b/>
          <w:szCs w:val="24"/>
          <w:shd w:val="clear" w:color="auto" w:fill="FFFFFF"/>
        </w:rPr>
        <w:t>Порядок подготовки правил землепользования и застройки:</w:t>
      </w:r>
    </w:p>
    <w:p w:rsidR="00A071B9" w:rsidRPr="00A071B9" w:rsidRDefault="00A071B9" w:rsidP="00A071B9">
      <w:pPr>
        <w:widowControl w:val="0"/>
        <w:autoSpaceDE w:val="0"/>
        <w:autoSpaceDN w:val="0"/>
        <w:ind w:firstLine="540"/>
        <w:contextualSpacing/>
        <w:jc w:val="both"/>
        <w:outlineLvl w:val="3"/>
        <w:rPr>
          <w:b/>
          <w:i/>
          <w:szCs w:val="24"/>
          <w:u w:val="single"/>
        </w:rPr>
      </w:pPr>
    </w:p>
    <w:p w:rsidR="00A071B9" w:rsidRPr="00A071B9" w:rsidRDefault="00A071B9" w:rsidP="00A071B9">
      <w:pPr>
        <w:widowControl w:val="0"/>
        <w:shd w:val="clear" w:color="auto" w:fill="FFFFFF"/>
        <w:autoSpaceDE w:val="0"/>
        <w:autoSpaceDN w:val="0"/>
        <w:adjustRightInd w:val="0"/>
        <w:ind w:firstLine="567"/>
        <w:jc w:val="both"/>
        <w:textAlignment w:val="baseline"/>
        <w:rPr>
          <w:rFonts w:cs="Arial"/>
          <w:color w:val="000000"/>
          <w:szCs w:val="24"/>
        </w:rPr>
      </w:pPr>
      <w:r w:rsidRPr="00A071B9">
        <w:rPr>
          <w:rFonts w:cs="Arial"/>
          <w:szCs w:val="24"/>
        </w:rPr>
        <w:t>1. Принятие Главой Чаинского сельского поселения (далее – Глава поселения) решения о подготовке</w:t>
      </w:r>
      <w:r w:rsidRPr="00A071B9">
        <w:rPr>
          <w:rFonts w:cs="Arial"/>
          <w:color w:val="000000"/>
          <w:szCs w:val="24"/>
        </w:rPr>
        <w:t xml:space="preserve"> проекта правил землепользования и застройки.</w:t>
      </w:r>
    </w:p>
    <w:p w:rsidR="00A071B9" w:rsidRPr="00A071B9" w:rsidRDefault="00A071B9" w:rsidP="00A071B9">
      <w:pPr>
        <w:widowControl w:val="0"/>
        <w:shd w:val="clear" w:color="auto" w:fill="FFFFFF"/>
        <w:autoSpaceDE w:val="0"/>
        <w:autoSpaceDN w:val="0"/>
        <w:adjustRightInd w:val="0"/>
        <w:ind w:firstLine="567"/>
        <w:jc w:val="both"/>
        <w:textAlignment w:val="baseline"/>
        <w:rPr>
          <w:rFonts w:cs="Arial"/>
          <w:color w:val="000000"/>
          <w:szCs w:val="24"/>
        </w:rPr>
      </w:pPr>
      <w:r w:rsidRPr="00A071B9">
        <w:rPr>
          <w:rFonts w:cs="Arial"/>
          <w:color w:val="000000"/>
          <w:szCs w:val="24"/>
        </w:rPr>
        <w:t>2. Утверждение Главой полселения состава и порядка деятельности комиссии по подготовке проекта правил землепользования и застройки.</w:t>
      </w:r>
    </w:p>
    <w:p w:rsidR="00A071B9" w:rsidRPr="00A071B9" w:rsidRDefault="00A071B9" w:rsidP="00A071B9">
      <w:pPr>
        <w:widowControl w:val="0"/>
        <w:shd w:val="clear" w:color="auto" w:fill="FFFFFF"/>
        <w:autoSpaceDE w:val="0"/>
        <w:autoSpaceDN w:val="0"/>
        <w:adjustRightInd w:val="0"/>
        <w:ind w:firstLine="567"/>
        <w:jc w:val="both"/>
        <w:textAlignment w:val="baseline"/>
        <w:rPr>
          <w:rFonts w:cs="Arial"/>
          <w:szCs w:val="24"/>
        </w:rPr>
      </w:pPr>
      <w:r w:rsidRPr="00A071B9">
        <w:rPr>
          <w:rFonts w:cs="Arial"/>
          <w:color w:val="000000"/>
          <w:szCs w:val="24"/>
        </w:rPr>
        <w:t xml:space="preserve">3. Глава поселения обеспечивает опубликование сообщения о принятии решения о подготовке проекта правил землепользования и застройки </w:t>
      </w:r>
      <w:r w:rsidRPr="00A071B9">
        <w:rPr>
          <w:rFonts w:cs="Arial"/>
          <w:szCs w:val="24"/>
        </w:rPr>
        <w:t>поселения и размещение указанного сообщения на официальном сайте муниципального образования в сети "Интернет".</w:t>
      </w:r>
    </w:p>
    <w:p w:rsidR="00A071B9" w:rsidRPr="00A071B9" w:rsidRDefault="00A071B9" w:rsidP="00A071B9">
      <w:pPr>
        <w:widowControl w:val="0"/>
        <w:shd w:val="clear" w:color="auto" w:fill="FFFFFF"/>
        <w:autoSpaceDE w:val="0"/>
        <w:autoSpaceDN w:val="0"/>
        <w:adjustRightInd w:val="0"/>
        <w:ind w:firstLine="567"/>
        <w:jc w:val="both"/>
        <w:textAlignment w:val="baseline"/>
        <w:rPr>
          <w:rFonts w:cs="Arial"/>
          <w:szCs w:val="24"/>
        </w:rPr>
      </w:pPr>
      <w:r w:rsidRPr="00A071B9">
        <w:rPr>
          <w:rFonts w:cs="Arial"/>
          <w:szCs w:val="24"/>
        </w:rPr>
        <w:t>4.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A071B9" w:rsidRPr="00A071B9" w:rsidRDefault="00A071B9" w:rsidP="00A071B9">
      <w:pPr>
        <w:widowControl w:val="0"/>
        <w:shd w:val="clear" w:color="auto" w:fill="FFFFFF"/>
        <w:autoSpaceDE w:val="0"/>
        <w:autoSpaceDN w:val="0"/>
        <w:adjustRightInd w:val="0"/>
        <w:ind w:firstLine="567"/>
        <w:jc w:val="both"/>
        <w:textAlignment w:val="baseline"/>
        <w:rPr>
          <w:rFonts w:cs="Arial"/>
          <w:szCs w:val="24"/>
        </w:rPr>
      </w:pPr>
      <w:r w:rsidRPr="00A071B9">
        <w:rPr>
          <w:rFonts w:cs="Arial"/>
          <w:szCs w:val="24"/>
        </w:rPr>
        <w:t>5. По результатам проверки орган местного самоуправления направляет проект правил землепользования и застройки главе поселения или в случае обнаружения его несоответствия требованиям и документам, в комиссию на доработку.</w:t>
      </w:r>
    </w:p>
    <w:p w:rsidR="00A071B9" w:rsidRPr="00A071B9" w:rsidRDefault="00A071B9" w:rsidP="00A071B9">
      <w:pPr>
        <w:widowControl w:val="0"/>
        <w:shd w:val="clear" w:color="auto" w:fill="FFFFFF"/>
        <w:autoSpaceDE w:val="0"/>
        <w:autoSpaceDN w:val="0"/>
        <w:adjustRightInd w:val="0"/>
        <w:ind w:firstLine="567"/>
        <w:jc w:val="both"/>
        <w:textAlignment w:val="baseline"/>
        <w:rPr>
          <w:rFonts w:cs="Arial"/>
          <w:szCs w:val="24"/>
        </w:rPr>
      </w:pPr>
      <w:r w:rsidRPr="00A071B9">
        <w:rPr>
          <w:rFonts w:cs="Arial"/>
          <w:szCs w:val="24"/>
        </w:rPr>
        <w:lastRenderedPageBreak/>
        <w:t>6. Глава поселения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A071B9" w:rsidRPr="00A071B9" w:rsidRDefault="00A071B9" w:rsidP="00A071B9">
      <w:pPr>
        <w:widowControl w:val="0"/>
        <w:shd w:val="clear" w:color="auto" w:fill="FFFFFF"/>
        <w:autoSpaceDE w:val="0"/>
        <w:autoSpaceDN w:val="0"/>
        <w:adjustRightInd w:val="0"/>
        <w:ind w:firstLine="567"/>
        <w:jc w:val="both"/>
        <w:textAlignment w:val="baseline"/>
        <w:rPr>
          <w:rFonts w:cs="Arial"/>
          <w:szCs w:val="24"/>
        </w:rPr>
      </w:pPr>
      <w:r w:rsidRPr="00A071B9">
        <w:rPr>
          <w:rFonts w:cs="Arial"/>
          <w:szCs w:val="24"/>
        </w:rPr>
        <w:t>7.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071B9" w:rsidRPr="00A071B9" w:rsidRDefault="00A071B9" w:rsidP="00A071B9">
      <w:pPr>
        <w:widowControl w:val="0"/>
        <w:shd w:val="clear" w:color="auto" w:fill="FFFFFF"/>
        <w:autoSpaceDE w:val="0"/>
        <w:autoSpaceDN w:val="0"/>
        <w:adjustRightInd w:val="0"/>
        <w:ind w:firstLine="567"/>
        <w:jc w:val="both"/>
        <w:textAlignment w:val="baseline"/>
        <w:rPr>
          <w:rFonts w:cs="Arial"/>
          <w:szCs w:val="24"/>
        </w:rPr>
      </w:pPr>
      <w:r w:rsidRPr="00A071B9">
        <w:rPr>
          <w:rFonts w:cs="Arial"/>
          <w:szCs w:val="24"/>
        </w:rPr>
        <w:t>8.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A071B9" w:rsidRPr="00A071B9" w:rsidRDefault="00A071B9" w:rsidP="00A071B9">
      <w:pPr>
        <w:widowControl w:val="0"/>
        <w:shd w:val="clear" w:color="auto" w:fill="FFFFFF"/>
        <w:autoSpaceDE w:val="0"/>
        <w:autoSpaceDN w:val="0"/>
        <w:adjustRightInd w:val="0"/>
        <w:ind w:firstLine="567"/>
        <w:jc w:val="both"/>
        <w:textAlignment w:val="baseline"/>
        <w:rPr>
          <w:rFonts w:cs="Arial"/>
          <w:szCs w:val="24"/>
        </w:rPr>
      </w:pPr>
      <w:r w:rsidRPr="00A071B9">
        <w:rPr>
          <w:rFonts w:cs="Arial"/>
          <w:szCs w:val="24"/>
        </w:rPr>
        <w:t>9. Глава поселения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widowControl w:val="0"/>
        <w:autoSpaceDE w:val="0"/>
        <w:autoSpaceDN w:val="0"/>
        <w:ind w:firstLine="540"/>
        <w:jc w:val="both"/>
        <w:outlineLvl w:val="3"/>
        <w:rPr>
          <w:b/>
          <w:i/>
          <w:szCs w:val="24"/>
          <w:u w:val="single"/>
        </w:rPr>
      </w:pPr>
      <w:r w:rsidRPr="00A071B9">
        <w:rPr>
          <w:b/>
          <w:i/>
          <w:szCs w:val="24"/>
        </w:rPr>
        <w:t xml:space="preserve">Статья 3. </w:t>
      </w:r>
      <w:r w:rsidRPr="00A071B9">
        <w:rPr>
          <w:b/>
          <w:i/>
          <w:szCs w:val="24"/>
          <w:u w:val="single"/>
        </w:rPr>
        <w:t xml:space="preserve">Порядок утверждения Правил землепользования и застройки </w:t>
      </w:r>
    </w:p>
    <w:p w:rsidR="00A071B9" w:rsidRPr="00A071B9" w:rsidRDefault="00A071B9" w:rsidP="00A071B9">
      <w:pPr>
        <w:widowControl w:val="0"/>
        <w:autoSpaceDE w:val="0"/>
        <w:autoSpaceDN w:val="0"/>
        <w:jc w:val="both"/>
        <w:outlineLvl w:val="3"/>
        <w:rPr>
          <w:szCs w:val="24"/>
        </w:rPr>
      </w:pPr>
    </w:p>
    <w:p w:rsidR="00A071B9" w:rsidRPr="00A071B9" w:rsidRDefault="00A071B9" w:rsidP="00A071B9">
      <w:pPr>
        <w:widowControl w:val="0"/>
        <w:autoSpaceDE w:val="0"/>
        <w:autoSpaceDN w:val="0"/>
        <w:ind w:firstLine="540"/>
        <w:jc w:val="both"/>
        <w:outlineLvl w:val="3"/>
        <w:rPr>
          <w:szCs w:val="24"/>
        </w:rPr>
      </w:pPr>
      <w:r w:rsidRPr="00A071B9">
        <w:rPr>
          <w:szCs w:val="24"/>
        </w:rPr>
        <w:t>1. Правила землепользования и застройки утверждаются Советом Чаинского 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A071B9" w:rsidRPr="00A071B9" w:rsidRDefault="00A071B9" w:rsidP="00A071B9">
      <w:pPr>
        <w:widowControl w:val="0"/>
        <w:autoSpaceDE w:val="0"/>
        <w:autoSpaceDN w:val="0"/>
        <w:ind w:firstLine="540"/>
        <w:jc w:val="both"/>
        <w:outlineLvl w:val="3"/>
        <w:rPr>
          <w:szCs w:val="24"/>
        </w:rPr>
      </w:pPr>
      <w:r w:rsidRPr="00A071B9">
        <w:rPr>
          <w:szCs w:val="24"/>
        </w:rPr>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A071B9">
        <w:rPr>
          <w:szCs w:val="24"/>
        </w:rPr>
        <w:t>позднее</w:t>
      </w:r>
      <w:proofErr w:type="gramEnd"/>
      <w:r w:rsidRPr="00A071B9">
        <w:rPr>
          <w:szCs w:val="24"/>
        </w:rPr>
        <w:t xml:space="preserve"> чем по истечении десяти дней с даты утверждения указанных правил.</w:t>
      </w:r>
    </w:p>
    <w:p w:rsidR="00A071B9" w:rsidRPr="00A071B9" w:rsidRDefault="00A071B9" w:rsidP="00A071B9">
      <w:pPr>
        <w:widowControl w:val="0"/>
        <w:autoSpaceDE w:val="0"/>
        <w:autoSpaceDN w:val="0"/>
        <w:ind w:firstLine="540"/>
        <w:jc w:val="both"/>
        <w:rPr>
          <w:szCs w:val="24"/>
        </w:rPr>
      </w:pPr>
    </w:p>
    <w:p w:rsidR="00A071B9" w:rsidRPr="00A071B9" w:rsidRDefault="00A071B9" w:rsidP="00A071B9">
      <w:pPr>
        <w:widowControl w:val="0"/>
        <w:autoSpaceDE w:val="0"/>
        <w:autoSpaceDN w:val="0"/>
        <w:ind w:firstLine="540"/>
        <w:jc w:val="both"/>
        <w:outlineLvl w:val="2"/>
        <w:rPr>
          <w:b/>
          <w:sz w:val="28"/>
          <w:szCs w:val="24"/>
        </w:rPr>
      </w:pPr>
      <w:r w:rsidRPr="00A071B9">
        <w:rPr>
          <w:b/>
          <w:sz w:val="28"/>
          <w:szCs w:val="24"/>
        </w:rPr>
        <w:t>Глава 2. Регулирование землепользования и застройки органами местного самоуправления Чаинского сельского поселения</w:t>
      </w:r>
    </w:p>
    <w:p w:rsidR="00A071B9" w:rsidRPr="00A071B9" w:rsidRDefault="00A071B9" w:rsidP="00A071B9">
      <w:pPr>
        <w:widowControl w:val="0"/>
        <w:autoSpaceDE w:val="0"/>
        <w:autoSpaceDN w:val="0"/>
        <w:jc w:val="both"/>
        <w:outlineLvl w:val="2"/>
        <w:rPr>
          <w:szCs w:val="24"/>
        </w:rPr>
      </w:pPr>
    </w:p>
    <w:p w:rsidR="00A071B9" w:rsidRPr="00A071B9" w:rsidRDefault="00A071B9" w:rsidP="00A071B9">
      <w:pPr>
        <w:widowControl w:val="0"/>
        <w:autoSpaceDE w:val="0"/>
        <w:autoSpaceDN w:val="0"/>
        <w:ind w:firstLine="540"/>
        <w:jc w:val="both"/>
        <w:outlineLvl w:val="3"/>
        <w:rPr>
          <w:b/>
          <w:i/>
          <w:szCs w:val="24"/>
          <w:u w:val="single"/>
        </w:rPr>
      </w:pPr>
      <w:r w:rsidRPr="00A071B9">
        <w:rPr>
          <w:b/>
          <w:i/>
          <w:szCs w:val="24"/>
        </w:rPr>
        <w:t xml:space="preserve">Статья 4. </w:t>
      </w:r>
      <w:r w:rsidRPr="00A071B9">
        <w:rPr>
          <w:b/>
          <w:i/>
          <w:szCs w:val="24"/>
          <w:u w:val="single"/>
        </w:rPr>
        <w:t>Компетенция Совета Чаинского сельского поселения в области землепользования и застройки</w:t>
      </w:r>
    </w:p>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К полномочиям Совета Чаинского сельского поселения в области землепользования и застройки относятся:</w:t>
      </w: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1) принятие нормативных правовых актов в области регулирования земельно-имущественных отношений и застройки;</w:t>
      </w: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2) утверждение местных нормативов градостроительного проектирования;</w:t>
      </w: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3) утверждение генерального плана Чаинского сельского поселения;</w:t>
      </w: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4) утверждение Правил землепользования и застройки, внесение в них изменений;</w:t>
      </w: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5) принятие планов и программ развития Чаинского сельского поселения, утверждение отчётов об их исполнении;</w:t>
      </w: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6) утверждение схемы ценового зонирования территории поселения;</w:t>
      </w: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 xml:space="preserve">9) назначение и проведение местных референдумов по наиболее важным вопросам </w:t>
      </w:r>
      <w:r w:rsidRPr="00A071B9">
        <w:rPr>
          <w:szCs w:val="24"/>
        </w:rPr>
        <w:lastRenderedPageBreak/>
        <w:t>территориального развития Чаинского сельского поселения;</w:t>
      </w:r>
    </w:p>
    <w:p w:rsidR="00A071B9" w:rsidRPr="00A071B9" w:rsidRDefault="00A071B9" w:rsidP="00A071B9">
      <w:pPr>
        <w:widowControl w:val="0"/>
        <w:autoSpaceDE w:val="0"/>
        <w:autoSpaceDN w:val="0"/>
        <w:adjustRightInd w:val="0"/>
        <w:ind w:firstLine="540"/>
        <w:contextualSpacing/>
        <w:jc w:val="both"/>
        <w:outlineLvl w:val="1"/>
        <w:rPr>
          <w:szCs w:val="24"/>
        </w:rPr>
      </w:pPr>
      <w:r w:rsidRPr="00A071B9">
        <w:rPr>
          <w:szCs w:val="24"/>
        </w:rPr>
        <w:t>10) иные полномочия, отнесённые к компетенции Совета Чаинского сельского поселения Уставом Чаинского сельского поселения, решениями Совета Чаинского сельского поселения в соответствии с федеральным законодательством и законодательством Томской области.</w:t>
      </w:r>
    </w:p>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widowControl w:val="0"/>
        <w:autoSpaceDE w:val="0"/>
        <w:autoSpaceDN w:val="0"/>
        <w:ind w:firstLine="540"/>
        <w:jc w:val="both"/>
        <w:outlineLvl w:val="3"/>
        <w:rPr>
          <w:b/>
          <w:i/>
          <w:szCs w:val="24"/>
          <w:u w:val="single"/>
        </w:rPr>
      </w:pPr>
      <w:r w:rsidRPr="00A071B9">
        <w:rPr>
          <w:b/>
          <w:i/>
          <w:szCs w:val="24"/>
        </w:rPr>
        <w:t xml:space="preserve">Статья 5. </w:t>
      </w:r>
      <w:r w:rsidRPr="00A071B9">
        <w:rPr>
          <w:b/>
          <w:i/>
          <w:szCs w:val="24"/>
          <w:u w:val="single"/>
        </w:rPr>
        <w:t>Полномочия Главы Чаинского сельского поселения в области землепользования и застройки</w:t>
      </w:r>
    </w:p>
    <w:p w:rsidR="00A071B9" w:rsidRPr="00A071B9" w:rsidRDefault="00A071B9" w:rsidP="00A071B9">
      <w:pPr>
        <w:widowControl w:val="0"/>
        <w:autoSpaceDE w:val="0"/>
        <w:autoSpaceDN w:val="0"/>
        <w:ind w:firstLine="540"/>
        <w:jc w:val="both"/>
        <w:outlineLvl w:val="3"/>
        <w:rPr>
          <w:b/>
          <w:i/>
          <w:szCs w:val="24"/>
          <w:u w:val="single"/>
        </w:rPr>
      </w:pPr>
    </w:p>
    <w:p w:rsidR="00A071B9" w:rsidRPr="00A071B9" w:rsidRDefault="00A071B9" w:rsidP="00A071B9">
      <w:pPr>
        <w:widowControl w:val="0"/>
        <w:autoSpaceDE w:val="0"/>
        <w:autoSpaceDN w:val="0"/>
        <w:adjustRightInd w:val="0"/>
        <w:ind w:firstLine="567"/>
        <w:contextualSpacing/>
        <w:jc w:val="both"/>
        <w:outlineLvl w:val="1"/>
        <w:rPr>
          <w:szCs w:val="24"/>
        </w:rPr>
      </w:pPr>
      <w:r w:rsidRPr="00A071B9">
        <w:rPr>
          <w:szCs w:val="24"/>
        </w:rPr>
        <w:t>К полномочиям Главы Чаинского сельского поселения в области землепользования и застройки относятся:</w:t>
      </w:r>
    </w:p>
    <w:p w:rsidR="00A071B9" w:rsidRPr="00A071B9" w:rsidRDefault="00A071B9" w:rsidP="00A071B9">
      <w:pPr>
        <w:widowControl w:val="0"/>
        <w:autoSpaceDE w:val="0"/>
        <w:autoSpaceDN w:val="0"/>
        <w:adjustRightInd w:val="0"/>
        <w:ind w:firstLine="567"/>
        <w:contextualSpacing/>
        <w:jc w:val="both"/>
        <w:outlineLvl w:val="1"/>
        <w:rPr>
          <w:szCs w:val="24"/>
        </w:rPr>
      </w:pPr>
      <w:r w:rsidRPr="00A071B9">
        <w:rPr>
          <w:szCs w:val="24"/>
        </w:rPr>
        <w:t>1) принятие решения о подготовке проекта Правил землепользования и застройки;</w:t>
      </w:r>
    </w:p>
    <w:p w:rsidR="00A071B9" w:rsidRPr="00A071B9" w:rsidRDefault="00A071B9" w:rsidP="00A071B9">
      <w:pPr>
        <w:widowControl w:val="0"/>
        <w:autoSpaceDE w:val="0"/>
        <w:autoSpaceDN w:val="0"/>
        <w:adjustRightInd w:val="0"/>
        <w:ind w:firstLine="567"/>
        <w:contextualSpacing/>
        <w:jc w:val="both"/>
        <w:outlineLvl w:val="1"/>
        <w:rPr>
          <w:szCs w:val="24"/>
        </w:rPr>
      </w:pPr>
      <w:r w:rsidRPr="00A071B9">
        <w:rPr>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A071B9" w:rsidRPr="00A071B9" w:rsidRDefault="00A071B9" w:rsidP="00A071B9">
      <w:pPr>
        <w:widowControl w:val="0"/>
        <w:autoSpaceDE w:val="0"/>
        <w:autoSpaceDN w:val="0"/>
        <w:adjustRightInd w:val="0"/>
        <w:ind w:firstLine="567"/>
        <w:contextualSpacing/>
        <w:jc w:val="both"/>
        <w:outlineLvl w:val="1"/>
        <w:rPr>
          <w:szCs w:val="24"/>
        </w:rPr>
      </w:pPr>
      <w:r w:rsidRPr="00A071B9">
        <w:rPr>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A071B9" w:rsidRPr="00A071B9" w:rsidRDefault="00A071B9" w:rsidP="00A071B9">
      <w:pPr>
        <w:widowControl w:val="0"/>
        <w:autoSpaceDE w:val="0"/>
        <w:autoSpaceDN w:val="0"/>
        <w:adjustRightInd w:val="0"/>
        <w:ind w:firstLine="567"/>
        <w:contextualSpacing/>
        <w:jc w:val="both"/>
        <w:outlineLvl w:val="1"/>
        <w:rPr>
          <w:szCs w:val="24"/>
        </w:rPr>
      </w:pPr>
      <w:r w:rsidRPr="00A071B9">
        <w:rPr>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A071B9" w:rsidRPr="00A071B9" w:rsidRDefault="00A071B9" w:rsidP="00A071B9">
      <w:pPr>
        <w:widowControl w:val="0"/>
        <w:autoSpaceDE w:val="0"/>
        <w:autoSpaceDN w:val="0"/>
        <w:adjustRightInd w:val="0"/>
        <w:ind w:firstLine="567"/>
        <w:contextualSpacing/>
        <w:jc w:val="both"/>
        <w:outlineLvl w:val="1"/>
        <w:rPr>
          <w:szCs w:val="24"/>
        </w:rPr>
      </w:pPr>
      <w:r w:rsidRPr="00A071B9">
        <w:rPr>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A071B9" w:rsidRPr="00A071B9" w:rsidRDefault="00A071B9" w:rsidP="00A071B9">
      <w:pPr>
        <w:widowControl w:val="0"/>
        <w:autoSpaceDE w:val="0"/>
        <w:autoSpaceDN w:val="0"/>
        <w:adjustRightInd w:val="0"/>
        <w:ind w:firstLine="567"/>
        <w:contextualSpacing/>
        <w:jc w:val="both"/>
        <w:outlineLvl w:val="1"/>
        <w:rPr>
          <w:szCs w:val="24"/>
        </w:rPr>
      </w:pPr>
      <w:r w:rsidRPr="00A071B9">
        <w:rPr>
          <w:szCs w:val="24"/>
        </w:rPr>
        <w:t>6) принятие решения о подготовке документации по планировке территории;</w:t>
      </w:r>
    </w:p>
    <w:p w:rsidR="00A071B9" w:rsidRPr="00A071B9" w:rsidRDefault="00A071B9" w:rsidP="00A071B9">
      <w:pPr>
        <w:widowControl w:val="0"/>
        <w:autoSpaceDE w:val="0"/>
        <w:autoSpaceDN w:val="0"/>
        <w:adjustRightInd w:val="0"/>
        <w:ind w:firstLine="567"/>
        <w:contextualSpacing/>
        <w:jc w:val="both"/>
        <w:outlineLvl w:val="1"/>
        <w:rPr>
          <w:szCs w:val="24"/>
        </w:rPr>
      </w:pPr>
      <w:r w:rsidRPr="00A071B9">
        <w:rPr>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A071B9" w:rsidRPr="00A071B9" w:rsidRDefault="00A071B9" w:rsidP="00A071B9">
      <w:pPr>
        <w:widowControl w:val="0"/>
        <w:autoSpaceDE w:val="0"/>
        <w:autoSpaceDN w:val="0"/>
        <w:adjustRightInd w:val="0"/>
        <w:ind w:firstLine="567"/>
        <w:contextualSpacing/>
        <w:jc w:val="both"/>
        <w:outlineLvl w:val="1"/>
        <w:rPr>
          <w:szCs w:val="24"/>
        </w:rPr>
      </w:pPr>
      <w:r w:rsidRPr="00A071B9">
        <w:rPr>
          <w:szCs w:val="24"/>
        </w:rPr>
        <w:t>8) принятие решения об утверждении документации по планировке территории;</w:t>
      </w:r>
    </w:p>
    <w:p w:rsidR="00A071B9" w:rsidRPr="00A071B9" w:rsidRDefault="00A071B9" w:rsidP="00A071B9">
      <w:pPr>
        <w:widowControl w:val="0"/>
        <w:autoSpaceDE w:val="0"/>
        <w:autoSpaceDN w:val="0"/>
        <w:adjustRightInd w:val="0"/>
        <w:ind w:firstLine="567"/>
        <w:contextualSpacing/>
        <w:jc w:val="both"/>
        <w:outlineLvl w:val="1"/>
        <w:rPr>
          <w:szCs w:val="24"/>
        </w:rPr>
      </w:pPr>
      <w:r w:rsidRPr="00A071B9">
        <w:rPr>
          <w:szCs w:val="24"/>
        </w:rPr>
        <w:t>9) осуществление иных полномочий в пределах компетенции, установленной законодательством Российской Федерации, Томской области, Уставом Чаинского сельского поселения и решениями Совета Чаинского сельского поселения.</w:t>
      </w:r>
    </w:p>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widowControl w:val="0"/>
        <w:autoSpaceDE w:val="0"/>
        <w:autoSpaceDN w:val="0"/>
        <w:ind w:firstLine="540"/>
        <w:jc w:val="both"/>
        <w:outlineLvl w:val="3"/>
        <w:rPr>
          <w:b/>
          <w:i/>
          <w:szCs w:val="24"/>
          <w:u w:val="single"/>
        </w:rPr>
      </w:pPr>
      <w:r w:rsidRPr="00A071B9">
        <w:rPr>
          <w:b/>
          <w:i/>
          <w:szCs w:val="24"/>
        </w:rPr>
        <w:t xml:space="preserve">Статья 6. </w:t>
      </w:r>
      <w:r w:rsidRPr="00A071B9">
        <w:rPr>
          <w:b/>
          <w:i/>
          <w:szCs w:val="24"/>
          <w:u w:val="single"/>
        </w:rPr>
        <w:t>Полномочия Администрации Чаинского сельского поселения в области землепользования и застройки</w:t>
      </w:r>
    </w:p>
    <w:p w:rsidR="00A071B9" w:rsidRPr="00A071B9" w:rsidRDefault="00A071B9" w:rsidP="00A071B9">
      <w:pPr>
        <w:widowControl w:val="0"/>
        <w:autoSpaceDE w:val="0"/>
        <w:autoSpaceDN w:val="0"/>
        <w:ind w:firstLine="540"/>
        <w:jc w:val="both"/>
        <w:outlineLvl w:val="3"/>
        <w:rPr>
          <w:b/>
          <w:i/>
          <w:szCs w:val="24"/>
          <w:u w:val="single"/>
        </w:rPr>
      </w:pP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t>1. К полномочиям Администрации Чаинского сельского поселения в области землепользования и застройки относятся:</w:t>
      </w: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t>2) обеспечение эффективного планирования использования земель поселения;</w:t>
      </w: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t>3) предоставление и изъятие в установленном порядке земельных участков;</w:t>
      </w: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t xml:space="preserve">4) обеспечение </w:t>
      </w:r>
      <w:proofErr w:type="gramStart"/>
      <w:r w:rsidRPr="00A071B9">
        <w:rPr>
          <w:szCs w:val="24"/>
        </w:rPr>
        <w:t>контроля за</w:t>
      </w:r>
      <w:proofErr w:type="gramEnd"/>
      <w:r w:rsidRPr="00A071B9">
        <w:rPr>
          <w:szCs w:val="24"/>
        </w:rPr>
        <w:t xml:space="preserve"> использованием земель;</w:t>
      </w: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t>5) утверждение градостроительной документации по планировке территории поселения;</w:t>
      </w: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t>7) резервирование и изъятие земельных участков в границах поселения для муниципальных нужд;</w:t>
      </w: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t>8) взимание платы за землю;</w:t>
      </w: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t>9) иные полномочия, отнесённые к компетенции Администрации Чаинского сельского поселения Уставом Чаинского сельского поселения, решениями Совета Чаинского сельского поселения в соответствии с федеральным законодательством и законодательством Томской области.</w:t>
      </w:r>
    </w:p>
    <w:p w:rsidR="00A071B9" w:rsidRPr="00A071B9" w:rsidRDefault="00A071B9" w:rsidP="00A071B9">
      <w:pPr>
        <w:widowControl w:val="0"/>
        <w:autoSpaceDE w:val="0"/>
        <w:autoSpaceDN w:val="0"/>
        <w:adjustRightInd w:val="0"/>
        <w:ind w:firstLine="567"/>
        <w:jc w:val="both"/>
        <w:outlineLvl w:val="1"/>
        <w:rPr>
          <w:szCs w:val="24"/>
        </w:rPr>
      </w:pPr>
      <w:r w:rsidRPr="00A071B9">
        <w:rPr>
          <w:szCs w:val="24"/>
        </w:rPr>
        <w:lastRenderedPageBreak/>
        <w:t>2. </w:t>
      </w:r>
      <w:proofErr w:type="gramStart"/>
      <w:r w:rsidRPr="00A071B9">
        <w:rPr>
          <w:szCs w:val="24"/>
        </w:rPr>
        <w:t xml:space="preserve">В целях реализации полномочий Администрации Чаинского сельского поселения в области землепользования и градостроительной деятельности Администрацией Чаинского сельского поселения издаются правовые акты в соответствии с предоставленными Уставом Чаинского сельского поселения, решениями Совета Чаинского сельского поселения, федеральным законодательством и законодательством Томской области. </w:t>
      </w:r>
      <w:proofErr w:type="gramEnd"/>
    </w:p>
    <w:p w:rsidR="00A071B9" w:rsidRPr="00A071B9" w:rsidRDefault="00A071B9" w:rsidP="00A071B9">
      <w:pPr>
        <w:widowControl w:val="0"/>
        <w:autoSpaceDE w:val="0"/>
        <w:autoSpaceDN w:val="0"/>
        <w:ind w:firstLine="540"/>
        <w:jc w:val="both"/>
        <w:rPr>
          <w:szCs w:val="24"/>
        </w:rPr>
      </w:pPr>
    </w:p>
    <w:p w:rsidR="00A071B9" w:rsidRPr="00A071B9" w:rsidRDefault="00A071B9" w:rsidP="00A071B9">
      <w:pPr>
        <w:widowControl w:val="0"/>
        <w:autoSpaceDE w:val="0"/>
        <w:autoSpaceDN w:val="0"/>
        <w:ind w:firstLine="540"/>
        <w:jc w:val="both"/>
        <w:rPr>
          <w:szCs w:val="24"/>
        </w:rPr>
      </w:pPr>
    </w:p>
    <w:p w:rsidR="00A071B9" w:rsidRPr="00A071B9" w:rsidRDefault="00A071B9" w:rsidP="00A071B9">
      <w:pPr>
        <w:widowControl w:val="0"/>
        <w:autoSpaceDE w:val="0"/>
        <w:autoSpaceDN w:val="0"/>
        <w:ind w:firstLine="540"/>
        <w:jc w:val="both"/>
        <w:rPr>
          <w:szCs w:val="24"/>
        </w:rPr>
      </w:pPr>
    </w:p>
    <w:p w:rsidR="00A071B9" w:rsidRPr="00A071B9" w:rsidRDefault="00A071B9" w:rsidP="00A071B9">
      <w:pPr>
        <w:widowControl w:val="0"/>
        <w:autoSpaceDE w:val="0"/>
        <w:autoSpaceDN w:val="0"/>
        <w:ind w:firstLine="567"/>
        <w:jc w:val="both"/>
        <w:outlineLvl w:val="2"/>
        <w:rPr>
          <w:b/>
          <w:sz w:val="28"/>
          <w:szCs w:val="24"/>
        </w:rPr>
      </w:pPr>
      <w:bookmarkStart w:id="1" w:name="_Toc329691328"/>
      <w:r w:rsidRPr="00A071B9">
        <w:rPr>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Pr="00A071B9">
        <w:rPr>
          <w:b/>
          <w:sz w:val="28"/>
          <w:szCs w:val="28"/>
        </w:rPr>
        <w:t>Чаинского сельского поселения</w:t>
      </w:r>
      <w:bookmarkEnd w:id="1"/>
    </w:p>
    <w:p w:rsidR="00A071B9" w:rsidRPr="00A071B9" w:rsidRDefault="00A071B9" w:rsidP="00A071B9">
      <w:pPr>
        <w:widowControl w:val="0"/>
        <w:autoSpaceDE w:val="0"/>
        <w:autoSpaceDN w:val="0"/>
        <w:jc w:val="both"/>
        <w:outlineLvl w:val="2"/>
        <w:rPr>
          <w:b/>
          <w:sz w:val="28"/>
          <w:szCs w:val="24"/>
        </w:rPr>
      </w:pPr>
    </w:p>
    <w:p w:rsidR="00A071B9" w:rsidRPr="00A071B9" w:rsidRDefault="00A071B9" w:rsidP="00A071B9">
      <w:pPr>
        <w:widowControl w:val="0"/>
        <w:autoSpaceDE w:val="0"/>
        <w:autoSpaceDN w:val="0"/>
        <w:ind w:firstLine="540"/>
        <w:jc w:val="both"/>
        <w:outlineLvl w:val="3"/>
        <w:rPr>
          <w:b/>
          <w:i/>
          <w:szCs w:val="24"/>
        </w:rPr>
      </w:pPr>
      <w:bookmarkStart w:id="2" w:name="_Toc329691329"/>
      <w:r w:rsidRPr="00A071B9">
        <w:rPr>
          <w:b/>
          <w:i/>
          <w:szCs w:val="24"/>
        </w:rPr>
        <w:t xml:space="preserve">Статья 7. </w:t>
      </w:r>
      <w:r w:rsidRPr="00A071B9">
        <w:rPr>
          <w:b/>
          <w:i/>
          <w:szCs w:val="24"/>
          <w:u w:val="single"/>
        </w:rPr>
        <w:t>Общий порядок изменения видов разрешённого использования земельных участков и объектов капитального строительства на территории Чаинского сельского поселения</w:t>
      </w:r>
      <w:bookmarkEnd w:id="2"/>
    </w:p>
    <w:p w:rsidR="00A071B9" w:rsidRPr="00A071B9" w:rsidRDefault="00A071B9" w:rsidP="00A071B9">
      <w:pPr>
        <w:widowControl w:val="0"/>
        <w:autoSpaceDE w:val="0"/>
        <w:autoSpaceDN w:val="0"/>
        <w:ind w:firstLine="539"/>
        <w:jc w:val="both"/>
        <w:rPr>
          <w:szCs w:val="24"/>
        </w:rPr>
      </w:pPr>
    </w:p>
    <w:p w:rsidR="00A071B9" w:rsidRPr="00A071B9" w:rsidRDefault="00A071B9" w:rsidP="00A071B9">
      <w:pPr>
        <w:widowControl w:val="0"/>
        <w:autoSpaceDE w:val="0"/>
        <w:autoSpaceDN w:val="0"/>
        <w:ind w:firstLine="567"/>
        <w:jc w:val="both"/>
        <w:rPr>
          <w:szCs w:val="24"/>
        </w:rPr>
      </w:pPr>
      <w:r w:rsidRPr="00A071B9">
        <w:rPr>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A071B9" w:rsidRPr="00A071B9" w:rsidRDefault="00A071B9" w:rsidP="00A071B9">
      <w:pPr>
        <w:widowControl w:val="0"/>
        <w:autoSpaceDE w:val="0"/>
        <w:autoSpaceDN w:val="0"/>
        <w:ind w:firstLine="567"/>
        <w:jc w:val="both"/>
        <w:rPr>
          <w:szCs w:val="24"/>
        </w:rPr>
      </w:pPr>
      <w:r w:rsidRPr="00A071B9">
        <w:rPr>
          <w:szCs w:val="24"/>
        </w:rPr>
        <w:t>2. Разрешенное использование земельных участков и объектов капитального строительства может быть следующих видов:</w:t>
      </w:r>
    </w:p>
    <w:p w:rsidR="00A071B9" w:rsidRPr="00A071B9" w:rsidRDefault="00A071B9" w:rsidP="00A071B9">
      <w:pPr>
        <w:widowControl w:val="0"/>
        <w:autoSpaceDE w:val="0"/>
        <w:autoSpaceDN w:val="0"/>
        <w:ind w:firstLine="539"/>
        <w:jc w:val="both"/>
        <w:rPr>
          <w:szCs w:val="24"/>
        </w:rPr>
      </w:pPr>
      <w:r w:rsidRPr="00A071B9">
        <w:rPr>
          <w:szCs w:val="24"/>
        </w:rPr>
        <w:t>1) основные виды разрешенного использования;</w:t>
      </w:r>
    </w:p>
    <w:p w:rsidR="00A071B9" w:rsidRPr="00A071B9" w:rsidRDefault="00A071B9" w:rsidP="00A071B9">
      <w:pPr>
        <w:widowControl w:val="0"/>
        <w:autoSpaceDE w:val="0"/>
        <w:autoSpaceDN w:val="0"/>
        <w:ind w:firstLine="539"/>
        <w:jc w:val="both"/>
        <w:rPr>
          <w:szCs w:val="24"/>
        </w:rPr>
      </w:pPr>
      <w:r w:rsidRPr="00A071B9">
        <w:rPr>
          <w:szCs w:val="24"/>
        </w:rPr>
        <w:t>2) условно разрешенные виды использования;</w:t>
      </w:r>
    </w:p>
    <w:p w:rsidR="00A071B9" w:rsidRPr="00A071B9" w:rsidRDefault="00A071B9" w:rsidP="00A071B9">
      <w:pPr>
        <w:widowControl w:val="0"/>
        <w:autoSpaceDE w:val="0"/>
        <w:autoSpaceDN w:val="0"/>
        <w:ind w:firstLine="539"/>
        <w:jc w:val="both"/>
        <w:rPr>
          <w:szCs w:val="24"/>
        </w:rPr>
      </w:pPr>
      <w:r w:rsidRPr="00A071B9">
        <w:rPr>
          <w:szCs w:val="24"/>
        </w:rPr>
        <w:t xml:space="preserve">3) вспомогательные виды разрешенного использования, допустимые только в качестве </w:t>
      </w:r>
      <w:proofErr w:type="gramStart"/>
      <w:r w:rsidRPr="00A071B9">
        <w:rPr>
          <w:szCs w:val="24"/>
        </w:rPr>
        <w:t>дополнительных</w:t>
      </w:r>
      <w:proofErr w:type="gramEnd"/>
      <w:r w:rsidRPr="00A071B9">
        <w:rPr>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071B9" w:rsidRPr="00A071B9" w:rsidRDefault="00A071B9" w:rsidP="00A071B9">
      <w:pPr>
        <w:widowControl w:val="0"/>
        <w:autoSpaceDE w:val="0"/>
        <w:autoSpaceDN w:val="0"/>
        <w:ind w:firstLine="539"/>
        <w:jc w:val="both"/>
        <w:rPr>
          <w:szCs w:val="24"/>
        </w:rPr>
      </w:pPr>
      <w:r w:rsidRPr="00A071B9">
        <w:rPr>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071B9" w:rsidRPr="00A071B9" w:rsidRDefault="00A071B9" w:rsidP="00A071B9">
      <w:pPr>
        <w:widowControl w:val="0"/>
        <w:autoSpaceDE w:val="0"/>
        <w:autoSpaceDN w:val="0"/>
        <w:ind w:firstLine="539"/>
        <w:jc w:val="both"/>
        <w:rPr>
          <w:szCs w:val="24"/>
        </w:rPr>
      </w:pPr>
      <w:r w:rsidRPr="00A071B9">
        <w:rPr>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071B9" w:rsidRPr="00A071B9" w:rsidRDefault="00A071B9" w:rsidP="00A071B9">
      <w:pPr>
        <w:widowControl w:val="0"/>
        <w:autoSpaceDE w:val="0"/>
        <w:autoSpaceDN w:val="0"/>
        <w:ind w:firstLine="539"/>
        <w:jc w:val="both"/>
        <w:rPr>
          <w:szCs w:val="24"/>
        </w:rPr>
      </w:pPr>
      <w:r w:rsidRPr="00A071B9">
        <w:rPr>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071B9" w:rsidRPr="00A071B9" w:rsidRDefault="00A071B9" w:rsidP="00A071B9">
      <w:pPr>
        <w:widowControl w:val="0"/>
        <w:autoSpaceDE w:val="0"/>
        <w:autoSpaceDN w:val="0"/>
        <w:ind w:firstLine="539"/>
        <w:jc w:val="both"/>
        <w:rPr>
          <w:szCs w:val="24"/>
        </w:rPr>
      </w:pPr>
      <w:r w:rsidRPr="00A071B9">
        <w:rPr>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071B9" w:rsidRPr="00A071B9" w:rsidRDefault="00A071B9" w:rsidP="00A071B9">
      <w:pPr>
        <w:widowControl w:val="0"/>
        <w:autoSpaceDE w:val="0"/>
        <w:autoSpaceDN w:val="0"/>
        <w:ind w:firstLine="539"/>
        <w:jc w:val="both"/>
        <w:rPr>
          <w:szCs w:val="24"/>
        </w:rPr>
      </w:pPr>
      <w:r w:rsidRPr="00A071B9">
        <w:rPr>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A071B9" w:rsidRPr="00A071B9" w:rsidRDefault="00A071B9" w:rsidP="00A071B9">
      <w:pPr>
        <w:widowControl w:val="0"/>
        <w:autoSpaceDE w:val="0"/>
        <w:autoSpaceDN w:val="0"/>
        <w:ind w:firstLine="540"/>
        <w:jc w:val="both"/>
        <w:rPr>
          <w:szCs w:val="24"/>
        </w:rPr>
      </w:pPr>
    </w:p>
    <w:p w:rsidR="00A071B9" w:rsidRPr="00A071B9" w:rsidRDefault="00A071B9" w:rsidP="00A071B9">
      <w:pPr>
        <w:widowControl w:val="0"/>
        <w:autoSpaceDE w:val="0"/>
        <w:autoSpaceDN w:val="0"/>
        <w:ind w:firstLine="540"/>
        <w:jc w:val="both"/>
        <w:outlineLvl w:val="3"/>
        <w:rPr>
          <w:b/>
          <w:i/>
          <w:szCs w:val="24"/>
          <w:u w:val="single"/>
        </w:rPr>
      </w:pPr>
      <w:bookmarkStart w:id="3" w:name="P131"/>
      <w:bookmarkEnd w:id="3"/>
      <w:r w:rsidRPr="00A071B9">
        <w:rPr>
          <w:b/>
          <w:i/>
          <w:szCs w:val="24"/>
        </w:rPr>
        <w:t xml:space="preserve">Статья 8. </w:t>
      </w:r>
      <w:r w:rsidRPr="00A071B9">
        <w:rPr>
          <w:b/>
          <w:i/>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widowControl w:val="0"/>
        <w:autoSpaceDE w:val="0"/>
        <w:autoSpaceDN w:val="0"/>
        <w:ind w:firstLine="539"/>
        <w:jc w:val="both"/>
        <w:rPr>
          <w:szCs w:val="24"/>
        </w:rPr>
      </w:pPr>
      <w:r w:rsidRPr="00A071B9">
        <w:rPr>
          <w:szCs w:val="24"/>
        </w:rPr>
        <w:t xml:space="preserve">1. Физическое или юридическое лицо, заинтересованное в предоставлении разрешения на условно разрешенный вид использования, направляет в комиссию </w:t>
      </w:r>
      <w:r w:rsidRPr="00A071B9">
        <w:rPr>
          <w:szCs w:val="24"/>
        </w:rPr>
        <w:lastRenderedPageBreak/>
        <w:t>заявление о предоставлении разрешения на условно разрешенный вид использования.</w:t>
      </w:r>
    </w:p>
    <w:p w:rsidR="00A071B9" w:rsidRPr="00A071B9" w:rsidRDefault="00A071B9" w:rsidP="00A071B9">
      <w:pPr>
        <w:widowControl w:val="0"/>
        <w:autoSpaceDE w:val="0"/>
        <w:autoSpaceDN w:val="0"/>
        <w:ind w:firstLine="539"/>
        <w:jc w:val="both"/>
        <w:rPr>
          <w:szCs w:val="24"/>
        </w:rPr>
      </w:pPr>
      <w:r w:rsidRPr="00A071B9">
        <w:rPr>
          <w:szCs w:val="24"/>
        </w:rPr>
        <w:t>2. Вопрос о предоставлении разрешения на условно разрешенный вид использования подлежит обсуждению на общественных обсуждениях или  публичных слушаниях</w:t>
      </w:r>
      <w:bookmarkStart w:id="4" w:name="P135"/>
      <w:bookmarkEnd w:id="4"/>
      <w:r w:rsidRPr="00A071B9">
        <w:rPr>
          <w:szCs w:val="24"/>
        </w:rPr>
        <w:t xml:space="preserve">,  </w:t>
      </w:r>
      <w:r w:rsidRPr="00A071B9">
        <w:rPr>
          <w:szCs w:val="24"/>
          <w:shd w:val="clear" w:color="auto" w:fill="FFFFFF"/>
        </w:rPr>
        <w:t>проводимых в порядке, установленном </w:t>
      </w:r>
      <w:hyperlink r:id="rId11" w:anchor="dst2104" w:history="1">
        <w:r w:rsidRPr="00A071B9">
          <w:rPr>
            <w:color w:val="0000FF"/>
            <w:szCs w:val="24"/>
            <w:u w:val="single"/>
            <w:shd w:val="clear" w:color="auto" w:fill="FFFFFF"/>
          </w:rPr>
          <w:t>статьей 5.1</w:t>
        </w:r>
      </w:hyperlink>
      <w:r w:rsidRPr="00A071B9">
        <w:rPr>
          <w:szCs w:val="24"/>
          <w:shd w:val="clear" w:color="auto" w:fill="FFFFFF"/>
        </w:rPr>
        <w:t> Градостроительного Кодекса</w:t>
      </w:r>
      <w:r w:rsidRPr="00A071B9">
        <w:rPr>
          <w:szCs w:val="24"/>
        </w:rPr>
        <w:t>.</w:t>
      </w:r>
    </w:p>
    <w:p w:rsidR="00A071B9" w:rsidRPr="00A071B9" w:rsidRDefault="00A071B9" w:rsidP="00A071B9">
      <w:pPr>
        <w:widowControl w:val="0"/>
        <w:autoSpaceDE w:val="0"/>
        <w:autoSpaceDN w:val="0"/>
        <w:ind w:firstLine="539"/>
        <w:jc w:val="both"/>
        <w:rPr>
          <w:szCs w:val="24"/>
        </w:rPr>
      </w:pPr>
      <w:r w:rsidRPr="00A071B9">
        <w:rPr>
          <w:szCs w:val="24"/>
        </w:rPr>
        <w:t>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A071B9" w:rsidRPr="00A071B9" w:rsidRDefault="00A071B9" w:rsidP="00A071B9">
      <w:pPr>
        <w:widowControl w:val="0"/>
        <w:autoSpaceDE w:val="0"/>
        <w:autoSpaceDN w:val="0"/>
        <w:ind w:firstLine="539"/>
        <w:jc w:val="both"/>
        <w:rPr>
          <w:szCs w:val="24"/>
        </w:rPr>
      </w:pPr>
      <w:r w:rsidRPr="00A071B9">
        <w:rPr>
          <w:szCs w:val="24"/>
        </w:rPr>
        <w:t>4. На основании указанных в части 3 настоящей статьи рекомендаций Глава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Чаинского сельского поселения в сети "Интернет".</w:t>
      </w:r>
    </w:p>
    <w:p w:rsidR="00A071B9" w:rsidRPr="00A071B9" w:rsidRDefault="00A071B9" w:rsidP="00A071B9">
      <w:pPr>
        <w:widowControl w:val="0"/>
        <w:autoSpaceDE w:val="0"/>
        <w:autoSpaceDN w:val="0"/>
        <w:ind w:firstLine="539"/>
        <w:jc w:val="both"/>
        <w:rPr>
          <w:szCs w:val="24"/>
        </w:rPr>
      </w:pPr>
      <w:r w:rsidRPr="00A071B9">
        <w:rPr>
          <w:szCs w:val="24"/>
        </w:rPr>
        <w:t>5. В случае</w:t>
      </w:r>
      <w:proofErr w:type="gramStart"/>
      <w:r w:rsidRPr="00A071B9">
        <w:rPr>
          <w:szCs w:val="24"/>
        </w:rPr>
        <w:t>,</w:t>
      </w:r>
      <w:proofErr w:type="gramEnd"/>
      <w:r w:rsidRPr="00A071B9">
        <w:rPr>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071B9" w:rsidRPr="00A071B9" w:rsidRDefault="00A071B9" w:rsidP="00A071B9">
      <w:pPr>
        <w:widowControl w:val="0"/>
        <w:autoSpaceDE w:val="0"/>
        <w:autoSpaceDN w:val="0"/>
        <w:ind w:firstLine="539"/>
        <w:jc w:val="both"/>
        <w:rPr>
          <w:szCs w:val="24"/>
        </w:rPr>
      </w:pPr>
      <w:r w:rsidRPr="00A071B9">
        <w:rPr>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071B9" w:rsidRPr="00A071B9" w:rsidRDefault="00A071B9" w:rsidP="00A071B9">
      <w:pPr>
        <w:widowControl w:val="0"/>
        <w:autoSpaceDE w:val="0"/>
        <w:autoSpaceDN w:val="0"/>
        <w:ind w:firstLine="540"/>
        <w:jc w:val="both"/>
        <w:rPr>
          <w:szCs w:val="24"/>
        </w:rPr>
      </w:pPr>
    </w:p>
    <w:p w:rsidR="00A071B9" w:rsidRPr="00A071B9" w:rsidRDefault="00A071B9" w:rsidP="00A071B9">
      <w:pPr>
        <w:widowControl w:val="0"/>
        <w:autoSpaceDE w:val="0"/>
        <w:autoSpaceDN w:val="0"/>
        <w:ind w:firstLine="540"/>
        <w:jc w:val="both"/>
        <w:outlineLvl w:val="3"/>
        <w:rPr>
          <w:b/>
          <w:i/>
          <w:szCs w:val="24"/>
          <w:u w:val="single"/>
        </w:rPr>
      </w:pPr>
      <w:r w:rsidRPr="00A071B9">
        <w:rPr>
          <w:b/>
          <w:i/>
          <w:szCs w:val="24"/>
        </w:rPr>
        <w:t xml:space="preserve">Статья 9. </w:t>
      </w:r>
      <w:r w:rsidRPr="00A071B9">
        <w:rPr>
          <w:b/>
          <w:i/>
          <w:szCs w:val="24"/>
          <w:u w:val="single"/>
        </w:rPr>
        <w:t>Отклонение от предельных параметров разрешенного строительства, реконструкции объектов капитального строительства</w:t>
      </w:r>
    </w:p>
    <w:p w:rsidR="00A071B9" w:rsidRPr="00A071B9" w:rsidRDefault="00A071B9" w:rsidP="00A071B9">
      <w:pPr>
        <w:widowControl w:val="0"/>
        <w:autoSpaceDE w:val="0"/>
        <w:autoSpaceDN w:val="0"/>
        <w:ind w:firstLine="540"/>
        <w:jc w:val="both"/>
        <w:outlineLvl w:val="3"/>
        <w:rPr>
          <w:b/>
          <w:i/>
          <w:szCs w:val="24"/>
          <w:u w:val="single"/>
        </w:rPr>
      </w:pPr>
    </w:p>
    <w:p w:rsidR="00A071B9" w:rsidRPr="00A071B9" w:rsidRDefault="00A071B9" w:rsidP="00A071B9">
      <w:pPr>
        <w:autoSpaceDE w:val="0"/>
        <w:autoSpaceDN w:val="0"/>
        <w:ind w:firstLine="567"/>
        <w:jc w:val="both"/>
        <w:rPr>
          <w:szCs w:val="24"/>
        </w:rPr>
      </w:pPr>
      <w:r w:rsidRPr="00A071B9">
        <w:rPr>
          <w:sz w:val="28"/>
          <w:szCs w:val="28"/>
        </w:rPr>
        <w:t>1</w:t>
      </w:r>
      <w:r w:rsidRPr="00A071B9">
        <w:rPr>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A071B9" w:rsidRPr="00A071B9" w:rsidRDefault="00A071B9" w:rsidP="00A071B9">
      <w:pPr>
        <w:widowControl w:val="0"/>
        <w:autoSpaceDE w:val="0"/>
        <w:autoSpaceDN w:val="0"/>
        <w:adjustRightInd w:val="0"/>
        <w:ind w:firstLine="567"/>
        <w:jc w:val="both"/>
        <w:rPr>
          <w:szCs w:val="24"/>
        </w:rPr>
      </w:pPr>
      <w:r w:rsidRPr="00A071B9">
        <w:rPr>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A071B9" w:rsidRPr="00A071B9" w:rsidRDefault="00A071B9" w:rsidP="00A071B9">
      <w:pPr>
        <w:widowControl w:val="0"/>
        <w:autoSpaceDE w:val="0"/>
        <w:autoSpaceDN w:val="0"/>
        <w:adjustRightInd w:val="0"/>
        <w:ind w:firstLine="567"/>
        <w:jc w:val="both"/>
        <w:rPr>
          <w:szCs w:val="24"/>
        </w:rPr>
      </w:pPr>
      <w:r w:rsidRPr="00A071B9">
        <w:rPr>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071B9" w:rsidRPr="00A071B9" w:rsidRDefault="00A071B9" w:rsidP="00A071B9">
      <w:pPr>
        <w:widowControl w:val="0"/>
        <w:autoSpaceDE w:val="0"/>
        <w:autoSpaceDN w:val="0"/>
        <w:adjustRightInd w:val="0"/>
        <w:ind w:firstLine="567"/>
        <w:jc w:val="both"/>
        <w:rPr>
          <w:szCs w:val="24"/>
        </w:rPr>
      </w:pPr>
      <w:r w:rsidRPr="00A071B9">
        <w:rPr>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071B9" w:rsidRPr="00A071B9" w:rsidRDefault="00A071B9" w:rsidP="00A071B9">
      <w:pPr>
        <w:autoSpaceDE w:val="0"/>
        <w:autoSpaceDN w:val="0"/>
        <w:ind w:firstLine="709"/>
        <w:jc w:val="both"/>
        <w:rPr>
          <w:szCs w:val="24"/>
        </w:rPr>
      </w:pPr>
      <w:r w:rsidRPr="00A071B9">
        <w:rPr>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A071B9" w:rsidRPr="00A071B9" w:rsidRDefault="00A071B9" w:rsidP="00A071B9">
      <w:pPr>
        <w:autoSpaceDE w:val="0"/>
        <w:autoSpaceDN w:val="0"/>
        <w:ind w:firstLine="709"/>
        <w:jc w:val="both"/>
        <w:rPr>
          <w:szCs w:val="24"/>
        </w:rPr>
      </w:pPr>
      <w:r w:rsidRPr="00A071B9">
        <w:rPr>
          <w:szCs w:val="24"/>
        </w:rPr>
        <w:lastRenderedPageBreak/>
        <w:t>6. </w:t>
      </w:r>
      <w:proofErr w:type="gramStart"/>
      <w:r w:rsidRPr="00A071B9">
        <w:rPr>
          <w:szCs w:val="24"/>
        </w:rPr>
        <w:t>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roofErr w:type="gramEnd"/>
    </w:p>
    <w:p w:rsidR="00A071B9" w:rsidRPr="00A071B9" w:rsidRDefault="00A071B9" w:rsidP="00A071B9">
      <w:pPr>
        <w:autoSpaceDE w:val="0"/>
        <w:autoSpaceDN w:val="0"/>
        <w:ind w:firstLine="709"/>
        <w:jc w:val="both"/>
        <w:rPr>
          <w:szCs w:val="24"/>
        </w:rPr>
      </w:pPr>
      <w:r w:rsidRPr="00A071B9">
        <w:rPr>
          <w:szCs w:val="24"/>
        </w:rPr>
        <w:t>7. Глава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071B9" w:rsidRPr="00A071B9" w:rsidRDefault="00A071B9" w:rsidP="00A071B9">
      <w:pPr>
        <w:ind w:firstLine="709"/>
        <w:jc w:val="both"/>
        <w:rPr>
          <w:szCs w:val="24"/>
        </w:rPr>
      </w:pPr>
      <w:r w:rsidRPr="00A071B9">
        <w:rPr>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A071B9" w:rsidRPr="00A071B9" w:rsidRDefault="00A071B9" w:rsidP="00A071B9">
      <w:pPr>
        <w:ind w:firstLine="709"/>
        <w:jc w:val="both"/>
        <w:rPr>
          <w:sz w:val="28"/>
          <w:szCs w:val="28"/>
        </w:rPr>
      </w:pPr>
    </w:p>
    <w:p w:rsidR="00A071B9" w:rsidRPr="00A071B9" w:rsidRDefault="00A071B9" w:rsidP="00A071B9">
      <w:pPr>
        <w:widowControl w:val="0"/>
        <w:autoSpaceDE w:val="0"/>
        <w:autoSpaceDN w:val="0"/>
        <w:ind w:firstLine="540"/>
        <w:jc w:val="both"/>
        <w:outlineLvl w:val="2"/>
        <w:rPr>
          <w:b/>
          <w:sz w:val="28"/>
          <w:szCs w:val="24"/>
        </w:rPr>
      </w:pPr>
      <w:bookmarkStart w:id="5" w:name="_Toc329691332"/>
      <w:r w:rsidRPr="00A071B9">
        <w:rPr>
          <w:b/>
          <w:sz w:val="28"/>
          <w:szCs w:val="24"/>
        </w:rPr>
        <w:t xml:space="preserve">Глава 4. Подготовка </w:t>
      </w:r>
      <w:r w:rsidRPr="00A071B9">
        <w:rPr>
          <w:b/>
          <w:sz w:val="28"/>
          <w:szCs w:val="28"/>
        </w:rPr>
        <w:t>документации по планировке территории Администрацией Чаинского сельского</w:t>
      </w:r>
      <w:r w:rsidRPr="00A071B9">
        <w:rPr>
          <w:b/>
          <w:sz w:val="28"/>
          <w:szCs w:val="24"/>
        </w:rPr>
        <w:t xml:space="preserve"> поселения</w:t>
      </w:r>
      <w:bookmarkEnd w:id="5"/>
    </w:p>
    <w:p w:rsidR="00A071B9" w:rsidRPr="00A071B9" w:rsidRDefault="00A071B9" w:rsidP="00A071B9">
      <w:pPr>
        <w:widowControl w:val="0"/>
        <w:autoSpaceDE w:val="0"/>
        <w:autoSpaceDN w:val="0"/>
        <w:jc w:val="both"/>
        <w:outlineLvl w:val="2"/>
        <w:rPr>
          <w:b/>
          <w:szCs w:val="24"/>
        </w:rPr>
      </w:pPr>
    </w:p>
    <w:p w:rsidR="00A071B9" w:rsidRPr="00A071B9" w:rsidRDefault="00A071B9" w:rsidP="00A071B9">
      <w:pPr>
        <w:widowControl w:val="0"/>
        <w:autoSpaceDE w:val="0"/>
        <w:autoSpaceDN w:val="0"/>
        <w:ind w:firstLine="540"/>
        <w:jc w:val="both"/>
        <w:outlineLvl w:val="3"/>
        <w:rPr>
          <w:b/>
          <w:i/>
          <w:szCs w:val="24"/>
          <w:u w:val="single"/>
        </w:rPr>
      </w:pPr>
      <w:bookmarkStart w:id="6" w:name="_Toc329691333"/>
      <w:r w:rsidRPr="00A071B9">
        <w:rPr>
          <w:b/>
          <w:i/>
          <w:szCs w:val="24"/>
        </w:rPr>
        <w:t>Статья 10. </w:t>
      </w:r>
      <w:r w:rsidRPr="00A071B9">
        <w:rPr>
          <w:b/>
          <w:i/>
          <w:szCs w:val="24"/>
          <w:u w:val="single"/>
        </w:rPr>
        <w:t>Общие положения</w:t>
      </w:r>
      <w:bookmarkEnd w:id="6"/>
    </w:p>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autoSpaceDE w:val="0"/>
        <w:autoSpaceDN w:val="0"/>
        <w:ind w:firstLine="709"/>
        <w:jc w:val="both"/>
        <w:rPr>
          <w:szCs w:val="24"/>
        </w:rPr>
      </w:pPr>
      <w:r w:rsidRPr="00A071B9">
        <w:rPr>
          <w:szCs w:val="24"/>
        </w:rPr>
        <w:t>1. Подготовка документации по планировке территории осуществляется в целях обеспечения устойчивого развития территории Чаинского 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071B9" w:rsidRPr="00A071B9" w:rsidRDefault="00A071B9" w:rsidP="00A071B9">
      <w:pPr>
        <w:autoSpaceDE w:val="0"/>
        <w:autoSpaceDN w:val="0"/>
        <w:ind w:firstLine="709"/>
        <w:jc w:val="both"/>
        <w:rPr>
          <w:szCs w:val="24"/>
        </w:rPr>
      </w:pPr>
      <w:r w:rsidRPr="00A071B9">
        <w:rPr>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A071B9" w:rsidRPr="00A071B9" w:rsidRDefault="00A071B9" w:rsidP="00A071B9">
      <w:pPr>
        <w:autoSpaceDE w:val="0"/>
        <w:autoSpaceDN w:val="0"/>
        <w:ind w:firstLine="709"/>
        <w:jc w:val="both"/>
        <w:rPr>
          <w:szCs w:val="24"/>
        </w:rPr>
      </w:pPr>
      <w:r w:rsidRPr="00A071B9">
        <w:rPr>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071B9" w:rsidRPr="00A071B9" w:rsidRDefault="00A071B9" w:rsidP="00A071B9">
      <w:pPr>
        <w:autoSpaceDE w:val="0"/>
        <w:autoSpaceDN w:val="0"/>
        <w:ind w:firstLine="709"/>
        <w:jc w:val="both"/>
        <w:rPr>
          <w:szCs w:val="24"/>
        </w:rPr>
      </w:pPr>
      <w:r w:rsidRPr="00A071B9">
        <w:rPr>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A071B9" w:rsidRPr="00A071B9" w:rsidRDefault="00A071B9" w:rsidP="00A071B9">
      <w:pPr>
        <w:autoSpaceDE w:val="0"/>
        <w:autoSpaceDN w:val="0"/>
        <w:ind w:firstLine="709"/>
        <w:jc w:val="both"/>
        <w:rPr>
          <w:szCs w:val="24"/>
        </w:rPr>
      </w:pPr>
      <w:r w:rsidRPr="00A071B9">
        <w:rPr>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A071B9" w:rsidRPr="00A071B9" w:rsidRDefault="00A071B9" w:rsidP="00A071B9">
      <w:pPr>
        <w:autoSpaceDE w:val="0"/>
        <w:autoSpaceDN w:val="0"/>
        <w:ind w:firstLine="709"/>
        <w:jc w:val="both"/>
        <w:rPr>
          <w:color w:val="333333"/>
          <w:szCs w:val="24"/>
          <w:shd w:val="clear" w:color="auto" w:fill="FFFFFF"/>
        </w:rPr>
      </w:pPr>
      <w:r w:rsidRPr="00A071B9">
        <w:rPr>
          <w:szCs w:val="24"/>
        </w:rPr>
        <w:t xml:space="preserve">6. </w:t>
      </w:r>
      <w:r w:rsidRPr="00A071B9">
        <w:rPr>
          <w:szCs w:val="24"/>
          <w:shd w:val="clear" w:color="auto" w:fill="FFFFFF"/>
        </w:rPr>
        <w:t xml:space="preserve">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w:t>
      </w:r>
      <w:r w:rsidRPr="00A071B9">
        <w:rPr>
          <w:szCs w:val="24"/>
          <w:shd w:val="clear" w:color="auto" w:fill="FFFFFF"/>
        </w:rPr>
        <w:lastRenderedPageBreak/>
        <w:t>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A071B9">
        <w:rPr>
          <w:color w:val="333333"/>
          <w:szCs w:val="24"/>
          <w:shd w:val="clear" w:color="auto" w:fill="FFFFFF"/>
        </w:rPr>
        <w:t>.</w:t>
      </w:r>
    </w:p>
    <w:p w:rsidR="00A071B9" w:rsidRPr="00A071B9" w:rsidRDefault="00A071B9" w:rsidP="00A071B9">
      <w:pPr>
        <w:autoSpaceDE w:val="0"/>
        <w:autoSpaceDN w:val="0"/>
        <w:ind w:firstLine="709"/>
        <w:jc w:val="both"/>
        <w:rPr>
          <w:szCs w:val="24"/>
        </w:rPr>
      </w:pPr>
    </w:p>
    <w:p w:rsidR="00A071B9" w:rsidRPr="00A071B9" w:rsidRDefault="00A071B9" w:rsidP="00A071B9">
      <w:pPr>
        <w:widowControl w:val="0"/>
        <w:autoSpaceDE w:val="0"/>
        <w:autoSpaceDN w:val="0"/>
        <w:ind w:firstLine="540"/>
        <w:jc w:val="both"/>
        <w:outlineLvl w:val="3"/>
        <w:rPr>
          <w:b/>
          <w:bCs/>
          <w:i/>
          <w:szCs w:val="24"/>
          <w:u w:val="single"/>
          <w:shd w:val="clear" w:color="auto" w:fill="FFFFFF"/>
        </w:rPr>
      </w:pPr>
      <w:r w:rsidRPr="00A071B9">
        <w:rPr>
          <w:b/>
          <w:i/>
          <w:szCs w:val="24"/>
        </w:rPr>
        <w:t>Статья 11. </w:t>
      </w:r>
      <w:r w:rsidRPr="00A071B9">
        <w:rPr>
          <w:b/>
          <w:bCs/>
          <w:i/>
          <w:szCs w:val="24"/>
          <w:u w:val="single"/>
          <w:shd w:val="clear" w:color="auto" w:fill="FFFFFF"/>
        </w:rPr>
        <w:t>Инженерные изыскания для подготовки документации по планировке территории</w:t>
      </w:r>
    </w:p>
    <w:p w:rsidR="00A071B9" w:rsidRPr="00A071B9" w:rsidRDefault="00A071B9" w:rsidP="00A071B9">
      <w:pPr>
        <w:widowControl w:val="0"/>
        <w:autoSpaceDE w:val="0"/>
        <w:autoSpaceDN w:val="0"/>
        <w:ind w:firstLine="540"/>
        <w:jc w:val="both"/>
        <w:outlineLvl w:val="3"/>
        <w:rPr>
          <w:b/>
          <w:bCs/>
          <w:i/>
          <w:szCs w:val="24"/>
          <w:u w:val="single"/>
          <w:shd w:val="clear" w:color="auto" w:fill="FFFFFF"/>
        </w:rPr>
      </w:pPr>
    </w:p>
    <w:p w:rsidR="00A071B9" w:rsidRPr="00A071B9" w:rsidRDefault="00A071B9" w:rsidP="00A071B9">
      <w:pPr>
        <w:widowControl w:val="0"/>
        <w:shd w:val="clear" w:color="auto" w:fill="FFFFFF"/>
        <w:autoSpaceDE w:val="0"/>
        <w:autoSpaceDN w:val="0"/>
        <w:adjustRightInd w:val="0"/>
        <w:ind w:firstLine="539"/>
        <w:jc w:val="both"/>
        <w:rPr>
          <w:szCs w:val="24"/>
          <w:shd w:val="clear" w:color="auto" w:fill="FFFFFF"/>
        </w:rPr>
      </w:pPr>
      <w:r w:rsidRPr="00A071B9">
        <w:rPr>
          <w:szCs w:val="24"/>
          <w:shd w:val="clear" w:color="auto" w:fill="FFFFFF"/>
        </w:rPr>
        <w:t>1. Инженерные изыскания для подготовки документации по планировке территории выполняются в целях получения:</w:t>
      </w:r>
    </w:p>
    <w:p w:rsidR="00A071B9" w:rsidRPr="00A071B9" w:rsidRDefault="00A071B9" w:rsidP="00A071B9">
      <w:pPr>
        <w:widowControl w:val="0"/>
        <w:shd w:val="clear" w:color="auto" w:fill="FFFFFF"/>
        <w:autoSpaceDE w:val="0"/>
        <w:autoSpaceDN w:val="0"/>
        <w:adjustRightInd w:val="0"/>
        <w:ind w:firstLine="539"/>
        <w:jc w:val="both"/>
        <w:rPr>
          <w:szCs w:val="24"/>
          <w:shd w:val="clear" w:color="auto" w:fill="FFFFFF"/>
        </w:rPr>
      </w:pPr>
      <w:bookmarkStart w:id="7" w:name="dst1365"/>
      <w:bookmarkEnd w:id="7"/>
      <w:r w:rsidRPr="00A071B9">
        <w:rPr>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071B9" w:rsidRPr="00A071B9" w:rsidRDefault="00A071B9" w:rsidP="00A071B9">
      <w:pPr>
        <w:widowControl w:val="0"/>
        <w:shd w:val="clear" w:color="auto" w:fill="FFFFFF"/>
        <w:autoSpaceDE w:val="0"/>
        <w:autoSpaceDN w:val="0"/>
        <w:adjustRightInd w:val="0"/>
        <w:ind w:firstLine="539"/>
        <w:jc w:val="both"/>
        <w:rPr>
          <w:szCs w:val="24"/>
          <w:shd w:val="clear" w:color="auto" w:fill="FFFFFF"/>
        </w:rPr>
      </w:pPr>
      <w:bookmarkStart w:id="8" w:name="dst1366"/>
      <w:bookmarkEnd w:id="8"/>
      <w:r w:rsidRPr="00A071B9">
        <w:rPr>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071B9" w:rsidRPr="00A071B9" w:rsidRDefault="00A071B9" w:rsidP="00A071B9">
      <w:pPr>
        <w:widowControl w:val="0"/>
        <w:shd w:val="clear" w:color="auto" w:fill="FFFFFF"/>
        <w:autoSpaceDE w:val="0"/>
        <w:autoSpaceDN w:val="0"/>
        <w:adjustRightInd w:val="0"/>
        <w:ind w:firstLine="539"/>
        <w:jc w:val="both"/>
        <w:rPr>
          <w:szCs w:val="24"/>
          <w:shd w:val="clear" w:color="auto" w:fill="FFFFFF"/>
        </w:rPr>
      </w:pPr>
      <w:bookmarkStart w:id="9" w:name="dst1367"/>
      <w:bookmarkEnd w:id="9"/>
      <w:r w:rsidRPr="00A071B9">
        <w:rPr>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071B9" w:rsidRPr="00A071B9" w:rsidRDefault="00A071B9" w:rsidP="00A071B9">
      <w:pPr>
        <w:widowControl w:val="0"/>
        <w:shd w:val="clear" w:color="auto" w:fill="FFFFFF"/>
        <w:autoSpaceDE w:val="0"/>
        <w:autoSpaceDN w:val="0"/>
        <w:adjustRightInd w:val="0"/>
        <w:ind w:firstLine="539"/>
        <w:jc w:val="both"/>
        <w:rPr>
          <w:szCs w:val="24"/>
          <w:shd w:val="clear" w:color="auto" w:fill="FFFFFF"/>
        </w:rPr>
      </w:pPr>
      <w:bookmarkStart w:id="10" w:name="dst1368"/>
      <w:bookmarkEnd w:id="10"/>
      <w:r w:rsidRPr="00A071B9">
        <w:rPr>
          <w:szCs w:val="24"/>
          <w:shd w:val="clear" w:color="auto" w:fill="FFFFFF"/>
        </w:rPr>
        <w:t xml:space="preserve">2. </w:t>
      </w:r>
      <w:proofErr w:type="gramStart"/>
      <w:r w:rsidRPr="00A071B9">
        <w:rPr>
          <w:szCs w:val="24"/>
          <w:shd w:val="clear" w:color="auto" w:fill="FFFFFF"/>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w:t>
      </w:r>
      <w:proofErr w:type="gramEnd"/>
      <w:r w:rsidRPr="00A071B9">
        <w:rPr>
          <w:szCs w:val="24"/>
          <w:shd w:val="clear" w:color="auto" w:fill="FFFFFF"/>
        </w:rPr>
        <w:t xml:space="preserve">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071B9" w:rsidRPr="00A071B9" w:rsidRDefault="00A071B9" w:rsidP="00A071B9">
      <w:pPr>
        <w:widowControl w:val="0"/>
        <w:shd w:val="clear" w:color="auto" w:fill="FFFFFF"/>
        <w:autoSpaceDE w:val="0"/>
        <w:autoSpaceDN w:val="0"/>
        <w:adjustRightInd w:val="0"/>
        <w:ind w:firstLine="539"/>
        <w:jc w:val="both"/>
        <w:rPr>
          <w:szCs w:val="24"/>
          <w:shd w:val="clear" w:color="auto" w:fill="FFFFFF"/>
        </w:rPr>
      </w:pPr>
      <w:bookmarkStart w:id="11" w:name="dst1369"/>
      <w:bookmarkEnd w:id="11"/>
      <w:r w:rsidRPr="00A071B9">
        <w:rPr>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071B9" w:rsidRPr="00A071B9" w:rsidRDefault="00A071B9" w:rsidP="00A071B9">
      <w:pPr>
        <w:widowControl w:val="0"/>
        <w:shd w:val="clear" w:color="auto" w:fill="FFFFFF"/>
        <w:autoSpaceDE w:val="0"/>
        <w:autoSpaceDN w:val="0"/>
        <w:adjustRightInd w:val="0"/>
        <w:ind w:firstLine="540"/>
        <w:jc w:val="both"/>
        <w:rPr>
          <w:color w:val="333333"/>
          <w:szCs w:val="24"/>
        </w:rPr>
      </w:pPr>
      <w:r w:rsidRPr="00A071B9">
        <w:rPr>
          <w:color w:val="333333"/>
          <w:szCs w:val="24"/>
        </w:rPr>
        <w:t> </w:t>
      </w:r>
    </w:p>
    <w:p w:rsidR="00A071B9" w:rsidRPr="00A071B9" w:rsidRDefault="00A071B9" w:rsidP="00A071B9">
      <w:pPr>
        <w:widowControl w:val="0"/>
        <w:autoSpaceDE w:val="0"/>
        <w:autoSpaceDN w:val="0"/>
        <w:ind w:firstLine="540"/>
        <w:jc w:val="both"/>
        <w:outlineLvl w:val="3"/>
        <w:rPr>
          <w:b/>
          <w:i/>
          <w:szCs w:val="24"/>
          <w:u w:val="single"/>
        </w:rPr>
      </w:pPr>
      <w:bookmarkStart w:id="12" w:name="_Toc329691334"/>
      <w:r w:rsidRPr="00A071B9">
        <w:rPr>
          <w:b/>
          <w:i/>
          <w:szCs w:val="24"/>
        </w:rPr>
        <w:t>Статья 12. </w:t>
      </w:r>
      <w:r w:rsidRPr="00A071B9">
        <w:rPr>
          <w:b/>
          <w:i/>
          <w:szCs w:val="24"/>
          <w:u w:val="single"/>
        </w:rPr>
        <w:t>Проект планировки территории</w:t>
      </w:r>
      <w:bookmarkEnd w:id="12"/>
    </w:p>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autoSpaceDE w:val="0"/>
        <w:autoSpaceDN w:val="0"/>
        <w:ind w:firstLine="567"/>
        <w:jc w:val="both"/>
        <w:rPr>
          <w:szCs w:val="24"/>
          <w:shd w:val="clear" w:color="auto" w:fill="FFFFFF"/>
        </w:rPr>
      </w:pPr>
      <w:r w:rsidRPr="00A071B9">
        <w:rPr>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A071B9" w:rsidRPr="00A071B9" w:rsidRDefault="00A071B9" w:rsidP="00A071B9">
      <w:pPr>
        <w:widowControl w:val="0"/>
        <w:shd w:val="clear" w:color="auto" w:fill="FFFFFF"/>
        <w:autoSpaceDE w:val="0"/>
        <w:autoSpaceDN w:val="0"/>
        <w:adjustRightInd w:val="0"/>
        <w:ind w:firstLine="539"/>
        <w:contextualSpacing/>
        <w:jc w:val="both"/>
        <w:rPr>
          <w:szCs w:val="24"/>
          <w:shd w:val="clear" w:color="auto" w:fill="FFFFFF"/>
        </w:rPr>
      </w:pPr>
      <w:r w:rsidRPr="00A071B9">
        <w:rPr>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A071B9" w:rsidRPr="00A071B9" w:rsidRDefault="00A071B9" w:rsidP="00A071B9">
      <w:pPr>
        <w:widowControl w:val="0"/>
        <w:shd w:val="clear" w:color="auto" w:fill="FFFFFF"/>
        <w:autoSpaceDE w:val="0"/>
        <w:autoSpaceDN w:val="0"/>
        <w:adjustRightInd w:val="0"/>
        <w:ind w:firstLine="539"/>
        <w:contextualSpacing/>
        <w:jc w:val="both"/>
        <w:rPr>
          <w:szCs w:val="24"/>
          <w:shd w:val="clear" w:color="auto" w:fill="FFFFFF"/>
        </w:rPr>
      </w:pPr>
      <w:bookmarkStart w:id="13" w:name="dst1373"/>
      <w:bookmarkEnd w:id="13"/>
      <w:r w:rsidRPr="00A071B9">
        <w:rPr>
          <w:szCs w:val="24"/>
          <w:shd w:val="clear" w:color="auto" w:fill="FFFFFF"/>
        </w:rPr>
        <w:t>2.1. Основная часть проекта планировки территории включает в себя:</w:t>
      </w:r>
    </w:p>
    <w:p w:rsidR="00A071B9" w:rsidRPr="00A071B9" w:rsidRDefault="00A071B9" w:rsidP="00A071B9">
      <w:pPr>
        <w:widowControl w:val="0"/>
        <w:shd w:val="clear" w:color="auto" w:fill="FFFFFF"/>
        <w:autoSpaceDE w:val="0"/>
        <w:autoSpaceDN w:val="0"/>
        <w:adjustRightInd w:val="0"/>
        <w:ind w:firstLine="539"/>
        <w:contextualSpacing/>
        <w:jc w:val="both"/>
        <w:rPr>
          <w:szCs w:val="24"/>
          <w:shd w:val="clear" w:color="auto" w:fill="FFFFFF"/>
        </w:rPr>
      </w:pPr>
      <w:bookmarkStart w:id="14" w:name="dst1374"/>
      <w:bookmarkEnd w:id="14"/>
      <w:r w:rsidRPr="00A071B9">
        <w:rPr>
          <w:szCs w:val="24"/>
          <w:shd w:val="clear" w:color="auto" w:fill="FFFFFF"/>
        </w:rPr>
        <w:t>1) чертеж или чертежи планировки территории, на которых отображаются:</w:t>
      </w:r>
    </w:p>
    <w:p w:rsidR="00A071B9" w:rsidRPr="00A071B9" w:rsidRDefault="00A071B9" w:rsidP="00A071B9">
      <w:pPr>
        <w:widowControl w:val="0"/>
        <w:shd w:val="clear" w:color="auto" w:fill="FFFFFF"/>
        <w:autoSpaceDE w:val="0"/>
        <w:autoSpaceDN w:val="0"/>
        <w:adjustRightInd w:val="0"/>
        <w:ind w:firstLine="539"/>
        <w:contextualSpacing/>
        <w:jc w:val="both"/>
        <w:rPr>
          <w:szCs w:val="24"/>
          <w:shd w:val="clear" w:color="auto" w:fill="FFFFFF"/>
        </w:rPr>
      </w:pPr>
      <w:r w:rsidRPr="00A071B9">
        <w:rPr>
          <w:szCs w:val="24"/>
          <w:shd w:val="clear" w:color="auto" w:fill="FFFFFF"/>
        </w:rPr>
        <w:t xml:space="preserve">а) красные линии, </w:t>
      </w:r>
    </w:p>
    <w:p w:rsidR="00A071B9" w:rsidRPr="00A071B9" w:rsidRDefault="00A071B9" w:rsidP="00A071B9">
      <w:pPr>
        <w:widowControl w:val="0"/>
        <w:shd w:val="clear" w:color="auto" w:fill="FFFFFF"/>
        <w:autoSpaceDE w:val="0"/>
        <w:autoSpaceDN w:val="0"/>
        <w:adjustRightInd w:val="0"/>
        <w:ind w:firstLine="539"/>
        <w:contextualSpacing/>
        <w:jc w:val="both"/>
        <w:rPr>
          <w:szCs w:val="24"/>
          <w:shd w:val="clear" w:color="auto" w:fill="FFFFFF"/>
        </w:rPr>
      </w:pPr>
      <w:r w:rsidRPr="00A071B9">
        <w:rPr>
          <w:szCs w:val="24"/>
          <w:shd w:val="clear" w:color="auto" w:fill="FFFFFF"/>
        </w:rPr>
        <w:t>б) границы существующих и планируемых элементов планировочной структуры;</w:t>
      </w:r>
    </w:p>
    <w:p w:rsidR="00A071B9" w:rsidRPr="00A071B9" w:rsidRDefault="00A071B9" w:rsidP="00A071B9">
      <w:pPr>
        <w:widowControl w:val="0"/>
        <w:shd w:val="clear" w:color="auto" w:fill="FFFFFF"/>
        <w:autoSpaceDE w:val="0"/>
        <w:autoSpaceDN w:val="0"/>
        <w:adjustRightInd w:val="0"/>
        <w:ind w:firstLine="539"/>
        <w:contextualSpacing/>
        <w:jc w:val="both"/>
        <w:rPr>
          <w:szCs w:val="24"/>
          <w:shd w:val="clear" w:color="auto" w:fill="FFFFFF"/>
        </w:rPr>
      </w:pPr>
      <w:bookmarkStart w:id="15" w:name="dst1377"/>
      <w:bookmarkEnd w:id="15"/>
      <w:r w:rsidRPr="00A071B9">
        <w:rPr>
          <w:szCs w:val="24"/>
          <w:shd w:val="clear" w:color="auto" w:fill="FFFFFF"/>
        </w:rPr>
        <w:t>в) границы зон планируемого размещения объектов капитального строительства;</w:t>
      </w:r>
    </w:p>
    <w:p w:rsidR="00A071B9" w:rsidRPr="00A071B9" w:rsidRDefault="00A071B9" w:rsidP="00A071B9">
      <w:pPr>
        <w:widowControl w:val="0"/>
        <w:shd w:val="clear" w:color="auto" w:fill="FFFFFF"/>
        <w:autoSpaceDE w:val="0"/>
        <w:autoSpaceDN w:val="0"/>
        <w:adjustRightInd w:val="0"/>
        <w:ind w:firstLine="539"/>
        <w:contextualSpacing/>
        <w:jc w:val="both"/>
        <w:rPr>
          <w:szCs w:val="24"/>
          <w:shd w:val="clear" w:color="auto" w:fill="FFFFFF"/>
        </w:rPr>
      </w:pPr>
      <w:proofErr w:type="gramStart"/>
      <w:r w:rsidRPr="00A071B9">
        <w:rPr>
          <w:szCs w:val="24"/>
          <w:shd w:val="clear" w:color="auto" w:fill="FFFFFF"/>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w:t>
      </w:r>
      <w:r w:rsidRPr="00A071B9">
        <w:rPr>
          <w:szCs w:val="24"/>
          <w:shd w:val="clear" w:color="auto" w:fill="FFFFFF"/>
        </w:rPr>
        <w:lastRenderedPageBreak/>
        <w:t>объектов, включенных в программы комплексного развития систем коммунальной инфраструктуры, программы</w:t>
      </w:r>
      <w:proofErr w:type="gramEnd"/>
      <w:r w:rsidRPr="00A071B9">
        <w:rPr>
          <w:szCs w:val="24"/>
          <w:shd w:val="clear" w:color="auto" w:fill="FFFFFF"/>
        </w:rPr>
        <w:t xml:space="preserve"> </w:t>
      </w:r>
      <w:proofErr w:type="gramStart"/>
      <w:r w:rsidRPr="00A071B9">
        <w:rPr>
          <w:szCs w:val="24"/>
          <w:shd w:val="clear" w:color="auto" w:fill="FFFFFF"/>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End"/>
    </w:p>
    <w:p w:rsidR="00A071B9" w:rsidRPr="00A071B9" w:rsidRDefault="00A071B9" w:rsidP="00A071B9">
      <w:pPr>
        <w:autoSpaceDE w:val="0"/>
        <w:autoSpaceDN w:val="0"/>
        <w:adjustRightInd w:val="0"/>
        <w:ind w:firstLine="709"/>
        <w:jc w:val="both"/>
        <w:rPr>
          <w:szCs w:val="24"/>
          <w:shd w:val="clear" w:color="auto" w:fill="FFFFFF"/>
        </w:rPr>
      </w:pPr>
      <w:proofErr w:type="gramStart"/>
      <w:r w:rsidRPr="00A071B9">
        <w:rPr>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A071B9">
        <w:rPr>
          <w:szCs w:val="24"/>
          <w:shd w:val="clear" w:color="auto" w:fill="FFFFFF"/>
        </w:rPr>
        <w:t xml:space="preserve"> инфраструктуры.</w:t>
      </w:r>
    </w:p>
    <w:p w:rsidR="00A071B9" w:rsidRPr="00A071B9" w:rsidRDefault="00A071B9" w:rsidP="00A071B9">
      <w:pPr>
        <w:autoSpaceDE w:val="0"/>
        <w:autoSpaceDN w:val="0"/>
        <w:adjustRightInd w:val="0"/>
        <w:ind w:firstLine="709"/>
        <w:jc w:val="both"/>
        <w:rPr>
          <w:szCs w:val="24"/>
        </w:rPr>
      </w:pPr>
      <w:r w:rsidRPr="00A071B9">
        <w:rPr>
          <w:szCs w:val="24"/>
        </w:rPr>
        <w:t>2.2. Материалы по обоснованию проекта планировки территории содержат:</w:t>
      </w:r>
      <w:bookmarkStart w:id="16" w:name="dst1381"/>
      <w:bookmarkEnd w:id="16"/>
    </w:p>
    <w:p w:rsidR="00A071B9" w:rsidRPr="00A071B9" w:rsidRDefault="00A071B9" w:rsidP="00A071B9">
      <w:pPr>
        <w:autoSpaceDE w:val="0"/>
        <w:autoSpaceDN w:val="0"/>
        <w:adjustRightInd w:val="0"/>
        <w:ind w:firstLine="709"/>
        <w:jc w:val="both"/>
        <w:rPr>
          <w:szCs w:val="24"/>
        </w:rPr>
      </w:pPr>
      <w:r w:rsidRPr="00A071B9">
        <w:rPr>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A071B9" w:rsidRPr="00A071B9" w:rsidRDefault="00A071B9" w:rsidP="00A071B9">
      <w:pPr>
        <w:autoSpaceDE w:val="0"/>
        <w:autoSpaceDN w:val="0"/>
        <w:adjustRightInd w:val="0"/>
        <w:ind w:firstLine="709"/>
        <w:jc w:val="both"/>
        <w:rPr>
          <w:szCs w:val="24"/>
        </w:rPr>
      </w:pPr>
      <w:r w:rsidRPr="00A071B9">
        <w:rPr>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18" w:name="dst1383"/>
      <w:bookmarkEnd w:id="18"/>
    </w:p>
    <w:p w:rsidR="00A071B9" w:rsidRPr="00A071B9" w:rsidRDefault="00A071B9" w:rsidP="00A071B9">
      <w:pPr>
        <w:autoSpaceDE w:val="0"/>
        <w:autoSpaceDN w:val="0"/>
        <w:adjustRightInd w:val="0"/>
        <w:ind w:firstLine="709"/>
        <w:jc w:val="both"/>
        <w:rPr>
          <w:szCs w:val="24"/>
        </w:rPr>
      </w:pPr>
      <w:r w:rsidRPr="00A071B9">
        <w:rPr>
          <w:szCs w:val="24"/>
        </w:rPr>
        <w:t xml:space="preserve">3) обоснование </w:t>
      </w:r>
      <w:proofErr w:type="gramStart"/>
      <w:r w:rsidRPr="00A071B9">
        <w:rPr>
          <w:szCs w:val="24"/>
        </w:rPr>
        <w:t>определения границ зон планируемого размещения объектов капитального строительства</w:t>
      </w:r>
      <w:proofErr w:type="gramEnd"/>
      <w:r w:rsidRPr="00A071B9">
        <w:rPr>
          <w:szCs w:val="24"/>
        </w:rPr>
        <w:t>;</w:t>
      </w:r>
      <w:bookmarkStart w:id="19" w:name="dst1384"/>
      <w:bookmarkEnd w:id="19"/>
    </w:p>
    <w:p w:rsidR="00A071B9" w:rsidRPr="00A071B9" w:rsidRDefault="00A071B9" w:rsidP="00A071B9">
      <w:pPr>
        <w:autoSpaceDE w:val="0"/>
        <w:autoSpaceDN w:val="0"/>
        <w:adjustRightInd w:val="0"/>
        <w:ind w:firstLine="709"/>
        <w:jc w:val="both"/>
        <w:rPr>
          <w:szCs w:val="24"/>
        </w:rPr>
      </w:pPr>
      <w:r w:rsidRPr="00A071B9">
        <w:rPr>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20" w:name="dst1385"/>
      <w:bookmarkEnd w:id="20"/>
    </w:p>
    <w:p w:rsidR="00A071B9" w:rsidRPr="00A071B9" w:rsidRDefault="00A071B9" w:rsidP="00A071B9">
      <w:pPr>
        <w:autoSpaceDE w:val="0"/>
        <w:autoSpaceDN w:val="0"/>
        <w:adjustRightInd w:val="0"/>
        <w:ind w:firstLine="709"/>
        <w:jc w:val="both"/>
        <w:rPr>
          <w:szCs w:val="24"/>
        </w:rPr>
      </w:pPr>
      <w:r w:rsidRPr="00A071B9">
        <w:rPr>
          <w:szCs w:val="24"/>
        </w:rPr>
        <w:t>5) схему границ территорий объектов культурного наследия;</w:t>
      </w:r>
      <w:bookmarkStart w:id="21" w:name="dst1386"/>
      <w:bookmarkEnd w:id="21"/>
    </w:p>
    <w:p w:rsidR="00A071B9" w:rsidRPr="00A071B9" w:rsidRDefault="00A071B9" w:rsidP="00A071B9">
      <w:pPr>
        <w:autoSpaceDE w:val="0"/>
        <w:autoSpaceDN w:val="0"/>
        <w:adjustRightInd w:val="0"/>
        <w:ind w:firstLine="709"/>
        <w:jc w:val="both"/>
        <w:rPr>
          <w:szCs w:val="24"/>
        </w:rPr>
      </w:pPr>
      <w:r w:rsidRPr="00A071B9">
        <w:rPr>
          <w:szCs w:val="24"/>
        </w:rPr>
        <w:t>6) схему границ зон с особыми условиями использования территории;</w:t>
      </w:r>
      <w:bookmarkStart w:id="22" w:name="dst1387"/>
      <w:bookmarkEnd w:id="22"/>
    </w:p>
    <w:p w:rsidR="00A071B9" w:rsidRPr="00A071B9" w:rsidRDefault="00A071B9" w:rsidP="00A071B9">
      <w:pPr>
        <w:autoSpaceDE w:val="0"/>
        <w:autoSpaceDN w:val="0"/>
        <w:adjustRightInd w:val="0"/>
        <w:ind w:firstLine="709"/>
        <w:jc w:val="both"/>
        <w:rPr>
          <w:szCs w:val="24"/>
        </w:rPr>
      </w:pPr>
      <w:proofErr w:type="gramStart"/>
      <w:r w:rsidRPr="00A071B9">
        <w:rPr>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A071B9">
        <w:rPr>
          <w:szCs w:val="24"/>
        </w:rPr>
        <w:t xml:space="preserve"> уровня территориальной доступности таких объектов для населения;</w:t>
      </w:r>
      <w:bookmarkStart w:id="23" w:name="dst1388"/>
      <w:bookmarkEnd w:id="23"/>
    </w:p>
    <w:p w:rsidR="00A071B9" w:rsidRPr="00A071B9" w:rsidRDefault="00A071B9" w:rsidP="00A071B9">
      <w:pPr>
        <w:autoSpaceDE w:val="0"/>
        <w:autoSpaceDN w:val="0"/>
        <w:adjustRightInd w:val="0"/>
        <w:ind w:firstLine="709"/>
        <w:jc w:val="both"/>
        <w:rPr>
          <w:szCs w:val="24"/>
        </w:rPr>
      </w:pPr>
      <w:r w:rsidRPr="00A071B9">
        <w:rPr>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bookmarkStart w:id="24" w:name="dst1389"/>
      <w:bookmarkEnd w:id="24"/>
    </w:p>
    <w:p w:rsidR="00A071B9" w:rsidRPr="00A071B9" w:rsidRDefault="00A071B9" w:rsidP="00A071B9">
      <w:pPr>
        <w:autoSpaceDE w:val="0"/>
        <w:autoSpaceDN w:val="0"/>
        <w:adjustRightInd w:val="0"/>
        <w:ind w:firstLine="709"/>
        <w:jc w:val="both"/>
        <w:rPr>
          <w:szCs w:val="24"/>
        </w:rPr>
      </w:pPr>
      <w:r w:rsidRPr="00A071B9">
        <w:rPr>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25" w:name="dst1390"/>
      <w:bookmarkEnd w:id="25"/>
    </w:p>
    <w:p w:rsidR="00A071B9" w:rsidRPr="00A071B9" w:rsidRDefault="00A071B9" w:rsidP="00A071B9">
      <w:pPr>
        <w:autoSpaceDE w:val="0"/>
        <w:autoSpaceDN w:val="0"/>
        <w:adjustRightInd w:val="0"/>
        <w:ind w:firstLine="709"/>
        <w:jc w:val="both"/>
        <w:rPr>
          <w:szCs w:val="24"/>
        </w:rPr>
      </w:pPr>
      <w:r w:rsidRPr="00A071B9">
        <w:rPr>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26" w:name="dst1391"/>
      <w:bookmarkEnd w:id="26"/>
    </w:p>
    <w:p w:rsidR="00A071B9" w:rsidRPr="00A071B9" w:rsidRDefault="00A071B9" w:rsidP="00A071B9">
      <w:pPr>
        <w:autoSpaceDE w:val="0"/>
        <w:autoSpaceDN w:val="0"/>
        <w:adjustRightInd w:val="0"/>
        <w:ind w:firstLine="709"/>
        <w:jc w:val="both"/>
        <w:rPr>
          <w:szCs w:val="24"/>
        </w:rPr>
      </w:pPr>
      <w:r w:rsidRPr="00A071B9">
        <w:rPr>
          <w:szCs w:val="24"/>
        </w:rPr>
        <w:t>11) перечень мероприятий по охране окружающей среды;</w:t>
      </w:r>
      <w:bookmarkStart w:id="27" w:name="dst1392"/>
      <w:bookmarkEnd w:id="27"/>
    </w:p>
    <w:p w:rsidR="00A071B9" w:rsidRPr="00A071B9" w:rsidRDefault="00A071B9" w:rsidP="00A071B9">
      <w:pPr>
        <w:autoSpaceDE w:val="0"/>
        <w:autoSpaceDN w:val="0"/>
        <w:adjustRightInd w:val="0"/>
        <w:ind w:firstLine="709"/>
        <w:jc w:val="both"/>
        <w:rPr>
          <w:szCs w:val="24"/>
        </w:rPr>
      </w:pPr>
      <w:r w:rsidRPr="00A071B9">
        <w:rPr>
          <w:szCs w:val="24"/>
        </w:rPr>
        <w:t>12) обоснование очередности планируемого развития территории;</w:t>
      </w:r>
      <w:bookmarkStart w:id="28" w:name="dst1393"/>
      <w:bookmarkEnd w:id="28"/>
    </w:p>
    <w:p w:rsidR="00A071B9" w:rsidRPr="00A071B9" w:rsidRDefault="00A071B9" w:rsidP="00A071B9">
      <w:pPr>
        <w:autoSpaceDE w:val="0"/>
        <w:autoSpaceDN w:val="0"/>
        <w:adjustRightInd w:val="0"/>
        <w:ind w:firstLine="709"/>
        <w:jc w:val="both"/>
        <w:rPr>
          <w:szCs w:val="24"/>
        </w:rPr>
      </w:pPr>
      <w:r w:rsidRPr="00A071B9">
        <w:rPr>
          <w:szCs w:val="24"/>
        </w:rPr>
        <w:lastRenderedPageBreak/>
        <w:t>13) схему вертикальной планировки территории, инженерной подготовки и инженерной защиты территории, подготовленную в </w:t>
      </w:r>
      <w:hyperlink r:id="rId12" w:anchor="dst100006" w:history="1">
        <w:r w:rsidRPr="00A071B9">
          <w:rPr>
            <w:szCs w:val="24"/>
          </w:rPr>
          <w:t>случаях</w:t>
        </w:r>
      </w:hyperlink>
      <w:r w:rsidRPr="00A071B9">
        <w:rPr>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3" w:anchor="dst100015" w:history="1">
        <w:r w:rsidRPr="00A071B9">
          <w:rPr>
            <w:szCs w:val="24"/>
          </w:rPr>
          <w:t>требованиями</w:t>
        </w:r>
      </w:hyperlink>
      <w:r w:rsidRPr="00A071B9">
        <w:rPr>
          <w:szCs w:val="24"/>
        </w:rPr>
        <w:t>, установленными уполномоченным Правительством Российской Федерации федеральным органом исполнительной власти;</w:t>
      </w:r>
      <w:bookmarkStart w:id="29" w:name="dst1394"/>
      <w:bookmarkEnd w:id="29"/>
    </w:p>
    <w:p w:rsidR="00A071B9" w:rsidRPr="00A071B9" w:rsidRDefault="00A071B9" w:rsidP="00A071B9">
      <w:pPr>
        <w:autoSpaceDE w:val="0"/>
        <w:autoSpaceDN w:val="0"/>
        <w:adjustRightInd w:val="0"/>
        <w:ind w:firstLine="709"/>
        <w:jc w:val="both"/>
        <w:rPr>
          <w:szCs w:val="24"/>
        </w:rPr>
      </w:pPr>
      <w:r w:rsidRPr="00A071B9">
        <w:rPr>
          <w:szCs w:val="24"/>
        </w:rPr>
        <w:t>14) иные материалы для обоснования положений по планировке территории.</w:t>
      </w:r>
      <w:bookmarkStart w:id="30" w:name="dst1395"/>
      <w:bookmarkEnd w:id="30"/>
    </w:p>
    <w:p w:rsidR="00A071B9" w:rsidRPr="00A071B9" w:rsidRDefault="00A071B9" w:rsidP="00A071B9">
      <w:pPr>
        <w:autoSpaceDE w:val="0"/>
        <w:autoSpaceDN w:val="0"/>
        <w:adjustRightInd w:val="0"/>
        <w:ind w:firstLine="709"/>
        <w:jc w:val="both"/>
        <w:rPr>
          <w:szCs w:val="24"/>
        </w:rPr>
      </w:pPr>
      <w:r w:rsidRPr="00A071B9">
        <w:rPr>
          <w:szCs w:val="24"/>
        </w:rPr>
        <w:t>3. </w:t>
      </w:r>
      <w:hyperlink r:id="rId14" w:anchor="dst100009" w:history="1">
        <w:r w:rsidRPr="00A071B9">
          <w:rPr>
            <w:szCs w:val="24"/>
          </w:rPr>
          <w:t>Состав и содержание</w:t>
        </w:r>
      </w:hyperlink>
      <w:r w:rsidRPr="00A071B9">
        <w:rPr>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31" w:name="dst2404"/>
      <w:bookmarkEnd w:id="31"/>
    </w:p>
    <w:p w:rsidR="00A071B9" w:rsidRPr="00A071B9" w:rsidRDefault="00A071B9" w:rsidP="00A071B9">
      <w:pPr>
        <w:autoSpaceDE w:val="0"/>
        <w:autoSpaceDN w:val="0"/>
        <w:adjustRightInd w:val="0"/>
        <w:ind w:firstLine="709"/>
        <w:jc w:val="both"/>
        <w:rPr>
          <w:szCs w:val="24"/>
        </w:rPr>
      </w:pPr>
      <w:r w:rsidRPr="00A071B9">
        <w:rPr>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5" w:anchor="dst0" w:history="1">
        <w:r w:rsidRPr="00A071B9">
          <w:rPr>
            <w:szCs w:val="24"/>
          </w:rPr>
          <w:t>закона</w:t>
        </w:r>
      </w:hyperlink>
      <w:r w:rsidRPr="00A071B9">
        <w:rPr>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A071B9" w:rsidRPr="00A071B9" w:rsidRDefault="00A071B9" w:rsidP="00A071B9">
      <w:pPr>
        <w:widowControl w:val="0"/>
        <w:shd w:val="clear" w:color="auto" w:fill="FFFFFF"/>
        <w:autoSpaceDE w:val="0"/>
        <w:autoSpaceDN w:val="0"/>
        <w:adjustRightInd w:val="0"/>
        <w:ind w:firstLine="540"/>
        <w:jc w:val="both"/>
        <w:rPr>
          <w:szCs w:val="24"/>
        </w:rPr>
      </w:pPr>
    </w:p>
    <w:p w:rsidR="00A071B9" w:rsidRPr="00A071B9" w:rsidRDefault="00A071B9" w:rsidP="00A071B9">
      <w:pPr>
        <w:widowControl w:val="0"/>
        <w:autoSpaceDE w:val="0"/>
        <w:autoSpaceDN w:val="0"/>
        <w:ind w:firstLine="540"/>
        <w:jc w:val="both"/>
        <w:outlineLvl w:val="3"/>
        <w:rPr>
          <w:b/>
          <w:i/>
          <w:szCs w:val="24"/>
          <w:u w:val="single"/>
        </w:rPr>
      </w:pPr>
      <w:bookmarkStart w:id="32" w:name="_Toc329691335"/>
      <w:r w:rsidRPr="00A071B9">
        <w:rPr>
          <w:b/>
          <w:i/>
          <w:szCs w:val="24"/>
        </w:rPr>
        <w:t>Статья 13. </w:t>
      </w:r>
      <w:r w:rsidRPr="00A071B9">
        <w:rPr>
          <w:b/>
          <w:i/>
          <w:szCs w:val="24"/>
          <w:u w:val="single"/>
        </w:rPr>
        <w:t>Проекты межевания территорий</w:t>
      </w:r>
      <w:bookmarkEnd w:id="32"/>
    </w:p>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autoSpaceDE w:val="0"/>
        <w:autoSpaceDN w:val="0"/>
        <w:ind w:firstLine="567"/>
        <w:contextualSpacing/>
        <w:jc w:val="both"/>
        <w:rPr>
          <w:szCs w:val="24"/>
        </w:rPr>
      </w:pPr>
      <w:r w:rsidRPr="00A071B9">
        <w:rPr>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A071B9" w:rsidRPr="00A071B9" w:rsidRDefault="00A071B9" w:rsidP="00A071B9">
      <w:pPr>
        <w:autoSpaceDE w:val="0"/>
        <w:autoSpaceDN w:val="0"/>
        <w:ind w:firstLine="567"/>
        <w:contextualSpacing/>
        <w:jc w:val="both"/>
        <w:rPr>
          <w:szCs w:val="24"/>
        </w:rPr>
      </w:pPr>
      <w:r w:rsidRPr="00A071B9">
        <w:rPr>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A071B9" w:rsidRPr="00A071B9" w:rsidRDefault="00A071B9" w:rsidP="00A071B9">
      <w:pPr>
        <w:autoSpaceDE w:val="0"/>
        <w:autoSpaceDN w:val="0"/>
        <w:ind w:firstLine="567"/>
        <w:contextualSpacing/>
        <w:jc w:val="both"/>
        <w:rPr>
          <w:szCs w:val="24"/>
        </w:rPr>
      </w:pPr>
      <w:r w:rsidRPr="00A071B9">
        <w:rPr>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A071B9" w:rsidRPr="00A071B9" w:rsidRDefault="00A071B9" w:rsidP="00A071B9">
      <w:pPr>
        <w:autoSpaceDE w:val="0"/>
        <w:autoSpaceDN w:val="0"/>
        <w:ind w:firstLine="567"/>
        <w:contextualSpacing/>
        <w:jc w:val="both"/>
        <w:rPr>
          <w:szCs w:val="24"/>
        </w:rPr>
      </w:pPr>
      <w:r w:rsidRPr="00A071B9">
        <w:rPr>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A071B9" w:rsidRPr="00A071B9" w:rsidRDefault="00A071B9" w:rsidP="00A071B9">
      <w:pPr>
        <w:autoSpaceDE w:val="0"/>
        <w:autoSpaceDN w:val="0"/>
        <w:ind w:firstLine="567"/>
        <w:contextualSpacing/>
        <w:jc w:val="both"/>
        <w:rPr>
          <w:szCs w:val="24"/>
        </w:rPr>
      </w:pPr>
      <w:r w:rsidRPr="00A071B9">
        <w:rPr>
          <w:szCs w:val="24"/>
        </w:rPr>
        <w:t>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A071B9" w:rsidRPr="00A071B9" w:rsidRDefault="00A071B9" w:rsidP="00A071B9">
      <w:pPr>
        <w:autoSpaceDE w:val="0"/>
        <w:autoSpaceDN w:val="0"/>
        <w:ind w:firstLine="567"/>
        <w:contextualSpacing/>
        <w:jc w:val="both"/>
        <w:rPr>
          <w:szCs w:val="24"/>
        </w:rPr>
      </w:pPr>
      <w:r w:rsidRPr="00A071B9">
        <w:rPr>
          <w:szCs w:val="24"/>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071B9" w:rsidRPr="00A071B9" w:rsidRDefault="00A071B9" w:rsidP="00A071B9">
      <w:pPr>
        <w:autoSpaceDE w:val="0"/>
        <w:autoSpaceDN w:val="0"/>
        <w:ind w:firstLine="539"/>
        <w:jc w:val="both"/>
        <w:rPr>
          <w:szCs w:val="24"/>
        </w:rPr>
      </w:pPr>
    </w:p>
    <w:p w:rsidR="00A071B9" w:rsidRPr="00A071B9" w:rsidRDefault="00A071B9" w:rsidP="00A071B9">
      <w:pPr>
        <w:widowControl w:val="0"/>
        <w:autoSpaceDE w:val="0"/>
        <w:autoSpaceDN w:val="0"/>
        <w:ind w:firstLine="540"/>
        <w:jc w:val="both"/>
        <w:outlineLvl w:val="2"/>
        <w:rPr>
          <w:b/>
          <w:sz w:val="28"/>
          <w:szCs w:val="24"/>
        </w:rPr>
      </w:pPr>
      <w:r w:rsidRPr="00A071B9">
        <w:rPr>
          <w:b/>
          <w:sz w:val="28"/>
          <w:szCs w:val="24"/>
        </w:rPr>
        <w:t xml:space="preserve">Глава 5. Проведение общественных обсуждений или публичных </w:t>
      </w:r>
      <w:r w:rsidRPr="00A071B9">
        <w:rPr>
          <w:b/>
          <w:sz w:val="28"/>
          <w:szCs w:val="24"/>
        </w:rPr>
        <w:lastRenderedPageBreak/>
        <w:t xml:space="preserve">слушаний по вопросам землепользования и застройки территории </w:t>
      </w:r>
      <w:r w:rsidRPr="00A071B9">
        <w:rPr>
          <w:b/>
          <w:sz w:val="28"/>
          <w:szCs w:val="28"/>
        </w:rPr>
        <w:t>Чаинского с</w:t>
      </w:r>
      <w:r w:rsidRPr="00A071B9">
        <w:rPr>
          <w:b/>
          <w:sz w:val="28"/>
          <w:szCs w:val="24"/>
        </w:rPr>
        <w:t>ельского поселения</w:t>
      </w:r>
    </w:p>
    <w:p w:rsidR="00A071B9" w:rsidRPr="00A071B9" w:rsidRDefault="00A071B9" w:rsidP="00A071B9">
      <w:pPr>
        <w:widowControl w:val="0"/>
        <w:autoSpaceDE w:val="0"/>
        <w:autoSpaceDN w:val="0"/>
        <w:jc w:val="both"/>
        <w:outlineLvl w:val="2"/>
        <w:rPr>
          <w:b/>
          <w:sz w:val="28"/>
          <w:szCs w:val="24"/>
        </w:rPr>
      </w:pPr>
    </w:p>
    <w:p w:rsidR="00A071B9" w:rsidRPr="00A071B9" w:rsidRDefault="00A071B9" w:rsidP="00A071B9">
      <w:pPr>
        <w:widowControl w:val="0"/>
        <w:autoSpaceDE w:val="0"/>
        <w:autoSpaceDN w:val="0"/>
        <w:ind w:firstLine="540"/>
        <w:jc w:val="both"/>
        <w:outlineLvl w:val="3"/>
        <w:rPr>
          <w:b/>
          <w:i/>
          <w:szCs w:val="24"/>
        </w:rPr>
      </w:pPr>
      <w:r w:rsidRPr="00A071B9">
        <w:rPr>
          <w:b/>
          <w:i/>
          <w:szCs w:val="24"/>
        </w:rPr>
        <w:t>Статья 14. </w:t>
      </w:r>
      <w:proofErr w:type="gramStart"/>
      <w:r w:rsidRPr="00A071B9">
        <w:rPr>
          <w:b/>
          <w:bCs/>
          <w:i/>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071B9" w:rsidRPr="00A071B9" w:rsidRDefault="00A071B9" w:rsidP="00A071B9">
      <w:pPr>
        <w:widowControl w:val="0"/>
        <w:autoSpaceDE w:val="0"/>
        <w:autoSpaceDN w:val="0"/>
        <w:contextualSpacing/>
        <w:jc w:val="both"/>
        <w:outlineLvl w:val="2"/>
        <w:rPr>
          <w:szCs w:val="24"/>
        </w:rPr>
      </w:pPr>
    </w:p>
    <w:p w:rsidR="00A071B9" w:rsidRPr="00A071B9" w:rsidRDefault="00A071B9" w:rsidP="00A071B9">
      <w:pPr>
        <w:widowControl w:val="0"/>
        <w:autoSpaceDE w:val="0"/>
        <w:autoSpaceDN w:val="0"/>
        <w:ind w:firstLine="540"/>
        <w:contextualSpacing/>
        <w:jc w:val="both"/>
        <w:outlineLvl w:val="2"/>
        <w:rPr>
          <w:szCs w:val="24"/>
        </w:rPr>
      </w:pPr>
      <w:r w:rsidRPr="00A071B9">
        <w:rPr>
          <w:szCs w:val="24"/>
        </w:rPr>
        <w:t xml:space="preserve">1. </w:t>
      </w:r>
      <w:proofErr w:type="gramStart"/>
      <w:r w:rsidRPr="00A071B9">
        <w:rPr>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A071B9">
        <w:rPr>
          <w:szCs w:val="24"/>
        </w:rPr>
        <w:t xml:space="preserve"> </w:t>
      </w:r>
      <w:proofErr w:type="gramStart"/>
      <w:r w:rsidRPr="00A071B9">
        <w:rPr>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A071B9">
        <w:rPr>
          <w:szCs w:val="24"/>
        </w:rPr>
        <w:t xml:space="preserve"> Градостроительным кодексом Российской Федерации и другими федеральными законами.</w:t>
      </w:r>
    </w:p>
    <w:p w:rsidR="00A071B9" w:rsidRPr="00A071B9" w:rsidRDefault="00A071B9" w:rsidP="00A071B9">
      <w:pPr>
        <w:widowControl w:val="0"/>
        <w:autoSpaceDE w:val="0"/>
        <w:autoSpaceDN w:val="0"/>
        <w:ind w:firstLine="540"/>
        <w:contextualSpacing/>
        <w:jc w:val="both"/>
        <w:outlineLvl w:val="2"/>
        <w:rPr>
          <w:szCs w:val="24"/>
        </w:rPr>
      </w:pPr>
      <w:r w:rsidRPr="00A071B9">
        <w:rPr>
          <w:szCs w:val="24"/>
        </w:rPr>
        <w:t xml:space="preserve">2. </w:t>
      </w:r>
      <w:proofErr w:type="gramStart"/>
      <w:r w:rsidRPr="00A071B9">
        <w:rPr>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A071B9">
        <w:rPr>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A071B9" w:rsidRPr="00A071B9" w:rsidRDefault="00A071B9" w:rsidP="00A071B9">
      <w:pPr>
        <w:widowControl w:val="0"/>
        <w:autoSpaceDE w:val="0"/>
        <w:autoSpaceDN w:val="0"/>
        <w:ind w:firstLine="540"/>
        <w:contextualSpacing/>
        <w:jc w:val="both"/>
        <w:outlineLvl w:val="2"/>
        <w:rPr>
          <w:szCs w:val="24"/>
        </w:rPr>
      </w:pPr>
      <w:r w:rsidRPr="00A071B9">
        <w:rPr>
          <w:szCs w:val="24"/>
        </w:rPr>
        <w:t>3. Процедура проведения общественных обсуждений состоит из следующих этапов:</w:t>
      </w:r>
      <w:bookmarkStart w:id="33" w:name="dst2109"/>
      <w:bookmarkEnd w:id="33"/>
    </w:p>
    <w:p w:rsidR="00A071B9" w:rsidRPr="00A071B9" w:rsidRDefault="00A071B9" w:rsidP="00A071B9">
      <w:pPr>
        <w:widowControl w:val="0"/>
        <w:autoSpaceDE w:val="0"/>
        <w:autoSpaceDN w:val="0"/>
        <w:ind w:firstLine="540"/>
        <w:contextualSpacing/>
        <w:jc w:val="both"/>
        <w:outlineLvl w:val="2"/>
        <w:rPr>
          <w:szCs w:val="24"/>
        </w:rPr>
      </w:pPr>
      <w:r w:rsidRPr="00A071B9">
        <w:rPr>
          <w:szCs w:val="24"/>
        </w:rPr>
        <w:t>1) оповещение о начале общественных обсуждений;</w:t>
      </w:r>
      <w:bookmarkStart w:id="34" w:name="dst2110"/>
      <w:bookmarkEnd w:id="34"/>
    </w:p>
    <w:p w:rsidR="00A071B9" w:rsidRPr="00A071B9" w:rsidRDefault="00A071B9" w:rsidP="00A071B9">
      <w:pPr>
        <w:widowControl w:val="0"/>
        <w:autoSpaceDE w:val="0"/>
        <w:autoSpaceDN w:val="0"/>
        <w:ind w:firstLine="540"/>
        <w:contextualSpacing/>
        <w:jc w:val="both"/>
        <w:outlineLvl w:val="2"/>
        <w:rPr>
          <w:szCs w:val="24"/>
        </w:rPr>
      </w:pPr>
      <w:proofErr w:type="gramStart"/>
      <w:r w:rsidRPr="00A071B9">
        <w:rPr>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A071B9">
        <w:rPr>
          <w:szCs w:val="24"/>
        </w:rPr>
        <w:t xml:space="preserve"> экспозиции или экспозиций такого проекта;</w:t>
      </w:r>
      <w:bookmarkStart w:id="35" w:name="dst2111"/>
      <w:bookmarkEnd w:id="35"/>
    </w:p>
    <w:p w:rsidR="00A071B9" w:rsidRPr="00A071B9" w:rsidRDefault="00A071B9" w:rsidP="00A071B9">
      <w:pPr>
        <w:widowControl w:val="0"/>
        <w:autoSpaceDE w:val="0"/>
        <w:autoSpaceDN w:val="0"/>
        <w:ind w:firstLine="540"/>
        <w:contextualSpacing/>
        <w:jc w:val="both"/>
        <w:outlineLvl w:val="2"/>
        <w:rPr>
          <w:szCs w:val="24"/>
        </w:rPr>
      </w:pPr>
      <w:r w:rsidRPr="00A071B9">
        <w:rPr>
          <w:szCs w:val="24"/>
        </w:rPr>
        <w:t>3) проведение экспозиции или экспозиций проекта, подлежащего рассмотрению на общественных обсуждениях;</w:t>
      </w:r>
      <w:bookmarkStart w:id="36" w:name="dst2112"/>
      <w:bookmarkEnd w:id="36"/>
    </w:p>
    <w:p w:rsidR="00A071B9" w:rsidRPr="00A071B9" w:rsidRDefault="00A071B9" w:rsidP="00A071B9">
      <w:pPr>
        <w:widowControl w:val="0"/>
        <w:autoSpaceDE w:val="0"/>
        <w:autoSpaceDN w:val="0"/>
        <w:ind w:firstLine="540"/>
        <w:contextualSpacing/>
        <w:jc w:val="both"/>
        <w:outlineLvl w:val="2"/>
        <w:rPr>
          <w:szCs w:val="24"/>
        </w:rPr>
      </w:pPr>
      <w:r w:rsidRPr="00A071B9">
        <w:rPr>
          <w:szCs w:val="24"/>
        </w:rPr>
        <w:t>4) подготовка и оформление протокола общественных обсуждений;</w:t>
      </w:r>
      <w:bookmarkStart w:id="37" w:name="dst2113"/>
      <w:bookmarkEnd w:id="37"/>
    </w:p>
    <w:p w:rsidR="00A071B9" w:rsidRPr="00A071B9" w:rsidRDefault="00A071B9" w:rsidP="00A071B9">
      <w:pPr>
        <w:widowControl w:val="0"/>
        <w:autoSpaceDE w:val="0"/>
        <w:autoSpaceDN w:val="0"/>
        <w:ind w:firstLine="540"/>
        <w:contextualSpacing/>
        <w:jc w:val="both"/>
        <w:outlineLvl w:val="2"/>
        <w:rPr>
          <w:szCs w:val="24"/>
        </w:rPr>
      </w:pPr>
      <w:r w:rsidRPr="00A071B9">
        <w:rPr>
          <w:szCs w:val="24"/>
        </w:rPr>
        <w:t>5) подготовка и опубликование заключения о результатах общественных обсуждений.</w:t>
      </w:r>
    </w:p>
    <w:p w:rsidR="00A071B9" w:rsidRPr="00A071B9" w:rsidRDefault="00A071B9" w:rsidP="00A071B9">
      <w:pPr>
        <w:widowControl w:val="0"/>
        <w:autoSpaceDE w:val="0"/>
        <w:autoSpaceDN w:val="0"/>
        <w:ind w:firstLine="540"/>
        <w:contextualSpacing/>
        <w:jc w:val="both"/>
        <w:outlineLvl w:val="2"/>
        <w:rPr>
          <w:szCs w:val="24"/>
        </w:rPr>
      </w:pPr>
      <w:r w:rsidRPr="00A071B9">
        <w:rPr>
          <w:szCs w:val="24"/>
        </w:rPr>
        <w:lastRenderedPageBreak/>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071B9" w:rsidRPr="00A071B9" w:rsidRDefault="00A071B9" w:rsidP="00A071B9">
      <w:pPr>
        <w:widowControl w:val="0"/>
        <w:autoSpaceDE w:val="0"/>
        <w:autoSpaceDN w:val="0"/>
        <w:ind w:firstLine="540"/>
        <w:contextualSpacing/>
        <w:jc w:val="both"/>
        <w:outlineLvl w:val="2"/>
        <w:rPr>
          <w:szCs w:val="24"/>
        </w:rPr>
      </w:pPr>
      <w:r w:rsidRPr="00A071B9">
        <w:rPr>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071B9" w:rsidRPr="00A071B9" w:rsidRDefault="00A071B9" w:rsidP="00A071B9">
      <w:pPr>
        <w:widowControl w:val="0"/>
        <w:autoSpaceDE w:val="0"/>
        <w:autoSpaceDN w:val="0"/>
        <w:ind w:firstLine="540"/>
        <w:contextualSpacing/>
        <w:jc w:val="both"/>
        <w:outlineLvl w:val="2"/>
        <w:rPr>
          <w:szCs w:val="24"/>
        </w:rPr>
      </w:pPr>
      <w:r w:rsidRPr="00A071B9">
        <w:rPr>
          <w:szCs w:val="24"/>
        </w:rPr>
        <w:t>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071B9" w:rsidRPr="00A071B9" w:rsidRDefault="00A071B9" w:rsidP="00A071B9">
      <w:pPr>
        <w:widowControl w:val="0"/>
        <w:autoSpaceDE w:val="0"/>
        <w:autoSpaceDN w:val="0"/>
        <w:ind w:firstLine="540"/>
        <w:jc w:val="both"/>
        <w:outlineLvl w:val="2"/>
        <w:rPr>
          <w:b/>
          <w:sz w:val="28"/>
          <w:szCs w:val="24"/>
        </w:rPr>
      </w:pPr>
    </w:p>
    <w:p w:rsidR="00A071B9" w:rsidRPr="00A071B9" w:rsidRDefault="00A071B9" w:rsidP="00A071B9">
      <w:pPr>
        <w:widowControl w:val="0"/>
        <w:autoSpaceDE w:val="0"/>
        <w:autoSpaceDN w:val="0"/>
        <w:ind w:firstLine="540"/>
        <w:jc w:val="both"/>
        <w:outlineLvl w:val="2"/>
        <w:rPr>
          <w:b/>
          <w:sz w:val="28"/>
          <w:szCs w:val="24"/>
        </w:rPr>
      </w:pPr>
      <w:r w:rsidRPr="00A071B9">
        <w:rPr>
          <w:b/>
          <w:sz w:val="28"/>
          <w:szCs w:val="24"/>
        </w:rPr>
        <w:t xml:space="preserve">Глава 6. Внесение изменений в Правила землепользования и застройки территории </w:t>
      </w:r>
      <w:r w:rsidRPr="00A071B9">
        <w:rPr>
          <w:b/>
          <w:sz w:val="28"/>
          <w:szCs w:val="28"/>
        </w:rPr>
        <w:t>Чаинского сельского поселения</w:t>
      </w:r>
      <w:r w:rsidRPr="00A071B9">
        <w:rPr>
          <w:b/>
          <w:sz w:val="28"/>
          <w:szCs w:val="24"/>
        </w:rPr>
        <w:t xml:space="preserve"> </w:t>
      </w:r>
    </w:p>
    <w:p w:rsidR="00A071B9" w:rsidRPr="00A071B9" w:rsidRDefault="00A071B9" w:rsidP="00A071B9">
      <w:pPr>
        <w:widowControl w:val="0"/>
        <w:autoSpaceDE w:val="0"/>
        <w:autoSpaceDN w:val="0"/>
        <w:jc w:val="both"/>
        <w:outlineLvl w:val="2"/>
        <w:rPr>
          <w:b/>
          <w:sz w:val="28"/>
          <w:szCs w:val="24"/>
        </w:rPr>
      </w:pPr>
    </w:p>
    <w:p w:rsidR="00A071B9" w:rsidRPr="00A071B9" w:rsidRDefault="00A071B9" w:rsidP="00A071B9">
      <w:pPr>
        <w:widowControl w:val="0"/>
        <w:autoSpaceDE w:val="0"/>
        <w:autoSpaceDN w:val="0"/>
        <w:ind w:firstLine="567"/>
        <w:jc w:val="both"/>
        <w:outlineLvl w:val="3"/>
        <w:rPr>
          <w:b/>
          <w:i/>
          <w:szCs w:val="24"/>
          <w:u w:val="single"/>
        </w:rPr>
      </w:pPr>
      <w:r w:rsidRPr="00A071B9">
        <w:rPr>
          <w:b/>
          <w:i/>
          <w:szCs w:val="24"/>
        </w:rPr>
        <w:t xml:space="preserve">Статья 15. </w:t>
      </w:r>
      <w:r w:rsidRPr="00A071B9">
        <w:rPr>
          <w:b/>
          <w:i/>
          <w:szCs w:val="24"/>
          <w:u w:val="single"/>
        </w:rPr>
        <w:t>Порядок внесения изменений в Правила</w:t>
      </w:r>
    </w:p>
    <w:p w:rsidR="00A071B9" w:rsidRPr="00A071B9" w:rsidRDefault="00A071B9" w:rsidP="00A071B9">
      <w:pPr>
        <w:widowControl w:val="0"/>
        <w:autoSpaceDE w:val="0"/>
        <w:autoSpaceDN w:val="0"/>
        <w:jc w:val="both"/>
        <w:outlineLvl w:val="3"/>
        <w:rPr>
          <w:b/>
          <w:i/>
          <w:szCs w:val="24"/>
        </w:rPr>
      </w:pPr>
    </w:p>
    <w:p w:rsidR="00A071B9" w:rsidRPr="00A071B9" w:rsidRDefault="00A071B9" w:rsidP="00A071B9">
      <w:pPr>
        <w:autoSpaceDE w:val="0"/>
        <w:autoSpaceDN w:val="0"/>
        <w:adjustRightInd w:val="0"/>
        <w:ind w:firstLine="567"/>
        <w:contextualSpacing/>
        <w:jc w:val="both"/>
        <w:rPr>
          <w:color w:val="000000"/>
          <w:szCs w:val="24"/>
        </w:rPr>
      </w:pPr>
      <w:r w:rsidRPr="00A071B9">
        <w:rPr>
          <w:color w:val="000000"/>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A071B9" w:rsidRPr="00A071B9" w:rsidRDefault="00A071B9" w:rsidP="00A071B9">
      <w:pPr>
        <w:autoSpaceDE w:val="0"/>
        <w:autoSpaceDN w:val="0"/>
        <w:adjustRightInd w:val="0"/>
        <w:ind w:firstLine="567"/>
        <w:contextualSpacing/>
        <w:jc w:val="both"/>
        <w:rPr>
          <w:color w:val="000000"/>
          <w:szCs w:val="24"/>
        </w:rPr>
      </w:pPr>
      <w:r w:rsidRPr="00A071B9">
        <w:rPr>
          <w:color w:val="000000"/>
          <w:szCs w:val="24"/>
        </w:rPr>
        <w:t>2. Основаниями для рассмотрения Главой поселения вопроса о внесении изменений в Правила являются:</w:t>
      </w:r>
    </w:p>
    <w:p w:rsidR="00A071B9" w:rsidRPr="00A071B9" w:rsidRDefault="00A071B9" w:rsidP="00A071B9">
      <w:pPr>
        <w:autoSpaceDE w:val="0"/>
        <w:autoSpaceDN w:val="0"/>
        <w:adjustRightInd w:val="0"/>
        <w:ind w:firstLine="709"/>
        <w:contextualSpacing/>
        <w:jc w:val="both"/>
        <w:rPr>
          <w:color w:val="000000"/>
          <w:szCs w:val="24"/>
          <w:shd w:val="clear" w:color="auto" w:fill="FFFFFF"/>
        </w:rPr>
      </w:pPr>
      <w:r w:rsidRPr="00A071B9">
        <w:rPr>
          <w:color w:val="000000"/>
          <w:szCs w:val="24"/>
          <w:shd w:val="clear" w:color="auto" w:fill="FFFFFF"/>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071B9" w:rsidRPr="00A071B9" w:rsidRDefault="00A071B9" w:rsidP="00A071B9">
      <w:pPr>
        <w:autoSpaceDE w:val="0"/>
        <w:autoSpaceDN w:val="0"/>
        <w:adjustRightInd w:val="0"/>
        <w:ind w:firstLine="709"/>
        <w:contextualSpacing/>
        <w:jc w:val="both"/>
        <w:rPr>
          <w:color w:val="000000"/>
          <w:szCs w:val="24"/>
        </w:rPr>
      </w:pPr>
      <w:r w:rsidRPr="00A071B9">
        <w:rPr>
          <w:color w:val="000000"/>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071B9">
        <w:rPr>
          <w:color w:val="000000"/>
          <w:szCs w:val="24"/>
          <w:shd w:val="clear" w:color="auto" w:fill="FFFFFF"/>
        </w:rPr>
        <w:t>приаэродромной</w:t>
      </w:r>
      <w:proofErr w:type="spellEnd"/>
      <w:r w:rsidRPr="00A071B9">
        <w:rPr>
          <w:color w:val="000000"/>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rsidR="00A071B9" w:rsidRPr="00A071B9" w:rsidRDefault="00A071B9" w:rsidP="00A071B9">
      <w:pPr>
        <w:autoSpaceDE w:val="0"/>
        <w:autoSpaceDN w:val="0"/>
        <w:adjustRightInd w:val="0"/>
        <w:ind w:firstLine="567"/>
        <w:contextualSpacing/>
        <w:jc w:val="both"/>
        <w:rPr>
          <w:color w:val="000000"/>
          <w:szCs w:val="24"/>
        </w:rPr>
      </w:pPr>
      <w:r w:rsidRPr="00A071B9">
        <w:rPr>
          <w:color w:val="000000"/>
          <w:szCs w:val="24"/>
        </w:rPr>
        <w:t>2) поступление предложений об изменении границ территориальных зон, изменении градостроительных регламентов;</w:t>
      </w:r>
    </w:p>
    <w:p w:rsidR="00A071B9" w:rsidRPr="00A071B9" w:rsidRDefault="00A071B9" w:rsidP="00A071B9">
      <w:pPr>
        <w:autoSpaceDE w:val="0"/>
        <w:autoSpaceDN w:val="0"/>
        <w:adjustRightInd w:val="0"/>
        <w:ind w:firstLine="567"/>
        <w:contextualSpacing/>
        <w:jc w:val="both"/>
        <w:rPr>
          <w:szCs w:val="24"/>
          <w:shd w:val="clear" w:color="auto" w:fill="FFFFFF"/>
        </w:rPr>
      </w:pPr>
      <w:r w:rsidRPr="00A071B9">
        <w:rPr>
          <w:szCs w:val="24"/>
          <w:shd w:val="clear" w:color="auto" w:fill="FFFFFF"/>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proofErr w:type="gramStart"/>
      <w:r w:rsidRPr="00A071B9">
        <w:rPr>
          <w:szCs w:val="24"/>
          <w:shd w:val="clear" w:color="auto" w:fill="FFFFFF"/>
        </w:rPr>
        <w:t>содержащимся</w:t>
      </w:r>
      <w:proofErr w:type="gramEnd"/>
      <w:r w:rsidRPr="00A071B9">
        <w:rPr>
          <w:szCs w:val="24"/>
          <w:shd w:val="clear" w:color="auto" w:fill="FFFFFF"/>
        </w:rPr>
        <w:t xml:space="preserve"> в Едином государственном реестре недвижимости описанию местоположения границ указанных зон, территорий;</w:t>
      </w:r>
    </w:p>
    <w:p w:rsidR="00A071B9" w:rsidRPr="00A071B9" w:rsidRDefault="00A071B9" w:rsidP="00A071B9">
      <w:pPr>
        <w:autoSpaceDE w:val="0"/>
        <w:autoSpaceDN w:val="0"/>
        <w:adjustRightInd w:val="0"/>
        <w:ind w:firstLine="567"/>
        <w:contextualSpacing/>
        <w:jc w:val="both"/>
        <w:rPr>
          <w:szCs w:val="24"/>
          <w:shd w:val="clear" w:color="auto" w:fill="FFFFFF"/>
        </w:rPr>
      </w:pPr>
      <w:r w:rsidRPr="00A071B9">
        <w:rPr>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071B9" w:rsidRPr="00A071B9" w:rsidRDefault="00A071B9" w:rsidP="00A071B9">
      <w:pPr>
        <w:autoSpaceDE w:val="0"/>
        <w:autoSpaceDN w:val="0"/>
        <w:adjustRightInd w:val="0"/>
        <w:ind w:firstLine="567"/>
        <w:contextualSpacing/>
        <w:jc w:val="both"/>
        <w:rPr>
          <w:szCs w:val="24"/>
          <w:shd w:val="clear" w:color="auto" w:fill="FFFFFF"/>
        </w:rPr>
      </w:pPr>
      <w:r w:rsidRPr="00A071B9">
        <w:rPr>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071B9" w:rsidRPr="00A071B9" w:rsidRDefault="00A071B9" w:rsidP="00A071B9">
      <w:pPr>
        <w:autoSpaceDE w:val="0"/>
        <w:autoSpaceDN w:val="0"/>
        <w:adjustRightInd w:val="0"/>
        <w:ind w:firstLine="567"/>
        <w:contextualSpacing/>
        <w:jc w:val="both"/>
        <w:rPr>
          <w:szCs w:val="24"/>
        </w:rPr>
      </w:pPr>
      <w:r w:rsidRPr="00A071B9">
        <w:rPr>
          <w:szCs w:val="24"/>
        </w:rPr>
        <w:t>3. Предложения о внесении изменений в Правила направляются в комиссию:</w:t>
      </w:r>
    </w:p>
    <w:p w:rsidR="00A071B9" w:rsidRPr="00A071B9" w:rsidRDefault="00A071B9" w:rsidP="00A071B9">
      <w:pPr>
        <w:widowControl w:val="0"/>
        <w:shd w:val="clear" w:color="auto" w:fill="FFFFFF"/>
        <w:autoSpaceDE w:val="0"/>
        <w:autoSpaceDN w:val="0"/>
        <w:adjustRightInd w:val="0"/>
        <w:ind w:firstLine="540"/>
        <w:contextualSpacing/>
        <w:jc w:val="both"/>
        <w:rPr>
          <w:szCs w:val="24"/>
        </w:rPr>
      </w:pPr>
      <w:r w:rsidRPr="00A071B9">
        <w:rPr>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r w:rsidRPr="00A071B9">
        <w:rPr>
          <w:szCs w:val="24"/>
        </w:rPr>
        <w:lastRenderedPageBreak/>
        <w:t>объектов капитального строительства федерального значения;</w:t>
      </w:r>
    </w:p>
    <w:p w:rsidR="00A071B9" w:rsidRPr="00A071B9" w:rsidRDefault="00A071B9" w:rsidP="00A071B9">
      <w:pPr>
        <w:widowControl w:val="0"/>
        <w:shd w:val="clear" w:color="auto" w:fill="FFFFFF"/>
        <w:autoSpaceDE w:val="0"/>
        <w:autoSpaceDN w:val="0"/>
        <w:adjustRightInd w:val="0"/>
        <w:ind w:firstLine="540"/>
        <w:contextualSpacing/>
        <w:jc w:val="both"/>
        <w:rPr>
          <w:szCs w:val="24"/>
        </w:rPr>
      </w:pPr>
      <w:bookmarkStart w:id="38" w:name="dst100523"/>
      <w:bookmarkEnd w:id="38"/>
      <w:r w:rsidRPr="00A071B9">
        <w:rPr>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071B9" w:rsidRPr="00A071B9" w:rsidRDefault="00A071B9" w:rsidP="00A071B9">
      <w:pPr>
        <w:widowControl w:val="0"/>
        <w:shd w:val="clear" w:color="auto" w:fill="FFFFFF"/>
        <w:autoSpaceDE w:val="0"/>
        <w:autoSpaceDN w:val="0"/>
        <w:adjustRightInd w:val="0"/>
        <w:ind w:firstLine="540"/>
        <w:contextualSpacing/>
        <w:jc w:val="both"/>
        <w:rPr>
          <w:szCs w:val="24"/>
        </w:rPr>
      </w:pPr>
      <w:bookmarkStart w:id="39" w:name="dst100524"/>
      <w:bookmarkEnd w:id="39"/>
      <w:r w:rsidRPr="00A071B9">
        <w:rPr>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071B9" w:rsidRPr="00A071B9" w:rsidRDefault="00A071B9" w:rsidP="00A071B9">
      <w:pPr>
        <w:widowControl w:val="0"/>
        <w:shd w:val="clear" w:color="auto" w:fill="FFFFFF"/>
        <w:autoSpaceDE w:val="0"/>
        <w:autoSpaceDN w:val="0"/>
        <w:adjustRightInd w:val="0"/>
        <w:ind w:firstLine="540"/>
        <w:contextualSpacing/>
        <w:jc w:val="both"/>
        <w:rPr>
          <w:color w:val="000000"/>
          <w:szCs w:val="24"/>
          <w:shd w:val="clear" w:color="auto" w:fill="FFFFFF"/>
        </w:rPr>
      </w:pPr>
      <w:bookmarkStart w:id="40" w:name="dst100525"/>
      <w:bookmarkStart w:id="41" w:name="dst100526"/>
      <w:bookmarkEnd w:id="40"/>
      <w:bookmarkEnd w:id="41"/>
      <w:r w:rsidRPr="00A071B9">
        <w:rPr>
          <w:color w:val="000000"/>
          <w:szCs w:val="24"/>
          <w:shd w:val="clear" w:color="auto" w:fill="FFFFFF"/>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A071B9" w:rsidRPr="00A071B9" w:rsidRDefault="00A071B9" w:rsidP="00A071B9">
      <w:pPr>
        <w:widowControl w:val="0"/>
        <w:shd w:val="clear" w:color="auto" w:fill="FFFFFF"/>
        <w:autoSpaceDE w:val="0"/>
        <w:autoSpaceDN w:val="0"/>
        <w:adjustRightInd w:val="0"/>
        <w:ind w:firstLine="540"/>
        <w:contextualSpacing/>
        <w:jc w:val="both"/>
        <w:rPr>
          <w:szCs w:val="24"/>
        </w:rPr>
      </w:pPr>
      <w:r w:rsidRPr="00A071B9">
        <w:rPr>
          <w:color w:val="000000"/>
          <w:szCs w:val="24"/>
          <w:shd w:val="clear" w:color="auto" w:fill="FFFFFF"/>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071B9" w:rsidRPr="00A071B9" w:rsidRDefault="00A071B9" w:rsidP="00A071B9">
      <w:pPr>
        <w:widowControl w:val="0"/>
        <w:shd w:val="clear" w:color="auto" w:fill="FFFFFF"/>
        <w:autoSpaceDE w:val="0"/>
        <w:autoSpaceDN w:val="0"/>
        <w:adjustRightInd w:val="0"/>
        <w:ind w:firstLine="540"/>
        <w:contextualSpacing/>
        <w:jc w:val="both"/>
        <w:rPr>
          <w:szCs w:val="24"/>
        </w:rPr>
      </w:pPr>
      <w:r w:rsidRPr="00A071B9">
        <w:rPr>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071B9" w:rsidRPr="00A071B9" w:rsidRDefault="00A071B9" w:rsidP="00A071B9">
      <w:pPr>
        <w:widowControl w:val="0"/>
        <w:autoSpaceDE w:val="0"/>
        <w:autoSpaceDN w:val="0"/>
        <w:adjustRightInd w:val="0"/>
        <w:ind w:firstLine="540"/>
        <w:contextualSpacing/>
        <w:jc w:val="both"/>
        <w:rPr>
          <w:color w:val="000000"/>
          <w:szCs w:val="24"/>
        </w:rPr>
      </w:pPr>
      <w:proofErr w:type="gramStart"/>
      <w:r w:rsidRPr="00A071B9">
        <w:rPr>
          <w:color w:val="000000"/>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A071B9" w:rsidRPr="00A071B9" w:rsidRDefault="00A071B9" w:rsidP="00A071B9">
      <w:pPr>
        <w:widowControl w:val="0"/>
        <w:shd w:val="clear" w:color="auto" w:fill="FFFFFF"/>
        <w:autoSpaceDE w:val="0"/>
        <w:autoSpaceDN w:val="0"/>
        <w:adjustRightInd w:val="0"/>
        <w:ind w:firstLine="540"/>
        <w:contextualSpacing/>
        <w:jc w:val="both"/>
        <w:rPr>
          <w:szCs w:val="24"/>
        </w:rPr>
      </w:pPr>
      <w:proofErr w:type="gramStart"/>
      <w:r w:rsidRPr="00A071B9">
        <w:rPr>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A071B9">
        <w:rPr>
          <w:szCs w:val="24"/>
        </w:rPr>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A071B9" w:rsidRPr="00A071B9" w:rsidRDefault="00A071B9" w:rsidP="00A071B9">
      <w:pPr>
        <w:widowControl w:val="0"/>
        <w:autoSpaceDE w:val="0"/>
        <w:autoSpaceDN w:val="0"/>
        <w:adjustRightInd w:val="0"/>
        <w:ind w:firstLine="540"/>
        <w:contextualSpacing/>
        <w:jc w:val="both"/>
        <w:rPr>
          <w:szCs w:val="24"/>
          <w:shd w:val="clear" w:color="auto" w:fill="FFFFFF"/>
        </w:rPr>
      </w:pPr>
      <w:r w:rsidRPr="00A071B9">
        <w:rPr>
          <w:szCs w:val="24"/>
          <w:shd w:val="clear" w:color="auto" w:fill="FFFFFF"/>
        </w:rPr>
        <w:t>3.1. В случае</w:t>
      </w:r>
      <w:proofErr w:type="gramStart"/>
      <w:r w:rsidRPr="00A071B9">
        <w:rPr>
          <w:szCs w:val="24"/>
          <w:shd w:val="clear" w:color="auto" w:fill="FFFFFF"/>
        </w:rPr>
        <w:t>,</w:t>
      </w:r>
      <w:proofErr w:type="gramEnd"/>
      <w:r w:rsidRPr="00A071B9">
        <w:rPr>
          <w:szCs w:val="24"/>
          <w:shd w:val="clear" w:color="auto" w:fill="FFFFFF"/>
        </w:rPr>
        <w:t xml:space="preserve"> если правилами землепользования и застройки не обеспечена в соответствии с </w:t>
      </w:r>
      <w:hyperlink r:id="rId16" w:anchor="dst1345" w:history="1">
        <w:r w:rsidRPr="00A071B9">
          <w:rPr>
            <w:rFonts w:ascii="Arial" w:hAnsi="Arial" w:cs="Arial"/>
            <w:sz w:val="20"/>
          </w:rPr>
          <w:t>частью 3.1 статьи 31</w:t>
        </w:r>
      </w:hyperlink>
      <w:r w:rsidRPr="00A071B9">
        <w:rPr>
          <w:szCs w:val="24"/>
          <w:shd w:val="clear" w:color="auto" w:fill="FFFFFF"/>
        </w:rPr>
        <w:t>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071B9" w:rsidRPr="00A071B9" w:rsidRDefault="00A071B9" w:rsidP="00A071B9">
      <w:pPr>
        <w:widowControl w:val="0"/>
        <w:autoSpaceDE w:val="0"/>
        <w:autoSpaceDN w:val="0"/>
        <w:adjustRightInd w:val="0"/>
        <w:ind w:firstLine="540"/>
        <w:contextualSpacing/>
        <w:jc w:val="both"/>
        <w:rPr>
          <w:szCs w:val="24"/>
          <w:shd w:val="clear" w:color="auto" w:fill="FFFFFF"/>
        </w:rPr>
      </w:pPr>
      <w:r w:rsidRPr="00A071B9">
        <w:rPr>
          <w:szCs w:val="24"/>
          <w:shd w:val="clear" w:color="auto" w:fill="FFFFFF"/>
        </w:rPr>
        <w:t>3.2. В случае, предусмотренном </w:t>
      </w:r>
      <w:hyperlink r:id="rId17" w:anchor="dst1346" w:history="1">
        <w:r w:rsidRPr="00A071B9">
          <w:rPr>
            <w:rFonts w:ascii="Arial" w:hAnsi="Arial" w:cs="Arial"/>
            <w:sz w:val="20"/>
          </w:rPr>
          <w:t>частью 3.1</w:t>
        </w:r>
      </w:hyperlink>
      <w:r w:rsidRPr="00A071B9">
        <w:rPr>
          <w:szCs w:val="24"/>
          <w:shd w:val="clear" w:color="auto" w:fill="FFFFFF"/>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w:t>
      </w:r>
      <w:r w:rsidRPr="00A071B9">
        <w:rPr>
          <w:szCs w:val="24"/>
          <w:shd w:val="clear" w:color="auto" w:fill="FFFFFF"/>
        </w:rPr>
        <w:lastRenderedPageBreak/>
        <w:t>указанного в </w:t>
      </w:r>
      <w:hyperlink r:id="rId18" w:anchor="dst1346" w:history="1">
        <w:r w:rsidRPr="00A071B9">
          <w:rPr>
            <w:rFonts w:ascii="Arial" w:hAnsi="Arial" w:cs="Arial"/>
            <w:sz w:val="20"/>
          </w:rPr>
          <w:t>части 3.1</w:t>
        </w:r>
      </w:hyperlink>
      <w:r w:rsidRPr="00A071B9">
        <w:rPr>
          <w:szCs w:val="24"/>
          <w:shd w:val="clear" w:color="auto" w:fill="FFFFFF"/>
        </w:rPr>
        <w:t> настоящей статьи требования.</w:t>
      </w:r>
    </w:p>
    <w:p w:rsidR="00A071B9" w:rsidRPr="00A071B9" w:rsidRDefault="00A071B9" w:rsidP="00A071B9">
      <w:pPr>
        <w:widowControl w:val="0"/>
        <w:shd w:val="clear" w:color="auto" w:fill="FFFFFF"/>
        <w:autoSpaceDE w:val="0"/>
        <w:autoSpaceDN w:val="0"/>
        <w:adjustRightInd w:val="0"/>
        <w:ind w:firstLine="540"/>
        <w:contextualSpacing/>
        <w:jc w:val="both"/>
        <w:rPr>
          <w:szCs w:val="24"/>
          <w:shd w:val="clear" w:color="auto" w:fill="FFFFFF"/>
        </w:rPr>
      </w:pPr>
      <w:r w:rsidRPr="00A071B9">
        <w:rPr>
          <w:szCs w:val="24"/>
          <w:shd w:val="clear" w:color="auto" w:fill="FFFFFF"/>
        </w:rPr>
        <w:t xml:space="preserve">3.3. </w:t>
      </w:r>
      <w:proofErr w:type="gramStart"/>
      <w:r w:rsidRPr="00A071B9">
        <w:rPr>
          <w:szCs w:val="24"/>
          <w:shd w:val="clear" w:color="auto" w:fill="FFFFFF"/>
        </w:rPr>
        <w:t>В целях внесения изменений в Правила землепользования и застройки в случаях, предусмотренных </w:t>
      </w:r>
      <w:hyperlink r:id="rId19" w:anchor="dst2456" w:history="1">
        <w:r w:rsidRPr="00A071B9">
          <w:rPr>
            <w:color w:val="0000FF"/>
            <w:szCs w:val="24"/>
            <w:u w:val="single"/>
            <w:shd w:val="clear" w:color="auto" w:fill="FFFFFF"/>
          </w:rPr>
          <w:t>пунктами 3</w:t>
        </w:r>
      </w:hyperlink>
      <w:r w:rsidRPr="00A071B9">
        <w:rPr>
          <w:szCs w:val="24"/>
          <w:shd w:val="clear" w:color="auto" w:fill="FFFFFF"/>
        </w:rPr>
        <w:t> - </w:t>
      </w:r>
      <w:hyperlink r:id="rId20" w:anchor="dst2458" w:history="1">
        <w:r w:rsidRPr="00A071B9">
          <w:rPr>
            <w:color w:val="0000FF"/>
            <w:szCs w:val="24"/>
            <w:u w:val="single"/>
            <w:shd w:val="clear" w:color="auto" w:fill="FFFFFF"/>
          </w:rPr>
          <w:t>5 части 2</w:t>
        </w:r>
      </w:hyperlink>
      <w:r w:rsidRPr="00A071B9">
        <w:rPr>
          <w:szCs w:val="24"/>
          <w:shd w:val="clear" w:color="auto" w:fill="FFFFFF"/>
        </w:rPr>
        <w:t> и </w:t>
      </w:r>
      <w:hyperlink r:id="rId21" w:anchor="dst1346" w:history="1">
        <w:r w:rsidRPr="00A071B9">
          <w:rPr>
            <w:color w:val="0000FF"/>
            <w:szCs w:val="24"/>
            <w:u w:val="single"/>
            <w:shd w:val="clear" w:color="auto" w:fill="FFFFFF"/>
          </w:rPr>
          <w:t>частью 3.1</w:t>
        </w:r>
      </w:hyperlink>
      <w:r w:rsidRPr="00A071B9">
        <w:rPr>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2" w:anchor="dst100527" w:history="1">
        <w:r w:rsidRPr="00A071B9">
          <w:rPr>
            <w:color w:val="0000FF"/>
            <w:szCs w:val="24"/>
            <w:u w:val="single"/>
            <w:shd w:val="clear" w:color="auto" w:fill="FFFFFF"/>
          </w:rPr>
          <w:t>частью 4</w:t>
        </w:r>
      </w:hyperlink>
      <w:r w:rsidRPr="00A071B9">
        <w:rPr>
          <w:szCs w:val="24"/>
          <w:shd w:val="clear" w:color="auto" w:fill="FFFFFF"/>
        </w:rPr>
        <w:t> настоящей статьи заключения комиссии не требуются.</w:t>
      </w:r>
      <w:proofErr w:type="gramEnd"/>
    </w:p>
    <w:p w:rsidR="00A071B9" w:rsidRPr="00A071B9" w:rsidRDefault="00A071B9" w:rsidP="00A071B9">
      <w:pPr>
        <w:widowControl w:val="0"/>
        <w:shd w:val="clear" w:color="auto" w:fill="FFFFFF"/>
        <w:autoSpaceDE w:val="0"/>
        <w:autoSpaceDN w:val="0"/>
        <w:adjustRightInd w:val="0"/>
        <w:ind w:firstLine="540"/>
        <w:contextualSpacing/>
        <w:jc w:val="both"/>
        <w:rPr>
          <w:szCs w:val="24"/>
          <w:shd w:val="clear" w:color="auto" w:fill="FFFFFF"/>
        </w:rPr>
      </w:pPr>
      <w:r w:rsidRPr="00A071B9">
        <w:rPr>
          <w:szCs w:val="24"/>
          <w:shd w:val="clear" w:color="auto" w:fill="FFFFFF"/>
        </w:rPr>
        <w:t xml:space="preserve">3.4. </w:t>
      </w:r>
      <w:proofErr w:type="gramStart"/>
      <w:r w:rsidRPr="00A071B9">
        <w:rPr>
          <w:szCs w:val="24"/>
          <w:shd w:val="clear" w:color="auto" w:fill="FFFFFF"/>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roofErr w:type="gramEnd"/>
    </w:p>
    <w:p w:rsidR="00A071B9" w:rsidRPr="00A071B9" w:rsidRDefault="00A071B9" w:rsidP="00A071B9">
      <w:pPr>
        <w:widowControl w:val="0"/>
        <w:shd w:val="clear" w:color="auto" w:fill="FFFFFF"/>
        <w:autoSpaceDE w:val="0"/>
        <w:autoSpaceDN w:val="0"/>
        <w:adjustRightInd w:val="0"/>
        <w:ind w:firstLine="540"/>
        <w:contextualSpacing/>
        <w:jc w:val="both"/>
        <w:rPr>
          <w:szCs w:val="24"/>
        </w:rPr>
      </w:pPr>
      <w:r w:rsidRPr="00A071B9">
        <w:rPr>
          <w:szCs w:val="24"/>
          <w:shd w:val="clear" w:color="auto" w:fill="FFFFFF"/>
        </w:rPr>
        <w:t>4. Глава поселения с учетом рекомендаций, содержащихся в заключени</w:t>
      </w:r>
      <w:proofErr w:type="gramStart"/>
      <w:r w:rsidRPr="00A071B9">
        <w:rPr>
          <w:szCs w:val="24"/>
          <w:shd w:val="clear" w:color="auto" w:fill="FFFFFF"/>
        </w:rPr>
        <w:t>и</w:t>
      </w:r>
      <w:proofErr w:type="gramEnd"/>
      <w:r w:rsidRPr="00A071B9">
        <w:rPr>
          <w:szCs w:val="24"/>
          <w:shd w:val="clear" w:color="auto" w:fill="FFFFFF"/>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071B9" w:rsidRPr="00A071B9" w:rsidRDefault="00A071B9" w:rsidP="00A071B9">
      <w:pPr>
        <w:autoSpaceDE w:val="0"/>
        <w:autoSpaceDN w:val="0"/>
        <w:adjustRightInd w:val="0"/>
        <w:ind w:firstLine="709"/>
        <w:contextualSpacing/>
        <w:jc w:val="both"/>
        <w:rPr>
          <w:szCs w:val="24"/>
        </w:rPr>
      </w:pPr>
      <w:r w:rsidRPr="00A071B9">
        <w:rPr>
          <w:szCs w:val="24"/>
        </w:rPr>
        <w:t>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Чаинского сельского поселения,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A071B9" w:rsidRPr="00A071B9" w:rsidRDefault="00A071B9" w:rsidP="00A071B9">
      <w:pPr>
        <w:autoSpaceDE w:val="0"/>
        <w:autoSpaceDN w:val="0"/>
        <w:adjustRightInd w:val="0"/>
        <w:ind w:firstLine="709"/>
        <w:contextualSpacing/>
        <w:jc w:val="both"/>
        <w:rPr>
          <w:szCs w:val="24"/>
        </w:rPr>
      </w:pPr>
      <w:r w:rsidRPr="00A071B9">
        <w:rPr>
          <w:szCs w:val="24"/>
        </w:rPr>
        <w:t xml:space="preserve">6. Глава поселения не позднее, чем по истечении десяти дней </w:t>
      </w:r>
      <w:proofErr w:type="gramStart"/>
      <w:r w:rsidRPr="00A071B9">
        <w:rPr>
          <w:szCs w:val="24"/>
        </w:rPr>
        <w:t>с даты принятия</w:t>
      </w:r>
      <w:proofErr w:type="gramEnd"/>
      <w:r w:rsidRPr="00A071B9">
        <w:rPr>
          <w:szCs w:val="24"/>
        </w:rPr>
        <w:t xml:space="preserve"> решения о подготовке проекта о внесении изменений в Правила размещает их на официальном сайте Чаинского сельского поселения. Сообщение о принятии такого решения также может быть распространено по радио и телевидению.</w:t>
      </w:r>
    </w:p>
    <w:p w:rsidR="00A071B9" w:rsidRPr="00A071B9" w:rsidRDefault="00A071B9" w:rsidP="00A071B9">
      <w:pPr>
        <w:autoSpaceDE w:val="0"/>
        <w:autoSpaceDN w:val="0"/>
        <w:adjustRightInd w:val="0"/>
        <w:ind w:firstLine="709"/>
        <w:contextualSpacing/>
        <w:jc w:val="both"/>
        <w:rPr>
          <w:szCs w:val="24"/>
        </w:rPr>
      </w:pPr>
      <w:bookmarkStart w:id="42" w:name="P271"/>
      <w:bookmarkEnd w:id="42"/>
      <w:r w:rsidRPr="00A071B9">
        <w:rPr>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A071B9" w:rsidRPr="00A071B9" w:rsidRDefault="00A071B9" w:rsidP="00A071B9">
      <w:pPr>
        <w:autoSpaceDE w:val="0"/>
        <w:autoSpaceDN w:val="0"/>
        <w:adjustRightInd w:val="0"/>
        <w:ind w:firstLine="709"/>
        <w:contextualSpacing/>
        <w:jc w:val="both"/>
        <w:rPr>
          <w:szCs w:val="24"/>
        </w:rPr>
      </w:pPr>
      <w:bookmarkStart w:id="43" w:name="P275"/>
      <w:bookmarkEnd w:id="43"/>
      <w:r w:rsidRPr="00A071B9">
        <w:rPr>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A071B9" w:rsidRPr="00A071B9" w:rsidRDefault="00A071B9" w:rsidP="00A071B9">
      <w:pPr>
        <w:autoSpaceDE w:val="0"/>
        <w:autoSpaceDN w:val="0"/>
        <w:adjustRightInd w:val="0"/>
        <w:ind w:firstLine="709"/>
        <w:contextualSpacing/>
        <w:jc w:val="both"/>
        <w:rPr>
          <w:color w:val="000000"/>
          <w:szCs w:val="24"/>
        </w:rPr>
      </w:pPr>
      <w:r w:rsidRPr="00A071B9">
        <w:rPr>
          <w:szCs w:val="24"/>
        </w:rPr>
        <w:t xml:space="preserve">9. </w:t>
      </w:r>
      <w:proofErr w:type="gramStart"/>
      <w:r w:rsidRPr="00A071B9">
        <w:rPr>
          <w:szCs w:val="24"/>
        </w:rPr>
        <w:t xml:space="preserve">Глава поселения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направлении указанного проекта на Совет Чаинского сельского поселения или об отклонении проекта о внесении изменений в Правила и о направлении его на доработку с </w:t>
      </w:r>
      <w:r w:rsidRPr="00A071B9">
        <w:rPr>
          <w:color w:val="000000"/>
          <w:szCs w:val="24"/>
        </w:rPr>
        <w:t>указанием даты его повторного представления.</w:t>
      </w:r>
      <w:proofErr w:type="gramEnd"/>
    </w:p>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widowControl w:val="0"/>
        <w:autoSpaceDE w:val="0"/>
        <w:autoSpaceDN w:val="0"/>
        <w:ind w:firstLine="540"/>
        <w:jc w:val="both"/>
        <w:outlineLvl w:val="3"/>
        <w:rPr>
          <w:b/>
          <w:i/>
          <w:szCs w:val="24"/>
          <w:u w:val="single"/>
        </w:rPr>
      </w:pPr>
      <w:r w:rsidRPr="00A071B9">
        <w:rPr>
          <w:b/>
          <w:i/>
          <w:szCs w:val="24"/>
        </w:rPr>
        <w:t xml:space="preserve">Статья 16. </w:t>
      </w:r>
      <w:r w:rsidRPr="00A071B9">
        <w:rPr>
          <w:b/>
          <w:i/>
          <w:szCs w:val="24"/>
          <w:u w:val="single"/>
        </w:rPr>
        <w:t>Порядок утверждения проекта о внесении изменений в Правила землепользования и застройки территории Чаинского сельского поселения</w:t>
      </w:r>
    </w:p>
    <w:p w:rsidR="00A071B9" w:rsidRPr="00A071B9" w:rsidRDefault="00A071B9" w:rsidP="00A071B9">
      <w:pPr>
        <w:widowControl w:val="0"/>
        <w:autoSpaceDE w:val="0"/>
        <w:autoSpaceDN w:val="0"/>
        <w:ind w:firstLine="540"/>
        <w:jc w:val="both"/>
        <w:outlineLvl w:val="3"/>
        <w:rPr>
          <w:b/>
          <w:i/>
          <w:szCs w:val="24"/>
          <w:u w:val="single"/>
        </w:rPr>
      </w:pPr>
    </w:p>
    <w:p w:rsidR="00A071B9" w:rsidRPr="00A071B9" w:rsidRDefault="00A071B9" w:rsidP="00A071B9">
      <w:pPr>
        <w:autoSpaceDE w:val="0"/>
        <w:autoSpaceDN w:val="0"/>
        <w:adjustRightInd w:val="0"/>
        <w:ind w:firstLine="709"/>
        <w:jc w:val="both"/>
        <w:rPr>
          <w:color w:val="000000"/>
          <w:szCs w:val="24"/>
        </w:rPr>
      </w:pPr>
      <w:r w:rsidRPr="00A071B9">
        <w:rPr>
          <w:szCs w:val="24"/>
        </w:rPr>
        <w:t>1. Проект о внесении изменений в Правила утверждается Советом Чаинского сельского поселения</w:t>
      </w:r>
      <w:r w:rsidRPr="00A071B9">
        <w:rPr>
          <w:color w:val="000000"/>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 xml:space="preserve">2. Совет </w:t>
      </w:r>
      <w:r w:rsidRPr="00A071B9">
        <w:rPr>
          <w:szCs w:val="24"/>
        </w:rPr>
        <w:t>Чаинского сельского поселения</w:t>
      </w:r>
      <w:r w:rsidRPr="00A071B9">
        <w:rPr>
          <w:color w:val="000000"/>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A071B9">
        <w:rPr>
          <w:color w:val="000000"/>
          <w:szCs w:val="24"/>
        </w:rPr>
        <w:t xml:space="preserve">о внесении изменений в </w:t>
      </w:r>
      <w:r w:rsidRPr="00A071B9">
        <w:rPr>
          <w:color w:val="000000"/>
          <w:szCs w:val="24"/>
        </w:rPr>
        <w:lastRenderedPageBreak/>
        <w:t>Правила на доработку в соответствии с результатами</w:t>
      </w:r>
      <w:proofErr w:type="gramEnd"/>
      <w:r w:rsidRPr="00A071B9">
        <w:rPr>
          <w:color w:val="000000"/>
          <w:szCs w:val="24"/>
        </w:rPr>
        <w:t xml:space="preserve"> общественных обсуждений или публичных слушаний по указанному проекту.</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 xml:space="preserve">3. Проект о внесении изменений в Правила размещается на официальном сайте Администрации </w:t>
      </w:r>
      <w:r w:rsidRPr="00A071B9">
        <w:rPr>
          <w:szCs w:val="24"/>
        </w:rPr>
        <w:t>Чаинского сельского поселения</w:t>
      </w:r>
      <w:r w:rsidRPr="00A071B9">
        <w:rPr>
          <w:color w:val="000000"/>
          <w:szCs w:val="24"/>
        </w:rPr>
        <w:t xml:space="preserve"> </w:t>
      </w:r>
      <w:r w:rsidRPr="00A071B9">
        <w:rPr>
          <w:szCs w:val="24"/>
        </w:rPr>
        <w:t>области</w:t>
      </w:r>
      <w:r w:rsidRPr="00A071B9">
        <w:rPr>
          <w:color w:val="000000"/>
          <w:szCs w:val="24"/>
        </w:rPr>
        <w:t xml:space="preserve"> в сети "Интернет".</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A071B9">
        <w:rPr>
          <w:color w:val="000000"/>
          <w:szCs w:val="24"/>
        </w:rPr>
        <w:t>позднее</w:t>
      </w:r>
      <w:proofErr w:type="gramEnd"/>
      <w:r w:rsidRPr="00A071B9">
        <w:rPr>
          <w:color w:val="000000"/>
          <w:szCs w:val="24"/>
        </w:rPr>
        <w:t xml:space="preserve"> чем по истечении десяти дней с даты утверждения указанных правил.</w:t>
      </w:r>
    </w:p>
    <w:p w:rsidR="00A071B9" w:rsidRPr="00A071B9" w:rsidRDefault="00A071B9" w:rsidP="00A071B9">
      <w:pPr>
        <w:autoSpaceDE w:val="0"/>
        <w:autoSpaceDN w:val="0"/>
        <w:adjustRightInd w:val="0"/>
        <w:ind w:firstLine="709"/>
        <w:jc w:val="both"/>
        <w:rPr>
          <w:color w:val="000000"/>
          <w:szCs w:val="24"/>
        </w:rPr>
      </w:pPr>
    </w:p>
    <w:p w:rsidR="00A071B9" w:rsidRPr="00A071B9" w:rsidRDefault="00A071B9" w:rsidP="00A071B9">
      <w:pPr>
        <w:widowControl w:val="0"/>
        <w:autoSpaceDE w:val="0"/>
        <w:autoSpaceDN w:val="0"/>
        <w:ind w:firstLine="540"/>
        <w:jc w:val="both"/>
        <w:outlineLvl w:val="2"/>
        <w:rPr>
          <w:b/>
          <w:sz w:val="28"/>
          <w:szCs w:val="24"/>
        </w:rPr>
      </w:pPr>
      <w:r w:rsidRPr="00A071B9">
        <w:rPr>
          <w:b/>
          <w:sz w:val="28"/>
          <w:szCs w:val="24"/>
        </w:rPr>
        <w:t xml:space="preserve">Глава 7. Положение </w:t>
      </w:r>
      <w:proofErr w:type="gramStart"/>
      <w:r w:rsidRPr="00A071B9">
        <w:rPr>
          <w:b/>
          <w:sz w:val="28"/>
          <w:szCs w:val="24"/>
        </w:rPr>
        <w:t>р</w:t>
      </w:r>
      <w:proofErr w:type="gramEnd"/>
      <w:r w:rsidRPr="00A071B9">
        <w:rPr>
          <w:b/>
          <w:sz w:val="28"/>
          <w:szCs w:val="24"/>
        </w:rPr>
        <w:t xml:space="preserve"> регулировании иных вопросов землепользования и застройки</w:t>
      </w:r>
    </w:p>
    <w:p w:rsidR="00A071B9" w:rsidRPr="00A071B9" w:rsidRDefault="00A071B9" w:rsidP="00A071B9">
      <w:pPr>
        <w:widowControl w:val="0"/>
        <w:autoSpaceDE w:val="0"/>
        <w:autoSpaceDN w:val="0"/>
        <w:ind w:firstLine="540"/>
        <w:jc w:val="both"/>
        <w:outlineLvl w:val="2"/>
        <w:rPr>
          <w:b/>
          <w:sz w:val="28"/>
          <w:szCs w:val="24"/>
        </w:rPr>
      </w:pPr>
    </w:p>
    <w:p w:rsidR="00A071B9" w:rsidRPr="00A071B9" w:rsidRDefault="00A071B9" w:rsidP="00A071B9">
      <w:pPr>
        <w:widowControl w:val="0"/>
        <w:autoSpaceDE w:val="0"/>
        <w:autoSpaceDN w:val="0"/>
        <w:ind w:firstLine="567"/>
        <w:jc w:val="both"/>
        <w:outlineLvl w:val="3"/>
        <w:rPr>
          <w:b/>
          <w:i/>
          <w:szCs w:val="24"/>
        </w:rPr>
      </w:pPr>
      <w:r w:rsidRPr="00A071B9">
        <w:rPr>
          <w:b/>
          <w:i/>
          <w:szCs w:val="24"/>
        </w:rPr>
        <w:t xml:space="preserve">Статья 17. </w:t>
      </w:r>
      <w:r w:rsidRPr="00A071B9">
        <w:rPr>
          <w:b/>
          <w:i/>
          <w:szCs w:val="24"/>
          <w:u w:val="single"/>
        </w:rPr>
        <w:t>Положение о регулировании иных вопросов землепользования и застройки</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A071B9" w:rsidRPr="00A071B9" w:rsidRDefault="00A071B9" w:rsidP="00A071B9">
      <w:pPr>
        <w:widowControl w:val="0"/>
        <w:autoSpaceDE w:val="0"/>
        <w:autoSpaceDN w:val="0"/>
        <w:ind w:firstLine="540"/>
        <w:jc w:val="both"/>
        <w:outlineLvl w:val="2"/>
        <w:rPr>
          <w:color w:val="000000"/>
          <w:szCs w:val="24"/>
        </w:rPr>
      </w:pPr>
      <w:r w:rsidRPr="00A071B9">
        <w:rPr>
          <w:b/>
          <w:sz w:val="28"/>
          <w:szCs w:val="24"/>
        </w:rPr>
        <w:t xml:space="preserve">  </w:t>
      </w:r>
    </w:p>
    <w:p w:rsidR="00A071B9" w:rsidRPr="00A071B9" w:rsidRDefault="00A071B9" w:rsidP="00A071B9">
      <w:pPr>
        <w:autoSpaceDE w:val="0"/>
        <w:autoSpaceDN w:val="0"/>
        <w:adjustRightInd w:val="0"/>
        <w:ind w:firstLine="709"/>
        <w:jc w:val="both"/>
        <w:rPr>
          <w:b/>
          <w:color w:val="000000"/>
          <w:sz w:val="28"/>
          <w:szCs w:val="28"/>
        </w:rPr>
      </w:pPr>
      <w:r w:rsidRPr="00A071B9">
        <w:rPr>
          <w:b/>
          <w:color w:val="000000"/>
          <w:sz w:val="28"/>
          <w:szCs w:val="28"/>
        </w:rPr>
        <w:t>Раздел 2. КАРТА ГРАДОСТРОИТЕЛЬНОГО ЗОНИРОВАНИЯ</w:t>
      </w:r>
    </w:p>
    <w:p w:rsidR="00A071B9" w:rsidRPr="00A071B9" w:rsidRDefault="00A071B9" w:rsidP="00A071B9">
      <w:pPr>
        <w:autoSpaceDE w:val="0"/>
        <w:autoSpaceDN w:val="0"/>
        <w:adjustRightInd w:val="0"/>
        <w:ind w:firstLine="709"/>
        <w:jc w:val="both"/>
        <w:rPr>
          <w:color w:val="000000"/>
          <w:szCs w:val="24"/>
        </w:rPr>
      </w:pPr>
    </w:p>
    <w:p w:rsidR="00A071B9" w:rsidRPr="00A071B9" w:rsidRDefault="00A071B9" w:rsidP="00A071B9">
      <w:pPr>
        <w:widowControl w:val="0"/>
        <w:autoSpaceDE w:val="0"/>
        <w:autoSpaceDN w:val="0"/>
        <w:ind w:firstLine="567"/>
        <w:jc w:val="both"/>
        <w:outlineLvl w:val="3"/>
        <w:rPr>
          <w:b/>
          <w:i/>
          <w:szCs w:val="24"/>
          <w:u w:val="single"/>
        </w:rPr>
      </w:pPr>
      <w:r w:rsidRPr="00A071B9">
        <w:rPr>
          <w:b/>
          <w:i/>
          <w:szCs w:val="24"/>
        </w:rPr>
        <w:t xml:space="preserve">Статья 18. </w:t>
      </w:r>
      <w:r w:rsidRPr="00A071B9">
        <w:rPr>
          <w:b/>
          <w:i/>
          <w:szCs w:val="24"/>
          <w:u w:val="single"/>
        </w:rPr>
        <w:t>Требования к карте градостроительного зонирования территории Чаинского сельского поселения</w:t>
      </w:r>
    </w:p>
    <w:p w:rsidR="00A071B9" w:rsidRPr="00A071B9" w:rsidRDefault="00A071B9" w:rsidP="00A071B9">
      <w:pPr>
        <w:widowControl w:val="0"/>
        <w:autoSpaceDE w:val="0"/>
        <w:autoSpaceDN w:val="0"/>
        <w:ind w:firstLine="540"/>
        <w:jc w:val="both"/>
        <w:outlineLvl w:val="3"/>
        <w:rPr>
          <w:b/>
          <w:i/>
          <w:szCs w:val="24"/>
          <w:u w:val="single"/>
        </w:rPr>
      </w:pP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картах.</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В проекте представлены карта градостроительного зонирования, совмещенные с картой границ зон с особыми условиями использования территории в отношении каждого населенного пункта Чаинского сельского поселения и отношении сельского поселения в целом.</w:t>
      </w:r>
    </w:p>
    <w:p w:rsidR="00A071B9" w:rsidRPr="00A071B9" w:rsidRDefault="00A071B9" w:rsidP="00A071B9">
      <w:pPr>
        <w:widowControl w:val="0"/>
        <w:autoSpaceDE w:val="0"/>
        <w:autoSpaceDN w:val="0"/>
        <w:adjustRightInd w:val="0"/>
        <w:jc w:val="both"/>
        <w:outlineLvl w:val="0"/>
        <w:rPr>
          <w:b/>
          <w:szCs w:val="24"/>
        </w:rPr>
      </w:pPr>
    </w:p>
    <w:p w:rsidR="00A071B9" w:rsidRPr="00A071B9" w:rsidRDefault="00A071B9" w:rsidP="00A071B9">
      <w:pPr>
        <w:widowControl w:val="0"/>
        <w:autoSpaceDE w:val="0"/>
        <w:autoSpaceDN w:val="0"/>
        <w:adjustRightInd w:val="0"/>
        <w:ind w:left="1" w:firstLine="566"/>
        <w:jc w:val="both"/>
        <w:outlineLvl w:val="0"/>
        <w:rPr>
          <w:b/>
          <w:sz w:val="28"/>
          <w:szCs w:val="24"/>
        </w:rPr>
      </w:pPr>
      <w:r w:rsidRPr="00A071B9">
        <w:rPr>
          <w:b/>
          <w:sz w:val="28"/>
          <w:szCs w:val="24"/>
        </w:rPr>
        <w:t>Раздел 3. ГРАДОСТРОИТЕЛЬНЫЕ РЕГЛАМЕНТЫ</w:t>
      </w:r>
    </w:p>
    <w:p w:rsidR="00A071B9" w:rsidRPr="00A071B9" w:rsidRDefault="00A071B9" w:rsidP="00A071B9">
      <w:pPr>
        <w:widowControl w:val="0"/>
        <w:autoSpaceDE w:val="0"/>
        <w:autoSpaceDN w:val="0"/>
        <w:adjustRightInd w:val="0"/>
        <w:ind w:firstLine="540"/>
        <w:jc w:val="both"/>
        <w:rPr>
          <w:szCs w:val="24"/>
        </w:rPr>
      </w:pPr>
    </w:p>
    <w:p w:rsidR="00A071B9" w:rsidRPr="00A071B9" w:rsidRDefault="00A071B9" w:rsidP="00A071B9">
      <w:pPr>
        <w:widowControl w:val="0"/>
        <w:autoSpaceDE w:val="0"/>
        <w:autoSpaceDN w:val="0"/>
        <w:ind w:firstLine="540"/>
        <w:jc w:val="both"/>
        <w:outlineLvl w:val="2"/>
        <w:rPr>
          <w:b/>
          <w:sz w:val="28"/>
          <w:szCs w:val="24"/>
        </w:rPr>
      </w:pPr>
      <w:r w:rsidRPr="00A071B9">
        <w:rPr>
          <w:b/>
          <w:sz w:val="28"/>
          <w:szCs w:val="24"/>
        </w:rPr>
        <w:t xml:space="preserve">Глава 7. Градостроительные регламенты и виды разрешенного </w:t>
      </w:r>
      <w:r w:rsidRPr="00A071B9">
        <w:rPr>
          <w:b/>
          <w:sz w:val="28"/>
          <w:szCs w:val="24"/>
        </w:rPr>
        <w:lastRenderedPageBreak/>
        <w:t>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A071B9" w:rsidRPr="00A071B9" w:rsidRDefault="00A071B9" w:rsidP="00A071B9">
      <w:pPr>
        <w:widowControl w:val="0"/>
        <w:autoSpaceDE w:val="0"/>
        <w:autoSpaceDN w:val="0"/>
        <w:jc w:val="both"/>
        <w:outlineLvl w:val="2"/>
        <w:rPr>
          <w:b/>
          <w:sz w:val="28"/>
          <w:szCs w:val="24"/>
        </w:rPr>
      </w:pPr>
    </w:p>
    <w:p w:rsidR="00A071B9" w:rsidRPr="00A071B9" w:rsidRDefault="00A071B9" w:rsidP="00A071B9">
      <w:pPr>
        <w:widowControl w:val="0"/>
        <w:autoSpaceDE w:val="0"/>
        <w:autoSpaceDN w:val="0"/>
        <w:ind w:firstLine="540"/>
        <w:jc w:val="both"/>
        <w:outlineLvl w:val="3"/>
        <w:rPr>
          <w:b/>
          <w:bCs/>
          <w:i/>
          <w:szCs w:val="24"/>
          <w:u w:val="single"/>
          <w:shd w:val="clear" w:color="auto" w:fill="FFFFFF"/>
        </w:rPr>
      </w:pPr>
      <w:r w:rsidRPr="00A071B9">
        <w:rPr>
          <w:b/>
          <w:i/>
          <w:szCs w:val="24"/>
        </w:rPr>
        <w:t>Статья 19. </w:t>
      </w:r>
      <w:r w:rsidRPr="00A071B9">
        <w:rPr>
          <w:b/>
          <w:bCs/>
          <w:i/>
          <w:szCs w:val="24"/>
          <w:u w:val="single"/>
          <w:shd w:val="clear" w:color="auto" w:fill="FFFFFF"/>
        </w:rPr>
        <w:t>Виды разрешенного использования земельных участков и объектов капитального строительства</w:t>
      </w:r>
    </w:p>
    <w:p w:rsidR="00A071B9" w:rsidRPr="00A071B9" w:rsidRDefault="00A071B9" w:rsidP="00A071B9">
      <w:pPr>
        <w:widowControl w:val="0"/>
        <w:autoSpaceDE w:val="0"/>
        <w:autoSpaceDN w:val="0"/>
        <w:ind w:firstLine="540"/>
        <w:jc w:val="both"/>
        <w:outlineLvl w:val="3"/>
        <w:rPr>
          <w:b/>
          <w:bCs/>
          <w:i/>
          <w:szCs w:val="24"/>
          <w:u w:val="single"/>
          <w:shd w:val="clear" w:color="auto" w:fill="FFFFFF"/>
        </w:rPr>
      </w:pP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r w:rsidRPr="00A071B9">
        <w:rPr>
          <w:szCs w:val="24"/>
        </w:rPr>
        <w:t>1. Разрешенное использование земельных участков и объектов капитального строительства может быть следующих видов:</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44" w:name="dst100597"/>
      <w:bookmarkEnd w:id="44"/>
      <w:r w:rsidRPr="00A071B9">
        <w:rPr>
          <w:szCs w:val="24"/>
        </w:rPr>
        <w:t>1) основные виды разрешенного использования;</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45" w:name="dst100598"/>
      <w:bookmarkEnd w:id="45"/>
      <w:r w:rsidRPr="00A071B9">
        <w:rPr>
          <w:szCs w:val="24"/>
        </w:rPr>
        <w:t>2) условно разрешенные виды использования;</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46" w:name="dst100599"/>
      <w:bookmarkEnd w:id="46"/>
      <w:r w:rsidRPr="00A071B9">
        <w:rPr>
          <w:szCs w:val="24"/>
        </w:rPr>
        <w:t xml:space="preserve">3) вспомогательные виды разрешенного использования, допустимые только в качестве </w:t>
      </w:r>
      <w:proofErr w:type="gramStart"/>
      <w:r w:rsidRPr="00A071B9">
        <w:rPr>
          <w:szCs w:val="24"/>
        </w:rPr>
        <w:t>дополнительных</w:t>
      </w:r>
      <w:proofErr w:type="gramEnd"/>
      <w:r w:rsidRPr="00A071B9">
        <w:rPr>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47" w:name="dst100600"/>
      <w:bookmarkEnd w:id="47"/>
      <w:r w:rsidRPr="00A071B9">
        <w:rPr>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48" w:name="dst1349"/>
      <w:bookmarkEnd w:id="48"/>
      <w:r w:rsidRPr="00A071B9">
        <w:rPr>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r w:rsidRPr="00A071B9">
        <w:rPr>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49" w:name="dst100602"/>
      <w:bookmarkEnd w:id="49"/>
      <w:r w:rsidRPr="00A071B9">
        <w:rPr>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50" w:name="dst100603"/>
      <w:bookmarkEnd w:id="50"/>
      <w:r w:rsidRPr="00A071B9">
        <w:rPr>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51" w:name="dst100604"/>
      <w:bookmarkEnd w:id="51"/>
      <w:r w:rsidRPr="00A071B9">
        <w:rPr>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Pr="00A071B9">
          <w:rPr>
            <w:color w:val="0000FF"/>
            <w:szCs w:val="24"/>
            <w:u w:val="single"/>
          </w:rPr>
          <w:t>статьей 39</w:t>
        </w:r>
      </w:hyperlink>
      <w:r w:rsidRPr="00A071B9">
        <w:rPr>
          <w:szCs w:val="24"/>
        </w:rPr>
        <w:t> Градостроительного кодекса Российской Федерации.</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52" w:name="dst100605"/>
      <w:bookmarkEnd w:id="52"/>
      <w:r w:rsidRPr="00A071B9">
        <w:rPr>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p>
    <w:p w:rsidR="00A071B9" w:rsidRPr="00A071B9" w:rsidRDefault="00A071B9" w:rsidP="00A071B9">
      <w:pPr>
        <w:keepNext/>
        <w:shd w:val="clear" w:color="auto" w:fill="FFFFFF"/>
        <w:spacing w:after="144"/>
        <w:ind w:firstLine="540"/>
        <w:jc w:val="both"/>
        <w:outlineLvl w:val="0"/>
        <w:rPr>
          <w:b/>
          <w:bCs/>
          <w:i/>
          <w:kern w:val="32"/>
          <w:szCs w:val="24"/>
        </w:rPr>
      </w:pPr>
      <w:r w:rsidRPr="00A071B9">
        <w:rPr>
          <w:b/>
          <w:bCs/>
          <w:i/>
          <w:kern w:val="32"/>
          <w:szCs w:val="24"/>
        </w:rPr>
        <w:t>Статья 20</w:t>
      </w:r>
      <w:r w:rsidRPr="00A071B9">
        <w:rPr>
          <w:bCs/>
          <w:i/>
          <w:kern w:val="32"/>
          <w:szCs w:val="24"/>
        </w:rPr>
        <w:t>. </w:t>
      </w:r>
      <w:r w:rsidRPr="00A071B9">
        <w:rPr>
          <w:b/>
          <w:bCs/>
          <w:i/>
          <w:kern w:val="32"/>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r w:rsidRPr="00A071B9">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r w:rsidRPr="00A071B9">
        <w:rPr>
          <w:szCs w:val="24"/>
        </w:rPr>
        <w:t xml:space="preserve">1) предельные (минимальные и (или) максимальные) размеры земельных участков, в </w:t>
      </w:r>
      <w:r w:rsidRPr="00A071B9">
        <w:rPr>
          <w:szCs w:val="24"/>
        </w:rPr>
        <w:lastRenderedPageBreak/>
        <w:t>том числе их площадь;</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53" w:name="dst100609"/>
      <w:bookmarkEnd w:id="53"/>
      <w:r w:rsidRPr="00A071B9">
        <w:rPr>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54" w:name="dst100610"/>
      <w:bookmarkEnd w:id="54"/>
      <w:r w:rsidRPr="00A071B9">
        <w:rPr>
          <w:szCs w:val="24"/>
        </w:rPr>
        <w:t>3) предельное количество этажей или предельную высоту зданий, строений, сооружений;</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55" w:name="dst100611"/>
      <w:bookmarkEnd w:id="55"/>
      <w:r w:rsidRPr="00A071B9">
        <w:rPr>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r w:rsidRPr="00A071B9">
        <w:rPr>
          <w:szCs w:val="24"/>
        </w:rPr>
        <w:t>5) требования к архитектурно-градостроительному облику объектов капитального строительства.</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r w:rsidRPr="00A071B9">
        <w:rPr>
          <w:szCs w:val="24"/>
        </w:rPr>
        <w:t>1.1. В случае</w:t>
      </w:r>
      <w:proofErr w:type="gramStart"/>
      <w:r w:rsidRPr="00A071B9">
        <w:rPr>
          <w:szCs w:val="24"/>
        </w:rPr>
        <w:t>,</w:t>
      </w:r>
      <w:proofErr w:type="gramEnd"/>
      <w:r w:rsidRPr="00A071B9">
        <w:rPr>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4" w:anchor="dst100609" w:history="1">
        <w:r w:rsidRPr="00A071B9">
          <w:rPr>
            <w:szCs w:val="24"/>
          </w:rPr>
          <w:t>пунктами 2</w:t>
        </w:r>
      </w:hyperlink>
      <w:r w:rsidRPr="00A071B9">
        <w:rPr>
          <w:szCs w:val="24"/>
        </w:rPr>
        <w:t> - </w:t>
      </w:r>
      <w:hyperlink r:id="rId25" w:anchor="dst100611" w:history="1">
        <w:r w:rsidRPr="00A071B9">
          <w:rPr>
            <w:szCs w:val="24"/>
          </w:rPr>
          <w:t>4 части 1</w:t>
        </w:r>
      </w:hyperlink>
      <w:r w:rsidRPr="00A071B9">
        <w:rPr>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071B9" w:rsidRPr="00A071B9" w:rsidRDefault="00A071B9" w:rsidP="00A071B9">
      <w:pPr>
        <w:widowControl w:val="0"/>
        <w:shd w:val="clear" w:color="auto" w:fill="FFFFFF"/>
        <w:autoSpaceDE w:val="0"/>
        <w:autoSpaceDN w:val="0"/>
        <w:adjustRightInd w:val="0"/>
        <w:ind w:firstLine="539"/>
        <w:contextualSpacing/>
        <w:jc w:val="both"/>
        <w:rPr>
          <w:rFonts w:ascii="Arial" w:hAnsi="Arial" w:cs="Arial"/>
          <w:sz w:val="20"/>
        </w:rPr>
      </w:pPr>
      <w:bookmarkStart w:id="56" w:name="dst1353"/>
      <w:bookmarkEnd w:id="56"/>
      <w:r w:rsidRPr="00A071B9">
        <w:rPr>
          <w:szCs w:val="24"/>
        </w:rPr>
        <w:t xml:space="preserve">1.2. </w:t>
      </w:r>
      <w:proofErr w:type="gramStart"/>
      <w:r w:rsidRPr="00A071B9">
        <w:rPr>
          <w:szCs w:val="24"/>
        </w:rPr>
        <w:t>Наряду с указанными в </w:t>
      </w:r>
      <w:hyperlink r:id="rId26" w:anchor="dst100609" w:history="1">
        <w:r w:rsidRPr="00A071B9">
          <w:rPr>
            <w:szCs w:val="24"/>
          </w:rPr>
          <w:t>пунктах 2</w:t>
        </w:r>
      </w:hyperlink>
      <w:r w:rsidRPr="00A071B9">
        <w:rPr>
          <w:szCs w:val="24"/>
        </w:rPr>
        <w:t> - </w:t>
      </w:r>
      <w:hyperlink r:id="rId27" w:anchor="dst100611" w:history="1">
        <w:r w:rsidRPr="00A071B9">
          <w:rPr>
            <w:szCs w:val="24"/>
          </w:rPr>
          <w:t>4 части 1</w:t>
        </w:r>
      </w:hyperlink>
      <w:r w:rsidRPr="00A071B9">
        <w:rPr>
          <w:szCs w:val="24"/>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A071B9" w:rsidRPr="00A071B9" w:rsidRDefault="00A071B9" w:rsidP="00A071B9">
      <w:pPr>
        <w:widowControl w:val="0"/>
        <w:shd w:val="clear" w:color="auto" w:fill="FFFFFF"/>
        <w:autoSpaceDE w:val="0"/>
        <w:autoSpaceDN w:val="0"/>
        <w:adjustRightInd w:val="0"/>
        <w:ind w:firstLine="539"/>
        <w:contextualSpacing/>
        <w:jc w:val="both"/>
        <w:rPr>
          <w:rFonts w:ascii="Arial" w:hAnsi="Arial" w:cs="Arial"/>
          <w:sz w:val="20"/>
        </w:rPr>
      </w:pPr>
      <w:bookmarkStart w:id="57" w:name="dst100613"/>
      <w:bookmarkEnd w:id="57"/>
      <w:r w:rsidRPr="00A071B9">
        <w:rPr>
          <w:szCs w:val="24"/>
        </w:rPr>
        <w:t>2. Применительно к каждой территориальной зоне устанавливаются указанные в </w:t>
      </w:r>
      <w:hyperlink r:id="rId28" w:anchor="dst1350" w:history="1">
        <w:r w:rsidRPr="00A071B9">
          <w:rPr>
            <w:rFonts w:ascii="Arial" w:hAnsi="Arial" w:cs="Arial"/>
            <w:sz w:val="20"/>
          </w:rPr>
          <w:t>части 1</w:t>
        </w:r>
      </w:hyperlink>
      <w:r w:rsidRPr="00A071B9">
        <w:rPr>
          <w:szCs w:val="24"/>
        </w:rPr>
        <w:t> настоящей статьи размеры и параметры, их сочетания.</w:t>
      </w:r>
    </w:p>
    <w:p w:rsidR="00A071B9" w:rsidRPr="00A071B9" w:rsidRDefault="00A071B9" w:rsidP="00A071B9">
      <w:pPr>
        <w:widowControl w:val="0"/>
        <w:shd w:val="clear" w:color="auto" w:fill="FFFFFF"/>
        <w:autoSpaceDE w:val="0"/>
        <w:autoSpaceDN w:val="0"/>
        <w:adjustRightInd w:val="0"/>
        <w:ind w:firstLine="539"/>
        <w:contextualSpacing/>
        <w:jc w:val="both"/>
        <w:rPr>
          <w:rFonts w:ascii="Arial" w:hAnsi="Arial" w:cs="Arial"/>
          <w:sz w:val="20"/>
        </w:rPr>
      </w:pPr>
      <w:bookmarkStart w:id="58" w:name="dst1300"/>
      <w:bookmarkEnd w:id="58"/>
      <w:r w:rsidRPr="00A071B9">
        <w:rPr>
          <w:szCs w:val="24"/>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A071B9">
        <w:rPr>
          <w:szCs w:val="24"/>
        </w:rPr>
        <w:t>архитектурным решениям</w:t>
      </w:r>
      <w:proofErr w:type="gramEnd"/>
      <w:r w:rsidRPr="00A071B9">
        <w:rPr>
          <w:szCs w:val="24"/>
        </w:rPr>
        <w:t xml:space="preserve"> объектов капитального строительства. </w:t>
      </w:r>
      <w:proofErr w:type="gramStart"/>
      <w:r w:rsidRPr="00A071B9">
        <w:rPr>
          <w:szCs w:val="24"/>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A071B9" w:rsidRPr="00A071B9" w:rsidRDefault="00A071B9" w:rsidP="00A071B9">
      <w:pPr>
        <w:widowControl w:val="0"/>
        <w:shd w:val="clear" w:color="auto" w:fill="FFFFFF"/>
        <w:autoSpaceDE w:val="0"/>
        <w:autoSpaceDN w:val="0"/>
        <w:adjustRightInd w:val="0"/>
        <w:ind w:firstLine="539"/>
        <w:contextualSpacing/>
        <w:jc w:val="both"/>
        <w:rPr>
          <w:szCs w:val="24"/>
        </w:rPr>
      </w:pPr>
      <w:bookmarkStart w:id="59" w:name="dst100614"/>
      <w:bookmarkEnd w:id="59"/>
      <w:r w:rsidRPr="00A071B9">
        <w:rPr>
          <w:szCs w:val="24"/>
        </w:rPr>
        <w:t xml:space="preserve">3. В пределах территориальных зон могут устанавливаться </w:t>
      </w:r>
      <w:proofErr w:type="spellStart"/>
      <w:r w:rsidRPr="00A071B9">
        <w:rPr>
          <w:szCs w:val="24"/>
        </w:rPr>
        <w:t>подзоны</w:t>
      </w:r>
      <w:proofErr w:type="spellEnd"/>
      <w:r w:rsidRPr="00A071B9">
        <w:rPr>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071B9" w:rsidRPr="00A071B9" w:rsidRDefault="00A071B9" w:rsidP="00A071B9">
      <w:pPr>
        <w:widowControl w:val="0"/>
        <w:shd w:val="clear" w:color="auto" w:fill="FFFFFF"/>
        <w:autoSpaceDE w:val="0"/>
        <w:autoSpaceDN w:val="0"/>
        <w:adjustRightInd w:val="0"/>
        <w:ind w:firstLine="539"/>
        <w:contextualSpacing/>
        <w:jc w:val="both"/>
        <w:rPr>
          <w:szCs w:val="24"/>
        </w:rPr>
      </w:pPr>
    </w:p>
    <w:p w:rsidR="00A071B9" w:rsidRPr="00A071B9" w:rsidRDefault="00A071B9" w:rsidP="00A071B9">
      <w:pPr>
        <w:keepNext/>
        <w:shd w:val="clear" w:color="auto" w:fill="FFFFFF"/>
        <w:spacing w:after="144"/>
        <w:ind w:firstLine="540"/>
        <w:jc w:val="both"/>
        <w:outlineLvl w:val="0"/>
        <w:rPr>
          <w:b/>
          <w:bCs/>
          <w:i/>
          <w:color w:val="333333"/>
          <w:kern w:val="32"/>
          <w:szCs w:val="24"/>
        </w:rPr>
      </w:pPr>
      <w:r w:rsidRPr="00A071B9">
        <w:rPr>
          <w:b/>
          <w:bCs/>
          <w:i/>
          <w:kern w:val="32"/>
          <w:szCs w:val="24"/>
        </w:rPr>
        <w:t>Статья 21</w:t>
      </w:r>
      <w:r w:rsidRPr="00A071B9">
        <w:rPr>
          <w:bCs/>
          <w:i/>
          <w:kern w:val="32"/>
          <w:szCs w:val="24"/>
        </w:rPr>
        <w:t>. </w:t>
      </w:r>
      <w:r w:rsidRPr="00A071B9">
        <w:rPr>
          <w:b/>
          <w:bCs/>
          <w:i/>
          <w:kern w:val="32"/>
          <w:szCs w:val="24"/>
          <w:u w:val="single"/>
        </w:rPr>
        <w:t>Отклонение от предельных параметров разрешенного строительства, реконструкции объектов капитального строительства</w:t>
      </w:r>
    </w:p>
    <w:p w:rsidR="00A071B9" w:rsidRPr="00A071B9" w:rsidRDefault="00A071B9" w:rsidP="00A071B9">
      <w:pPr>
        <w:widowControl w:val="0"/>
        <w:shd w:val="clear" w:color="auto" w:fill="FFFFFF"/>
        <w:autoSpaceDE w:val="0"/>
        <w:autoSpaceDN w:val="0"/>
        <w:adjustRightInd w:val="0"/>
        <w:ind w:firstLine="540"/>
        <w:contextualSpacing/>
        <w:jc w:val="both"/>
        <w:rPr>
          <w:szCs w:val="24"/>
        </w:rPr>
      </w:pPr>
      <w:r w:rsidRPr="00A071B9">
        <w:rPr>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A071B9">
        <w:rPr>
          <w:szCs w:val="24"/>
        </w:rPr>
        <w:lastRenderedPageBreak/>
        <w:t>предельных параметров разрешенного строительства, реконструкции объектов капитального строительства.</w:t>
      </w:r>
    </w:p>
    <w:p w:rsidR="00A071B9" w:rsidRPr="00A071B9" w:rsidRDefault="00A071B9" w:rsidP="00A071B9">
      <w:pPr>
        <w:widowControl w:val="0"/>
        <w:shd w:val="clear" w:color="auto" w:fill="FFFFFF"/>
        <w:autoSpaceDE w:val="0"/>
        <w:autoSpaceDN w:val="0"/>
        <w:adjustRightInd w:val="0"/>
        <w:ind w:firstLine="540"/>
        <w:contextualSpacing/>
        <w:jc w:val="both"/>
        <w:rPr>
          <w:szCs w:val="24"/>
        </w:rPr>
      </w:pPr>
      <w:bookmarkStart w:id="60" w:name="dst1301"/>
      <w:bookmarkEnd w:id="60"/>
      <w:r w:rsidRPr="00A071B9">
        <w:rPr>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A071B9">
        <w:rPr>
          <w:szCs w:val="24"/>
        </w:rPr>
        <w:t>архитектурным решениям</w:t>
      </w:r>
      <w:proofErr w:type="gramEnd"/>
      <w:r w:rsidRPr="00A071B9">
        <w:rPr>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A071B9" w:rsidRPr="00A071B9" w:rsidRDefault="00A071B9" w:rsidP="00A071B9">
      <w:pPr>
        <w:keepNext/>
        <w:shd w:val="clear" w:color="auto" w:fill="FFFFFF"/>
        <w:ind w:firstLine="540"/>
        <w:contextualSpacing/>
        <w:jc w:val="both"/>
        <w:outlineLvl w:val="0"/>
        <w:rPr>
          <w:bCs/>
          <w:kern w:val="32"/>
          <w:szCs w:val="24"/>
          <w:shd w:val="clear" w:color="auto" w:fill="FFFFFF"/>
        </w:rPr>
      </w:pPr>
      <w:r w:rsidRPr="00A071B9">
        <w:rPr>
          <w:bCs/>
          <w:kern w:val="32"/>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071B9" w:rsidRPr="00A071B9" w:rsidRDefault="00A071B9" w:rsidP="00A071B9">
      <w:pPr>
        <w:keepNext/>
        <w:shd w:val="clear" w:color="auto" w:fill="FFFFFF"/>
        <w:ind w:firstLine="540"/>
        <w:contextualSpacing/>
        <w:jc w:val="both"/>
        <w:outlineLvl w:val="0"/>
        <w:rPr>
          <w:bCs/>
          <w:kern w:val="32"/>
          <w:szCs w:val="24"/>
          <w:shd w:val="clear" w:color="auto" w:fill="FFFFFF"/>
        </w:rPr>
      </w:pPr>
      <w:r w:rsidRPr="00A071B9">
        <w:rPr>
          <w:bCs/>
          <w:kern w:val="32"/>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A071B9" w:rsidRPr="00A071B9" w:rsidRDefault="00A071B9" w:rsidP="00A071B9">
      <w:pPr>
        <w:keepNext/>
        <w:shd w:val="clear" w:color="auto" w:fill="FFFFFF"/>
        <w:ind w:firstLine="540"/>
        <w:contextualSpacing/>
        <w:jc w:val="both"/>
        <w:outlineLvl w:val="0"/>
        <w:rPr>
          <w:bCs/>
          <w:kern w:val="32"/>
          <w:szCs w:val="24"/>
          <w:shd w:val="clear" w:color="auto" w:fill="FFFFFF"/>
        </w:rPr>
      </w:pPr>
      <w:r w:rsidRPr="00A071B9">
        <w:rPr>
          <w:bCs/>
          <w:kern w:val="32"/>
          <w:szCs w:val="24"/>
          <w:shd w:val="clear" w:color="auto" w:fill="FFFFFF"/>
        </w:rPr>
        <w:t xml:space="preserve">5. </w:t>
      </w:r>
      <w:proofErr w:type="gramStart"/>
      <w:r w:rsidRPr="00A071B9">
        <w:rPr>
          <w:bCs/>
          <w:kern w:val="32"/>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A071B9" w:rsidRPr="00A071B9" w:rsidRDefault="00A071B9" w:rsidP="00A071B9">
      <w:pPr>
        <w:keepNext/>
        <w:shd w:val="clear" w:color="auto" w:fill="FFFFFF"/>
        <w:ind w:firstLine="540"/>
        <w:contextualSpacing/>
        <w:jc w:val="both"/>
        <w:outlineLvl w:val="0"/>
        <w:rPr>
          <w:bCs/>
          <w:kern w:val="32"/>
          <w:szCs w:val="24"/>
          <w:shd w:val="clear" w:color="auto" w:fill="FFFFFF"/>
        </w:rPr>
      </w:pPr>
      <w:r w:rsidRPr="00A071B9">
        <w:rPr>
          <w:bCs/>
          <w:kern w:val="32"/>
          <w:szCs w:val="24"/>
          <w:shd w:val="clear" w:color="auto" w:fill="FFFFFF"/>
        </w:rPr>
        <w:t>6. Глава поселения в течение семи дней со дня поступления указанных в </w:t>
      </w:r>
      <w:hyperlink r:id="rId29" w:anchor="dst100633" w:history="1">
        <w:r w:rsidRPr="00A071B9">
          <w:rPr>
            <w:bCs/>
            <w:color w:val="0000FF"/>
            <w:kern w:val="32"/>
            <w:szCs w:val="24"/>
            <w:u w:val="single"/>
            <w:shd w:val="clear" w:color="auto" w:fill="FFFFFF"/>
          </w:rPr>
          <w:t>части 5</w:t>
        </w:r>
      </w:hyperlink>
      <w:r w:rsidRPr="00A071B9">
        <w:rPr>
          <w:bCs/>
          <w:kern w:val="32"/>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071B9" w:rsidRPr="00A071B9" w:rsidRDefault="00A071B9" w:rsidP="00A071B9">
      <w:pPr>
        <w:keepNext/>
        <w:shd w:val="clear" w:color="auto" w:fill="FFFFFF"/>
        <w:spacing w:after="144"/>
        <w:ind w:firstLine="540"/>
        <w:jc w:val="both"/>
        <w:outlineLvl w:val="0"/>
        <w:rPr>
          <w:b/>
          <w:bCs/>
          <w:i/>
          <w:kern w:val="32"/>
          <w:szCs w:val="24"/>
        </w:rPr>
      </w:pPr>
    </w:p>
    <w:p w:rsidR="00A071B9" w:rsidRPr="00A071B9" w:rsidRDefault="00A071B9" w:rsidP="00A071B9">
      <w:pPr>
        <w:keepNext/>
        <w:shd w:val="clear" w:color="auto" w:fill="FFFFFF"/>
        <w:spacing w:after="144"/>
        <w:ind w:firstLine="540"/>
        <w:jc w:val="both"/>
        <w:outlineLvl w:val="0"/>
        <w:rPr>
          <w:b/>
          <w:bCs/>
          <w:i/>
          <w:color w:val="000000"/>
          <w:kern w:val="32"/>
          <w:szCs w:val="24"/>
          <w:u w:val="single"/>
          <w:shd w:val="clear" w:color="auto" w:fill="FFFFFF"/>
        </w:rPr>
      </w:pPr>
      <w:r w:rsidRPr="00A071B9">
        <w:rPr>
          <w:b/>
          <w:bCs/>
          <w:i/>
          <w:kern w:val="32"/>
          <w:szCs w:val="24"/>
        </w:rPr>
        <w:t>Статья 22</w:t>
      </w:r>
      <w:r w:rsidRPr="00A071B9">
        <w:rPr>
          <w:bCs/>
          <w:i/>
          <w:kern w:val="32"/>
          <w:szCs w:val="24"/>
        </w:rPr>
        <w:t>. </w:t>
      </w:r>
      <w:r w:rsidRPr="00A071B9">
        <w:rPr>
          <w:b/>
          <w:bCs/>
          <w:i/>
          <w:color w:val="000000"/>
          <w:kern w:val="32"/>
          <w:szCs w:val="24"/>
          <w:u w:val="single"/>
          <w:shd w:val="clear" w:color="auto" w:fill="FFFFFF"/>
        </w:rPr>
        <w:t>Требования к архитектурно-градостроительному облику объекта капитального строительства</w:t>
      </w:r>
    </w:p>
    <w:p w:rsidR="00A071B9" w:rsidRPr="00A071B9" w:rsidRDefault="00A071B9" w:rsidP="00A071B9">
      <w:pPr>
        <w:shd w:val="clear" w:color="auto" w:fill="FFFFFF"/>
        <w:ind w:firstLine="426"/>
        <w:contextualSpacing/>
        <w:jc w:val="both"/>
        <w:rPr>
          <w:bCs/>
          <w:kern w:val="32"/>
          <w:szCs w:val="24"/>
          <w:shd w:val="clear" w:color="auto" w:fill="FFFFFF"/>
        </w:rPr>
      </w:pPr>
      <w:r w:rsidRPr="00A071B9">
        <w:rPr>
          <w:bCs/>
          <w:kern w:val="32"/>
          <w:szCs w:val="24"/>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0" w:anchor="dst4067" w:history="1">
        <w:r w:rsidRPr="00A071B9">
          <w:rPr>
            <w:bCs/>
            <w:kern w:val="32"/>
            <w:szCs w:val="24"/>
            <w:shd w:val="clear" w:color="auto" w:fill="FFFFFF"/>
          </w:rPr>
          <w:t>частью 5.3 статьи 30</w:t>
        </w:r>
      </w:hyperlink>
      <w:r w:rsidRPr="00A071B9">
        <w:rPr>
          <w:bCs/>
          <w:kern w:val="32"/>
          <w:szCs w:val="24"/>
          <w:shd w:val="clear" w:color="auto" w:fill="FFFFFF"/>
        </w:rPr>
        <w:t> Градостроительного Кодекса, за исключением случаев, предусмотренных </w:t>
      </w:r>
      <w:hyperlink r:id="rId31" w:anchor="dst4074" w:history="1">
        <w:r w:rsidRPr="00A071B9">
          <w:rPr>
            <w:bCs/>
            <w:kern w:val="32"/>
            <w:szCs w:val="24"/>
            <w:shd w:val="clear" w:color="auto" w:fill="FFFFFF"/>
          </w:rPr>
          <w:t>частью 2</w:t>
        </w:r>
      </w:hyperlink>
      <w:r w:rsidRPr="00A071B9">
        <w:rPr>
          <w:bCs/>
          <w:kern w:val="32"/>
          <w:szCs w:val="24"/>
          <w:shd w:val="clear" w:color="auto" w:fill="FFFFFF"/>
        </w:rPr>
        <w:t> настоящей статьи.</w:t>
      </w:r>
    </w:p>
    <w:p w:rsidR="00A071B9" w:rsidRPr="00A071B9" w:rsidRDefault="00A071B9" w:rsidP="00A071B9">
      <w:pPr>
        <w:widowControl w:val="0"/>
        <w:autoSpaceDE w:val="0"/>
        <w:autoSpaceDN w:val="0"/>
        <w:adjustRightInd w:val="0"/>
        <w:ind w:firstLine="426"/>
        <w:contextualSpacing/>
        <w:jc w:val="both"/>
        <w:rPr>
          <w:bCs/>
          <w:kern w:val="32"/>
          <w:szCs w:val="24"/>
          <w:shd w:val="clear" w:color="auto" w:fill="FFFFFF"/>
        </w:rPr>
      </w:pPr>
      <w:r w:rsidRPr="00A071B9">
        <w:rPr>
          <w:bCs/>
          <w:kern w:val="32"/>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A071B9" w:rsidRPr="00A071B9" w:rsidRDefault="00A071B9" w:rsidP="00A071B9">
      <w:pPr>
        <w:shd w:val="clear" w:color="auto" w:fill="FFFFFF"/>
        <w:spacing w:before="210"/>
        <w:ind w:firstLine="540"/>
        <w:contextualSpacing/>
        <w:jc w:val="both"/>
        <w:rPr>
          <w:bCs/>
          <w:kern w:val="32"/>
          <w:szCs w:val="24"/>
          <w:shd w:val="clear" w:color="auto" w:fill="FFFFFF"/>
        </w:rPr>
      </w:pPr>
      <w:r w:rsidRPr="00A071B9">
        <w:rPr>
          <w:bCs/>
          <w:kern w:val="32"/>
          <w:szCs w:val="24"/>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071B9" w:rsidRPr="00A071B9" w:rsidRDefault="00A071B9" w:rsidP="00A071B9">
      <w:pPr>
        <w:shd w:val="clear" w:color="auto" w:fill="FFFFFF"/>
        <w:spacing w:before="210"/>
        <w:ind w:firstLine="540"/>
        <w:contextualSpacing/>
        <w:jc w:val="both"/>
        <w:rPr>
          <w:bCs/>
          <w:kern w:val="32"/>
          <w:szCs w:val="24"/>
          <w:shd w:val="clear" w:color="auto" w:fill="FFFFFF"/>
        </w:rPr>
      </w:pPr>
      <w:r w:rsidRPr="00A071B9">
        <w:rPr>
          <w:bCs/>
          <w:kern w:val="32"/>
          <w:szCs w:val="24"/>
          <w:shd w:val="clear" w:color="auto" w:fill="FFFFFF"/>
        </w:rPr>
        <w:t>2) объектов, для строительства или реконструкции которых не требуется получение разрешения на строительство;</w:t>
      </w:r>
    </w:p>
    <w:p w:rsidR="00A071B9" w:rsidRPr="00A071B9" w:rsidRDefault="00A071B9" w:rsidP="00A071B9">
      <w:pPr>
        <w:shd w:val="clear" w:color="auto" w:fill="FFFFFF"/>
        <w:spacing w:before="210"/>
        <w:ind w:firstLine="540"/>
        <w:contextualSpacing/>
        <w:jc w:val="both"/>
        <w:rPr>
          <w:bCs/>
          <w:kern w:val="32"/>
          <w:szCs w:val="24"/>
          <w:shd w:val="clear" w:color="auto" w:fill="FFFFFF"/>
        </w:rPr>
      </w:pPr>
      <w:r w:rsidRPr="00A071B9">
        <w:rPr>
          <w:bCs/>
          <w:kern w:val="32"/>
          <w:szCs w:val="24"/>
          <w:shd w:val="clear" w:color="auto" w:fill="FFFFFF"/>
        </w:rPr>
        <w:t>3) объектов, расположенных на земельных участках, находящихся в пользовании учреждений, исполняющих наказание;</w:t>
      </w:r>
    </w:p>
    <w:p w:rsidR="00A071B9" w:rsidRPr="00A071B9" w:rsidRDefault="00A071B9" w:rsidP="00A071B9">
      <w:pPr>
        <w:shd w:val="clear" w:color="auto" w:fill="FFFFFF"/>
        <w:spacing w:before="210"/>
        <w:ind w:firstLine="540"/>
        <w:contextualSpacing/>
        <w:jc w:val="both"/>
        <w:rPr>
          <w:bCs/>
          <w:kern w:val="32"/>
          <w:szCs w:val="24"/>
          <w:shd w:val="clear" w:color="auto" w:fill="FFFFFF"/>
        </w:rPr>
      </w:pPr>
      <w:r w:rsidRPr="00A071B9">
        <w:rPr>
          <w:bCs/>
          <w:kern w:val="32"/>
          <w:szCs w:val="24"/>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071B9" w:rsidRPr="00A071B9" w:rsidRDefault="00A071B9" w:rsidP="00A071B9">
      <w:pPr>
        <w:widowControl w:val="0"/>
        <w:autoSpaceDE w:val="0"/>
        <w:autoSpaceDN w:val="0"/>
        <w:adjustRightInd w:val="0"/>
        <w:ind w:firstLine="540"/>
        <w:contextualSpacing/>
        <w:jc w:val="both"/>
        <w:rPr>
          <w:bCs/>
          <w:kern w:val="32"/>
          <w:szCs w:val="24"/>
          <w:shd w:val="clear" w:color="auto" w:fill="FFFFFF"/>
        </w:rPr>
      </w:pPr>
      <w:r w:rsidRPr="00A071B9">
        <w:rPr>
          <w:bCs/>
          <w:kern w:val="32"/>
          <w:szCs w:val="24"/>
          <w:shd w:val="clear" w:color="auto" w:fill="FFFFFF"/>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w:t>
      </w:r>
      <w:r w:rsidRPr="00A071B9">
        <w:rPr>
          <w:bCs/>
          <w:kern w:val="32"/>
          <w:szCs w:val="24"/>
          <w:shd w:val="clear" w:color="auto" w:fill="FFFFFF"/>
        </w:rPr>
        <w:lastRenderedPageBreak/>
        <w:t>Федерации.</w:t>
      </w:r>
    </w:p>
    <w:p w:rsidR="00A071B9" w:rsidRPr="00A071B9" w:rsidRDefault="00A071B9" w:rsidP="00A071B9">
      <w:pPr>
        <w:widowControl w:val="0"/>
        <w:autoSpaceDE w:val="0"/>
        <w:autoSpaceDN w:val="0"/>
        <w:adjustRightInd w:val="0"/>
        <w:ind w:firstLine="426"/>
        <w:contextualSpacing/>
        <w:jc w:val="both"/>
        <w:rPr>
          <w:bCs/>
          <w:kern w:val="32"/>
          <w:szCs w:val="24"/>
          <w:shd w:val="clear" w:color="auto" w:fill="FFFFFF"/>
        </w:rPr>
      </w:pPr>
      <w:r w:rsidRPr="00A071B9">
        <w:rPr>
          <w:bCs/>
          <w:kern w:val="32"/>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071B9" w:rsidRPr="00A071B9" w:rsidRDefault="00A071B9" w:rsidP="00A071B9">
      <w:pPr>
        <w:widowControl w:val="0"/>
        <w:autoSpaceDE w:val="0"/>
        <w:autoSpaceDN w:val="0"/>
        <w:adjustRightInd w:val="0"/>
        <w:ind w:firstLine="426"/>
        <w:contextualSpacing/>
        <w:jc w:val="both"/>
        <w:rPr>
          <w:bCs/>
          <w:kern w:val="32"/>
          <w:szCs w:val="24"/>
          <w:shd w:val="clear" w:color="auto" w:fill="FFFFFF"/>
        </w:rPr>
      </w:pPr>
      <w:r w:rsidRPr="00A071B9">
        <w:rPr>
          <w:bCs/>
          <w:kern w:val="32"/>
          <w:szCs w:val="24"/>
          <w:shd w:val="clear" w:color="auto" w:fill="FFFFFF"/>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A071B9">
        <w:rPr>
          <w:bCs/>
          <w:kern w:val="32"/>
          <w:szCs w:val="24"/>
          <w:shd w:val="clear" w:color="auto" w:fill="FFFFFF"/>
        </w:rPr>
        <w:t>архитектурных решений</w:t>
      </w:r>
      <w:proofErr w:type="gramEnd"/>
      <w:r w:rsidRPr="00A071B9">
        <w:rPr>
          <w:bCs/>
          <w:kern w:val="32"/>
          <w:szCs w:val="24"/>
          <w:shd w:val="clear" w:color="auto" w:fill="FFFFFF"/>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071B9" w:rsidRPr="00A071B9" w:rsidRDefault="00A071B9" w:rsidP="00A071B9">
      <w:pPr>
        <w:widowControl w:val="0"/>
        <w:autoSpaceDE w:val="0"/>
        <w:autoSpaceDN w:val="0"/>
        <w:ind w:firstLine="426"/>
        <w:jc w:val="both"/>
        <w:outlineLvl w:val="2"/>
        <w:rPr>
          <w:bCs/>
          <w:kern w:val="32"/>
          <w:szCs w:val="24"/>
          <w:shd w:val="clear" w:color="auto" w:fill="FFFFFF"/>
        </w:rPr>
      </w:pPr>
      <w:r w:rsidRPr="00A071B9">
        <w:rPr>
          <w:bCs/>
          <w:kern w:val="32"/>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A071B9" w:rsidRPr="00A071B9" w:rsidRDefault="00A071B9" w:rsidP="00A071B9">
      <w:pPr>
        <w:widowControl w:val="0"/>
        <w:autoSpaceDE w:val="0"/>
        <w:autoSpaceDN w:val="0"/>
        <w:adjustRightInd w:val="0"/>
        <w:ind w:firstLine="426"/>
        <w:contextualSpacing/>
        <w:jc w:val="both"/>
        <w:rPr>
          <w:bCs/>
          <w:kern w:val="32"/>
          <w:szCs w:val="24"/>
          <w:shd w:val="clear" w:color="auto" w:fill="FFFFFF"/>
        </w:rPr>
      </w:pPr>
      <w:r w:rsidRPr="00A071B9">
        <w:rPr>
          <w:bCs/>
          <w:kern w:val="32"/>
          <w:szCs w:val="24"/>
          <w:shd w:val="clear" w:color="auto" w:fill="FFFFFF"/>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2" w:history="1">
        <w:proofErr w:type="gramStart"/>
        <w:r w:rsidRPr="00A071B9">
          <w:rPr>
            <w:bCs/>
            <w:kern w:val="32"/>
            <w:szCs w:val="24"/>
            <w:shd w:val="clear" w:color="auto" w:fill="FFFFFF"/>
          </w:rPr>
          <w:t>Формы</w:t>
        </w:r>
      </w:hyperlink>
      <w:r w:rsidRPr="00A071B9">
        <w:rPr>
          <w:bCs/>
          <w:kern w:val="32"/>
          <w:szCs w:val="24"/>
          <w:shd w:val="clear" w:color="auto" w:fill="FFFFFF"/>
        </w:rPr>
        <w:t> графического и текстового описания местоположения границ территориальных зон, </w:t>
      </w:r>
      <w:hyperlink r:id="rId33" w:anchor="dst100129" w:history="1">
        <w:r w:rsidRPr="00A071B9">
          <w:rPr>
            <w:bCs/>
            <w:kern w:val="32"/>
            <w:szCs w:val="24"/>
            <w:shd w:val="clear" w:color="auto" w:fill="FFFFFF"/>
          </w:rPr>
          <w:t>требования</w:t>
        </w:r>
      </w:hyperlink>
      <w:r w:rsidRPr="00A071B9">
        <w:rPr>
          <w:bCs/>
          <w:kern w:val="32"/>
          <w:szCs w:val="24"/>
          <w:shd w:val="clear" w:color="auto" w:fill="FFFFFF"/>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071B9">
        <w:rPr>
          <w:bCs/>
          <w:kern w:val="32"/>
          <w:szCs w:val="24"/>
          <w:shd w:val="clear" w:color="auto" w:fill="FFFFFF"/>
        </w:rPr>
        <w:t xml:space="preserve"> с ним, предоставления сведений, содержащихся в Едином государственном реестре недвижимости.</w:t>
      </w:r>
    </w:p>
    <w:p w:rsidR="00A071B9" w:rsidRPr="00A071B9" w:rsidRDefault="00A071B9" w:rsidP="00A071B9">
      <w:pPr>
        <w:widowControl w:val="0"/>
        <w:autoSpaceDE w:val="0"/>
        <w:autoSpaceDN w:val="0"/>
        <w:adjustRightInd w:val="0"/>
        <w:ind w:firstLine="426"/>
        <w:contextualSpacing/>
        <w:jc w:val="both"/>
        <w:rPr>
          <w:bCs/>
          <w:kern w:val="32"/>
          <w:szCs w:val="24"/>
          <w:shd w:val="clear" w:color="auto" w:fill="FFFFFF"/>
        </w:rPr>
      </w:pPr>
      <w:r w:rsidRPr="00A071B9">
        <w:rPr>
          <w:bCs/>
          <w:kern w:val="32"/>
          <w:szCs w:val="24"/>
          <w:shd w:val="clear" w:color="auto" w:fill="FFFFFF"/>
        </w:rPr>
        <w:tab/>
        <w:t xml:space="preserve">7. </w:t>
      </w:r>
      <w:hyperlink r:id="rId34" w:anchor="dst100012" w:history="1">
        <w:r w:rsidRPr="00A071B9">
          <w:rPr>
            <w:bCs/>
            <w:kern w:val="32"/>
            <w:szCs w:val="24"/>
            <w:shd w:val="clear" w:color="auto" w:fill="FFFFFF"/>
          </w:rPr>
          <w:t>Требования</w:t>
        </w:r>
      </w:hyperlink>
      <w:r w:rsidRPr="00A071B9">
        <w:rPr>
          <w:bCs/>
          <w:kern w:val="32"/>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A071B9" w:rsidRPr="00A071B9" w:rsidRDefault="00A071B9" w:rsidP="00A071B9">
      <w:pPr>
        <w:widowControl w:val="0"/>
        <w:autoSpaceDE w:val="0"/>
        <w:autoSpaceDN w:val="0"/>
        <w:ind w:firstLine="426"/>
        <w:jc w:val="both"/>
        <w:outlineLvl w:val="2"/>
        <w:rPr>
          <w:bCs/>
          <w:kern w:val="32"/>
          <w:szCs w:val="24"/>
          <w:shd w:val="clear" w:color="auto" w:fill="FFFFFF"/>
        </w:rPr>
      </w:pPr>
    </w:p>
    <w:p w:rsidR="00A071B9" w:rsidRPr="00A071B9" w:rsidRDefault="00A071B9" w:rsidP="00A071B9">
      <w:pPr>
        <w:widowControl w:val="0"/>
        <w:autoSpaceDE w:val="0"/>
        <w:autoSpaceDN w:val="0"/>
        <w:ind w:firstLine="540"/>
        <w:jc w:val="both"/>
        <w:outlineLvl w:val="2"/>
        <w:rPr>
          <w:b/>
          <w:sz w:val="28"/>
          <w:szCs w:val="24"/>
        </w:rPr>
      </w:pPr>
    </w:p>
    <w:p w:rsidR="00A071B9" w:rsidRPr="00A071B9" w:rsidRDefault="00A071B9" w:rsidP="00A071B9">
      <w:pPr>
        <w:widowControl w:val="0"/>
        <w:autoSpaceDE w:val="0"/>
        <w:autoSpaceDN w:val="0"/>
        <w:ind w:firstLine="540"/>
        <w:jc w:val="both"/>
        <w:outlineLvl w:val="2"/>
        <w:rPr>
          <w:b/>
          <w:sz w:val="28"/>
          <w:szCs w:val="24"/>
        </w:rPr>
      </w:pPr>
      <w:r w:rsidRPr="00A071B9">
        <w:rPr>
          <w:b/>
          <w:sz w:val="28"/>
          <w:szCs w:val="24"/>
        </w:rPr>
        <w:t>Глава 9. Градостроительные регламенты территориальных зон Чаинского сельского поселения</w:t>
      </w:r>
    </w:p>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widowControl w:val="0"/>
        <w:autoSpaceDE w:val="0"/>
        <w:autoSpaceDN w:val="0"/>
        <w:ind w:firstLine="540"/>
        <w:jc w:val="both"/>
        <w:outlineLvl w:val="3"/>
        <w:rPr>
          <w:b/>
          <w:i/>
          <w:szCs w:val="24"/>
          <w:u w:val="single"/>
        </w:rPr>
      </w:pPr>
      <w:r w:rsidRPr="00A071B9">
        <w:rPr>
          <w:b/>
          <w:i/>
          <w:szCs w:val="24"/>
        </w:rPr>
        <w:t>Статья 23. </w:t>
      </w:r>
      <w:r w:rsidRPr="00A071B9">
        <w:rPr>
          <w:b/>
          <w:i/>
          <w:szCs w:val="24"/>
          <w:u w:val="single"/>
        </w:rPr>
        <w:t>Перечень зон, выделенных на карте градостроительного зонирования территории Чаинского сельского поселения</w:t>
      </w:r>
    </w:p>
    <w:p w:rsidR="00A071B9" w:rsidRPr="00A071B9" w:rsidRDefault="00A071B9" w:rsidP="00A071B9">
      <w:pPr>
        <w:widowControl w:val="0"/>
        <w:autoSpaceDE w:val="0"/>
        <w:autoSpaceDN w:val="0"/>
        <w:ind w:firstLine="540"/>
        <w:jc w:val="both"/>
        <w:outlineLvl w:val="3"/>
        <w:rPr>
          <w:color w:val="000000"/>
          <w:szCs w:val="24"/>
        </w:rPr>
      </w:pPr>
    </w:p>
    <w:p w:rsidR="00A071B9" w:rsidRPr="00A071B9" w:rsidRDefault="00A071B9" w:rsidP="00A071B9">
      <w:pPr>
        <w:widowControl w:val="0"/>
        <w:autoSpaceDE w:val="0"/>
        <w:autoSpaceDN w:val="0"/>
        <w:ind w:firstLine="540"/>
        <w:jc w:val="both"/>
        <w:outlineLvl w:val="3"/>
        <w:rPr>
          <w:color w:val="000000"/>
          <w:szCs w:val="24"/>
        </w:rPr>
      </w:pPr>
      <w:r w:rsidRPr="00A071B9">
        <w:rPr>
          <w:color w:val="000000"/>
          <w:szCs w:val="24"/>
        </w:rPr>
        <w:t>На карте градостроительного зонирования территории Чаинского сельского поселения выделены следующие виды территориальных зон (в скобках приводится их кодовое обозначение):</w:t>
      </w:r>
    </w:p>
    <w:p w:rsidR="00A071B9" w:rsidRPr="00A071B9" w:rsidRDefault="00A071B9" w:rsidP="00A071B9">
      <w:pPr>
        <w:widowControl w:val="0"/>
        <w:autoSpaceDE w:val="0"/>
        <w:autoSpaceDN w:val="0"/>
        <w:ind w:firstLine="540"/>
        <w:jc w:val="both"/>
        <w:outlineLvl w:val="3"/>
        <w:rPr>
          <w:b/>
          <w:u w:val="single"/>
        </w:rPr>
      </w:pPr>
      <w:r w:rsidRPr="00A071B9">
        <w:rPr>
          <w:b/>
          <w:u w:val="single"/>
        </w:rPr>
        <w:t xml:space="preserve">1. Жилые зоны: </w:t>
      </w:r>
    </w:p>
    <w:p w:rsidR="00A071B9" w:rsidRPr="00A071B9" w:rsidRDefault="00A071B9" w:rsidP="00A071B9">
      <w:pPr>
        <w:ind w:firstLine="709"/>
        <w:contextualSpacing/>
        <w:jc w:val="both"/>
        <w:rPr>
          <w:szCs w:val="24"/>
        </w:rPr>
      </w:pPr>
      <w:r w:rsidRPr="00A071B9">
        <w:rPr>
          <w:szCs w:val="24"/>
        </w:rPr>
        <w:t>* Зона жилой застройки (Ж</w:t>
      </w:r>
      <w:proofErr w:type="gramStart"/>
      <w:r w:rsidRPr="00A071B9">
        <w:rPr>
          <w:szCs w:val="24"/>
        </w:rPr>
        <w:t>1</w:t>
      </w:r>
      <w:proofErr w:type="gramEnd"/>
      <w:r w:rsidRPr="00A071B9">
        <w:rPr>
          <w:szCs w:val="24"/>
        </w:rPr>
        <w:t>, Ж2, Ж3, Ж4, Ж5, Ж6);</w:t>
      </w:r>
    </w:p>
    <w:p w:rsidR="00A071B9" w:rsidRPr="00A071B9" w:rsidRDefault="00A071B9" w:rsidP="00A071B9">
      <w:pPr>
        <w:ind w:firstLine="567"/>
        <w:contextualSpacing/>
        <w:jc w:val="both"/>
        <w:rPr>
          <w:szCs w:val="24"/>
          <w:u w:val="single"/>
        </w:rPr>
      </w:pPr>
      <w:r w:rsidRPr="00A071B9">
        <w:rPr>
          <w:b/>
          <w:szCs w:val="24"/>
          <w:u w:val="single"/>
        </w:rPr>
        <w:t>2. </w:t>
      </w:r>
      <w:r w:rsidRPr="00A071B9">
        <w:rPr>
          <w:b/>
          <w:iCs/>
          <w:szCs w:val="24"/>
          <w:u w:val="single"/>
        </w:rPr>
        <w:t xml:space="preserve">Общественно-деловые зоны: </w:t>
      </w:r>
    </w:p>
    <w:p w:rsidR="00A071B9" w:rsidRPr="00A071B9" w:rsidRDefault="00A071B9" w:rsidP="00A071B9">
      <w:pPr>
        <w:ind w:left="720"/>
        <w:contextualSpacing/>
        <w:jc w:val="both"/>
        <w:rPr>
          <w:bCs/>
          <w:iCs/>
          <w:szCs w:val="24"/>
        </w:rPr>
      </w:pPr>
      <w:r w:rsidRPr="00A071B9">
        <w:rPr>
          <w:szCs w:val="24"/>
        </w:rPr>
        <w:t xml:space="preserve">* </w:t>
      </w:r>
      <w:r w:rsidRPr="00A071B9">
        <w:rPr>
          <w:bCs/>
          <w:iCs/>
          <w:szCs w:val="24"/>
        </w:rPr>
        <w:t>Общественно-деловая зона (ОД</w:t>
      </w:r>
      <w:proofErr w:type="gramStart"/>
      <w:r w:rsidRPr="00A071B9">
        <w:rPr>
          <w:bCs/>
          <w:iCs/>
          <w:szCs w:val="24"/>
        </w:rPr>
        <w:t>1</w:t>
      </w:r>
      <w:proofErr w:type="gramEnd"/>
      <w:r w:rsidRPr="00A071B9">
        <w:rPr>
          <w:bCs/>
          <w:iCs/>
          <w:szCs w:val="24"/>
        </w:rPr>
        <w:t>, ОД2);</w:t>
      </w:r>
    </w:p>
    <w:p w:rsidR="00A071B9" w:rsidRPr="00A071B9" w:rsidRDefault="00A071B9" w:rsidP="00A071B9">
      <w:pPr>
        <w:ind w:firstLine="567"/>
        <w:contextualSpacing/>
        <w:jc w:val="both"/>
        <w:rPr>
          <w:b/>
          <w:iCs/>
          <w:szCs w:val="24"/>
          <w:u w:val="single"/>
        </w:rPr>
      </w:pPr>
      <w:r w:rsidRPr="00A071B9">
        <w:rPr>
          <w:b/>
          <w:iCs/>
          <w:szCs w:val="24"/>
          <w:u w:val="single"/>
        </w:rPr>
        <w:t xml:space="preserve">3. Производственные зоны, </w:t>
      </w:r>
      <w:r w:rsidRPr="00A071B9">
        <w:rPr>
          <w:b/>
          <w:szCs w:val="24"/>
          <w:u w:val="single"/>
        </w:rPr>
        <w:t>зоны инженерной и транспортной инфраструктур:</w:t>
      </w:r>
    </w:p>
    <w:p w:rsidR="00A071B9" w:rsidRPr="00A071B9" w:rsidRDefault="00A071B9" w:rsidP="00A071B9">
      <w:pPr>
        <w:ind w:firstLine="709"/>
        <w:contextualSpacing/>
        <w:jc w:val="both"/>
        <w:rPr>
          <w:szCs w:val="24"/>
        </w:rPr>
      </w:pPr>
      <w:r w:rsidRPr="00A071B9">
        <w:rPr>
          <w:szCs w:val="24"/>
        </w:rPr>
        <w:t>* Зона транспортной инфраструктуры (Т</w:t>
      </w:r>
      <w:proofErr w:type="gramStart"/>
      <w:r w:rsidRPr="00A071B9">
        <w:rPr>
          <w:szCs w:val="24"/>
        </w:rPr>
        <w:t>1</w:t>
      </w:r>
      <w:proofErr w:type="gramEnd"/>
      <w:r w:rsidRPr="00A071B9">
        <w:rPr>
          <w:szCs w:val="24"/>
        </w:rPr>
        <w:t>, Т2, Т3, Т4);</w:t>
      </w:r>
    </w:p>
    <w:p w:rsidR="00A071B9" w:rsidRPr="00A071B9" w:rsidRDefault="00A071B9" w:rsidP="00A071B9">
      <w:pPr>
        <w:ind w:firstLine="567"/>
        <w:contextualSpacing/>
        <w:jc w:val="both"/>
        <w:rPr>
          <w:b/>
          <w:szCs w:val="24"/>
          <w:u w:val="single"/>
        </w:rPr>
      </w:pPr>
      <w:r w:rsidRPr="00A071B9">
        <w:rPr>
          <w:b/>
          <w:szCs w:val="24"/>
          <w:u w:val="single"/>
        </w:rPr>
        <w:t xml:space="preserve">4. Зоны рекреационных территорий: </w:t>
      </w:r>
    </w:p>
    <w:p w:rsidR="00A071B9" w:rsidRPr="00A071B9" w:rsidRDefault="00A071B9" w:rsidP="00A071B9">
      <w:pPr>
        <w:ind w:left="993" w:hanging="284"/>
        <w:contextualSpacing/>
        <w:jc w:val="both"/>
        <w:rPr>
          <w:szCs w:val="24"/>
        </w:rPr>
      </w:pPr>
      <w:r w:rsidRPr="00A071B9">
        <w:rPr>
          <w:szCs w:val="24"/>
        </w:rPr>
        <w:lastRenderedPageBreak/>
        <w:t>* Зона рекреационного назначения (Р</w:t>
      </w:r>
      <w:proofErr w:type="gramStart"/>
      <w:r w:rsidRPr="00A071B9">
        <w:rPr>
          <w:szCs w:val="24"/>
        </w:rPr>
        <w:t>1</w:t>
      </w:r>
      <w:proofErr w:type="gramEnd"/>
      <w:r w:rsidRPr="00A071B9">
        <w:rPr>
          <w:szCs w:val="24"/>
        </w:rPr>
        <w:t>, Р2, Р3);</w:t>
      </w:r>
    </w:p>
    <w:p w:rsidR="00A071B9" w:rsidRPr="00A071B9" w:rsidRDefault="00A071B9" w:rsidP="00A071B9">
      <w:pPr>
        <w:widowControl w:val="0"/>
        <w:autoSpaceDE w:val="0"/>
        <w:autoSpaceDN w:val="0"/>
        <w:adjustRightInd w:val="0"/>
        <w:ind w:firstLine="567"/>
        <w:contextualSpacing/>
        <w:jc w:val="both"/>
        <w:outlineLvl w:val="1"/>
        <w:rPr>
          <w:b/>
          <w:szCs w:val="24"/>
          <w:u w:val="single"/>
        </w:rPr>
      </w:pPr>
      <w:r w:rsidRPr="00A071B9">
        <w:rPr>
          <w:b/>
          <w:szCs w:val="24"/>
          <w:u w:val="single"/>
        </w:rPr>
        <w:t xml:space="preserve">5. Зоны специального назначения: </w:t>
      </w:r>
    </w:p>
    <w:p w:rsidR="00A071B9" w:rsidRPr="00A071B9" w:rsidRDefault="00A071B9" w:rsidP="00A071B9">
      <w:pPr>
        <w:widowControl w:val="0"/>
        <w:autoSpaceDE w:val="0"/>
        <w:autoSpaceDN w:val="0"/>
        <w:adjustRightInd w:val="0"/>
        <w:ind w:left="993" w:hanging="284"/>
        <w:contextualSpacing/>
        <w:jc w:val="both"/>
        <w:rPr>
          <w:szCs w:val="24"/>
        </w:rPr>
      </w:pPr>
      <w:r w:rsidRPr="00A071B9">
        <w:rPr>
          <w:szCs w:val="24"/>
        </w:rPr>
        <w:t xml:space="preserve">* Зона кладбищ (СП3, </w:t>
      </w:r>
      <w:proofErr w:type="spellStart"/>
      <w:r w:rsidRPr="00A071B9">
        <w:rPr>
          <w:szCs w:val="24"/>
        </w:rPr>
        <w:t>СПв</w:t>
      </w:r>
      <w:proofErr w:type="spellEnd"/>
      <w:r w:rsidRPr="00A071B9">
        <w:rPr>
          <w:szCs w:val="24"/>
        </w:rPr>
        <w:t>);</w:t>
      </w:r>
    </w:p>
    <w:p w:rsidR="00A071B9" w:rsidRPr="00A071B9" w:rsidRDefault="00A071B9" w:rsidP="00A071B9">
      <w:pPr>
        <w:widowControl w:val="0"/>
        <w:autoSpaceDE w:val="0"/>
        <w:autoSpaceDN w:val="0"/>
        <w:adjustRightInd w:val="0"/>
        <w:ind w:firstLine="709"/>
        <w:contextualSpacing/>
        <w:jc w:val="both"/>
        <w:rPr>
          <w:rFonts w:cs="Arial"/>
          <w:szCs w:val="24"/>
        </w:rPr>
      </w:pPr>
    </w:p>
    <w:p w:rsidR="00A071B9" w:rsidRPr="00A071B9" w:rsidRDefault="00A071B9" w:rsidP="00A071B9">
      <w:pPr>
        <w:widowControl w:val="0"/>
        <w:autoSpaceDE w:val="0"/>
        <w:autoSpaceDN w:val="0"/>
        <w:adjustRightInd w:val="0"/>
        <w:ind w:firstLine="709"/>
        <w:contextualSpacing/>
        <w:jc w:val="both"/>
        <w:rPr>
          <w:rFonts w:cs="Arial"/>
          <w:szCs w:val="24"/>
        </w:rPr>
      </w:pPr>
      <w:r w:rsidRPr="00A071B9">
        <w:rPr>
          <w:rFonts w:cs="Arial"/>
          <w:szCs w:val="24"/>
        </w:rPr>
        <w:t>Кодовому обозначению территориальной зоны присваивается индекс, который соответствует населенному пункту, а именно:</w:t>
      </w:r>
    </w:p>
    <w:p w:rsidR="00A071B9" w:rsidRPr="00A071B9" w:rsidRDefault="00A071B9" w:rsidP="00A071B9">
      <w:pPr>
        <w:widowControl w:val="0"/>
        <w:autoSpaceDE w:val="0"/>
        <w:autoSpaceDN w:val="0"/>
        <w:adjustRightInd w:val="0"/>
        <w:ind w:firstLine="540"/>
        <w:contextualSpacing/>
        <w:jc w:val="both"/>
        <w:rPr>
          <w:rFonts w:cs="Arial"/>
          <w:szCs w:val="24"/>
        </w:rPr>
      </w:pPr>
    </w:p>
    <w:p w:rsidR="00A071B9" w:rsidRPr="00A071B9" w:rsidRDefault="00A071B9" w:rsidP="00A071B9">
      <w:pPr>
        <w:widowControl w:val="0"/>
        <w:autoSpaceDE w:val="0"/>
        <w:autoSpaceDN w:val="0"/>
        <w:adjustRightInd w:val="0"/>
        <w:ind w:firstLine="540"/>
        <w:contextualSpacing/>
        <w:jc w:val="both"/>
        <w:rPr>
          <w:rFonts w:cs="Arial"/>
          <w:szCs w:val="24"/>
        </w:rPr>
      </w:pPr>
      <w:r w:rsidRPr="00A071B9">
        <w:rPr>
          <w:rFonts w:cs="Arial"/>
          <w:szCs w:val="24"/>
        </w:rPr>
        <w:t xml:space="preserve">Для с. Чаинск (индекс </w:t>
      </w:r>
      <w:r w:rsidRPr="00A071B9">
        <w:rPr>
          <w:rFonts w:cs="Arial"/>
          <w:b/>
          <w:szCs w:val="24"/>
        </w:rPr>
        <w:t>1</w:t>
      </w:r>
      <w:r w:rsidRPr="00A071B9">
        <w:rPr>
          <w:rFonts w:cs="Arial"/>
          <w:szCs w:val="24"/>
        </w:rPr>
        <w:t xml:space="preserve">) – </w:t>
      </w:r>
      <w:r w:rsidRPr="00A071B9">
        <w:rPr>
          <w:rFonts w:cs="Arial"/>
          <w:b/>
          <w:szCs w:val="24"/>
        </w:rPr>
        <w:t>Ж</w:t>
      </w:r>
      <w:proofErr w:type="gramStart"/>
      <w:r w:rsidRPr="00A071B9">
        <w:rPr>
          <w:rFonts w:cs="Arial"/>
          <w:b/>
          <w:szCs w:val="24"/>
        </w:rPr>
        <w:t>1</w:t>
      </w:r>
      <w:proofErr w:type="gramEnd"/>
      <w:r w:rsidRPr="00A071B9">
        <w:rPr>
          <w:rFonts w:cs="Arial"/>
          <w:b/>
          <w:szCs w:val="24"/>
        </w:rPr>
        <w:t>, ОД1, Р1, Т1</w:t>
      </w:r>
      <w:r w:rsidRPr="00A071B9">
        <w:rPr>
          <w:rFonts w:cs="Arial"/>
          <w:szCs w:val="24"/>
        </w:rPr>
        <w:t>;</w:t>
      </w:r>
    </w:p>
    <w:p w:rsidR="00A071B9" w:rsidRPr="00A071B9" w:rsidRDefault="00A071B9" w:rsidP="00A071B9">
      <w:pPr>
        <w:widowControl w:val="0"/>
        <w:autoSpaceDE w:val="0"/>
        <w:autoSpaceDN w:val="0"/>
        <w:adjustRightInd w:val="0"/>
        <w:ind w:firstLine="540"/>
        <w:contextualSpacing/>
        <w:jc w:val="both"/>
        <w:rPr>
          <w:rFonts w:cs="Arial"/>
          <w:szCs w:val="24"/>
        </w:rPr>
      </w:pPr>
      <w:r w:rsidRPr="00A071B9">
        <w:rPr>
          <w:rFonts w:cs="Arial"/>
          <w:szCs w:val="24"/>
        </w:rPr>
        <w:t xml:space="preserve">Для с. Гришкино (индекс </w:t>
      </w:r>
      <w:r w:rsidRPr="00A071B9">
        <w:rPr>
          <w:rFonts w:cs="Arial"/>
          <w:b/>
          <w:szCs w:val="24"/>
        </w:rPr>
        <w:t>2</w:t>
      </w:r>
      <w:r w:rsidRPr="00A071B9">
        <w:rPr>
          <w:rFonts w:cs="Arial"/>
          <w:szCs w:val="24"/>
        </w:rPr>
        <w:t>) –</w:t>
      </w:r>
      <w:r w:rsidRPr="00A071B9">
        <w:rPr>
          <w:rFonts w:cs="Arial"/>
          <w:b/>
          <w:szCs w:val="24"/>
        </w:rPr>
        <w:t xml:space="preserve"> Ж</w:t>
      </w:r>
      <w:proofErr w:type="gramStart"/>
      <w:r w:rsidRPr="00A071B9">
        <w:rPr>
          <w:rFonts w:cs="Arial"/>
          <w:b/>
          <w:szCs w:val="24"/>
        </w:rPr>
        <w:t>2</w:t>
      </w:r>
      <w:proofErr w:type="gramEnd"/>
      <w:r w:rsidRPr="00A071B9">
        <w:rPr>
          <w:rFonts w:cs="Arial"/>
          <w:b/>
          <w:szCs w:val="24"/>
        </w:rPr>
        <w:t>, ОД2, Р2, Т2</w:t>
      </w:r>
      <w:r w:rsidRPr="00A071B9">
        <w:rPr>
          <w:rFonts w:cs="Arial"/>
          <w:szCs w:val="24"/>
        </w:rPr>
        <w:t>;</w:t>
      </w:r>
    </w:p>
    <w:p w:rsidR="00A071B9" w:rsidRPr="00A071B9" w:rsidRDefault="00A071B9" w:rsidP="00A071B9">
      <w:pPr>
        <w:widowControl w:val="0"/>
        <w:autoSpaceDE w:val="0"/>
        <w:autoSpaceDN w:val="0"/>
        <w:adjustRightInd w:val="0"/>
        <w:ind w:firstLine="540"/>
        <w:contextualSpacing/>
        <w:jc w:val="both"/>
        <w:rPr>
          <w:rFonts w:cs="Arial"/>
          <w:szCs w:val="24"/>
        </w:rPr>
      </w:pPr>
      <w:proofErr w:type="gramStart"/>
      <w:r w:rsidRPr="00A071B9">
        <w:rPr>
          <w:rFonts w:cs="Arial"/>
          <w:szCs w:val="24"/>
        </w:rPr>
        <w:t>Для</w:t>
      </w:r>
      <w:proofErr w:type="gramEnd"/>
      <w:r w:rsidRPr="00A071B9">
        <w:rPr>
          <w:rFonts w:cs="Arial"/>
          <w:szCs w:val="24"/>
        </w:rPr>
        <w:t xml:space="preserve"> с. Тоинка (индекс </w:t>
      </w:r>
      <w:r w:rsidRPr="00A071B9">
        <w:rPr>
          <w:rFonts w:cs="Arial"/>
          <w:b/>
          <w:szCs w:val="24"/>
        </w:rPr>
        <w:t>3</w:t>
      </w:r>
      <w:r w:rsidRPr="00A071B9">
        <w:rPr>
          <w:rFonts w:cs="Arial"/>
          <w:szCs w:val="24"/>
        </w:rPr>
        <w:t>) –</w:t>
      </w:r>
      <w:r w:rsidRPr="00A071B9">
        <w:rPr>
          <w:rFonts w:cs="Arial"/>
          <w:b/>
          <w:szCs w:val="24"/>
        </w:rPr>
        <w:t xml:space="preserve"> Ж3, Т3, Р3, СП3</w:t>
      </w:r>
      <w:r w:rsidRPr="00A071B9">
        <w:rPr>
          <w:rFonts w:cs="Arial"/>
          <w:szCs w:val="24"/>
        </w:rPr>
        <w:t>;</w:t>
      </w:r>
    </w:p>
    <w:p w:rsidR="00A071B9" w:rsidRPr="00A071B9" w:rsidRDefault="00A071B9" w:rsidP="00A071B9">
      <w:pPr>
        <w:widowControl w:val="0"/>
        <w:autoSpaceDE w:val="0"/>
        <w:autoSpaceDN w:val="0"/>
        <w:adjustRightInd w:val="0"/>
        <w:ind w:firstLine="540"/>
        <w:contextualSpacing/>
        <w:jc w:val="both"/>
        <w:rPr>
          <w:rFonts w:cs="Arial"/>
          <w:szCs w:val="24"/>
        </w:rPr>
      </w:pPr>
      <w:r w:rsidRPr="00A071B9">
        <w:rPr>
          <w:rFonts w:cs="Arial"/>
          <w:szCs w:val="24"/>
        </w:rPr>
        <w:t xml:space="preserve">Для с. Андреевка (индекс </w:t>
      </w:r>
      <w:r w:rsidRPr="00A071B9">
        <w:rPr>
          <w:rFonts w:cs="Arial"/>
          <w:b/>
          <w:szCs w:val="24"/>
        </w:rPr>
        <w:t>4</w:t>
      </w:r>
      <w:r w:rsidRPr="00A071B9">
        <w:rPr>
          <w:rFonts w:cs="Arial"/>
          <w:szCs w:val="24"/>
        </w:rPr>
        <w:t>) –</w:t>
      </w:r>
      <w:r w:rsidRPr="00A071B9">
        <w:rPr>
          <w:rFonts w:cs="Arial"/>
          <w:b/>
          <w:szCs w:val="24"/>
        </w:rPr>
        <w:t xml:space="preserve"> Ж</w:t>
      </w:r>
      <w:proofErr w:type="gramStart"/>
      <w:r w:rsidRPr="00A071B9">
        <w:rPr>
          <w:rFonts w:cs="Arial"/>
          <w:b/>
          <w:szCs w:val="24"/>
        </w:rPr>
        <w:t>4</w:t>
      </w:r>
      <w:proofErr w:type="gramEnd"/>
      <w:r w:rsidRPr="00A071B9">
        <w:rPr>
          <w:rFonts w:cs="Arial"/>
          <w:b/>
          <w:szCs w:val="24"/>
        </w:rPr>
        <w:t>, Т4;</w:t>
      </w:r>
    </w:p>
    <w:p w:rsidR="00A071B9" w:rsidRPr="00A071B9" w:rsidRDefault="00A071B9" w:rsidP="00A071B9">
      <w:pPr>
        <w:widowControl w:val="0"/>
        <w:autoSpaceDE w:val="0"/>
        <w:autoSpaceDN w:val="0"/>
        <w:adjustRightInd w:val="0"/>
        <w:ind w:firstLine="540"/>
        <w:contextualSpacing/>
        <w:jc w:val="both"/>
        <w:rPr>
          <w:rFonts w:cs="Arial"/>
          <w:b/>
          <w:szCs w:val="24"/>
        </w:rPr>
      </w:pPr>
      <w:r w:rsidRPr="00A071B9">
        <w:rPr>
          <w:rFonts w:cs="Arial"/>
          <w:szCs w:val="24"/>
        </w:rPr>
        <w:t xml:space="preserve">Для д. </w:t>
      </w:r>
      <w:proofErr w:type="spellStart"/>
      <w:r w:rsidRPr="00A071B9">
        <w:rPr>
          <w:rFonts w:cs="Arial"/>
          <w:szCs w:val="24"/>
        </w:rPr>
        <w:t>Карамзинка</w:t>
      </w:r>
      <w:proofErr w:type="spellEnd"/>
      <w:r w:rsidRPr="00A071B9">
        <w:rPr>
          <w:rFonts w:cs="Arial"/>
          <w:szCs w:val="24"/>
        </w:rPr>
        <w:t xml:space="preserve"> (индекс </w:t>
      </w:r>
      <w:r w:rsidRPr="00A071B9">
        <w:rPr>
          <w:rFonts w:cs="Arial"/>
          <w:b/>
          <w:szCs w:val="24"/>
        </w:rPr>
        <w:t>5</w:t>
      </w:r>
      <w:r w:rsidRPr="00A071B9">
        <w:rPr>
          <w:rFonts w:cs="Arial"/>
          <w:szCs w:val="24"/>
        </w:rPr>
        <w:t>) –</w:t>
      </w:r>
      <w:r w:rsidRPr="00A071B9">
        <w:rPr>
          <w:rFonts w:cs="Arial"/>
          <w:b/>
          <w:szCs w:val="24"/>
        </w:rPr>
        <w:t xml:space="preserve"> Ж5;</w:t>
      </w:r>
    </w:p>
    <w:p w:rsidR="00A071B9" w:rsidRPr="00A071B9" w:rsidRDefault="00A071B9" w:rsidP="00A071B9">
      <w:pPr>
        <w:widowControl w:val="0"/>
        <w:autoSpaceDE w:val="0"/>
        <w:autoSpaceDN w:val="0"/>
        <w:adjustRightInd w:val="0"/>
        <w:ind w:firstLine="540"/>
        <w:contextualSpacing/>
        <w:jc w:val="both"/>
        <w:rPr>
          <w:rFonts w:cs="Arial"/>
          <w:b/>
          <w:szCs w:val="24"/>
        </w:rPr>
      </w:pPr>
      <w:r w:rsidRPr="00A071B9">
        <w:rPr>
          <w:rFonts w:cs="Arial"/>
          <w:szCs w:val="24"/>
        </w:rPr>
        <w:t xml:space="preserve">Для с. </w:t>
      </w:r>
      <w:proofErr w:type="spellStart"/>
      <w:r w:rsidRPr="00A071B9">
        <w:rPr>
          <w:rFonts w:cs="Arial"/>
          <w:szCs w:val="24"/>
        </w:rPr>
        <w:t>Светлянка</w:t>
      </w:r>
      <w:proofErr w:type="spellEnd"/>
      <w:r w:rsidRPr="00A071B9">
        <w:rPr>
          <w:rFonts w:cs="Arial"/>
          <w:szCs w:val="24"/>
        </w:rPr>
        <w:t xml:space="preserve"> (индекс </w:t>
      </w:r>
      <w:r w:rsidRPr="00A071B9">
        <w:rPr>
          <w:rFonts w:cs="Arial"/>
          <w:b/>
          <w:szCs w:val="24"/>
        </w:rPr>
        <w:t>6</w:t>
      </w:r>
      <w:r w:rsidRPr="00A071B9">
        <w:rPr>
          <w:rFonts w:cs="Arial"/>
          <w:szCs w:val="24"/>
        </w:rPr>
        <w:t>) –</w:t>
      </w:r>
      <w:r w:rsidRPr="00A071B9">
        <w:rPr>
          <w:rFonts w:cs="Arial"/>
          <w:b/>
          <w:szCs w:val="24"/>
        </w:rPr>
        <w:t xml:space="preserve"> Ж</w:t>
      </w:r>
      <w:proofErr w:type="gramStart"/>
      <w:r w:rsidRPr="00A071B9">
        <w:rPr>
          <w:rFonts w:cs="Arial"/>
          <w:b/>
          <w:szCs w:val="24"/>
        </w:rPr>
        <w:t>6</w:t>
      </w:r>
      <w:proofErr w:type="gramEnd"/>
      <w:r w:rsidRPr="00A071B9">
        <w:rPr>
          <w:rFonts w:cs="Arial"/>
          <w:b/>
          <w:szCs w:val="24"/>
        </w:rPr>
        <w:t>.</w:t>
      </w:r>
    </w:p>
    <w:p w:rsidR="00A071B9" w:rsidRPr="00A071B9" w:rsidRDefault="00A071B9" w:rsidP="00A071B9">
      <w:pPr>
        <w:widowControl w:val="0"/>
        <w:autoSpaceDE w:val="0"/>
        <w:autoSpaceDN w:val="0"/>
        <w:adjustRightInd w:val="0"/>
        <w:ind w:firstLine="540"/>
        <w:contextualSpacing/>
        <w:jc w:val="both"/>
        <w:rPr>
          <w:rFonts w:cs="Arial"/>
          <w:b/>
          <w:szCs w:val="24"/>
        </w:rPr>
      </w:pPr>
    </w:p>
    <w:p w:rsidR="00A071B9" w:rsidRPr="00A071B9" w:rsidRDefault="00A071B9" w:rsidP="00A071B9">
      <w:pPr>
        <w:widowControl w:val="0"/>
        <w:autoSpaceDE w:val="0"/>
        <w:autoSpaceDN w:val="0"/>
        <w:adjustRightInd w:val="0"/>
        <w:ind w:firstLine="540"/>
        <w:contextualSpacing/>
        <w:jc w:val="both"/>
        <w:rPr>
          <w:rFonts w:cs="Arial"/>
          <w:szCs w:val="24"/>
        </w:rPr>
      </w:pPr>
      <w:r w:rsidRPr="00A071B9">
        <w:rPr>
          <w:rFonts w:cs="Arial"/>
          <w:szCs w:val="24"/>
        </w:rPr>
        <w:t xml:space="preserve">* Кодовому обозначению территориальной зоны </w:t>
      </w:r>
      <w:r w:rsidRPr="00A071B9">
        <w:rPr>
          <w:rFonts w:cs="Arial"/>
          <w:b/>
          <w:szCs w:val="24"/>
        </w:rPr>
        <w:t xml:space="preserve">вне границ населенных пунктов </w:t>
      </w:r>
      <w:r w:rsidRPr="00A071B9">
        <w:rPr>
          <w:rFonts w:cs="Arial"/>
          <w:szCs w:val="24"/>
        </w:rPr>
        <w:t>присваивается индекс «в», а именно:</w:t>
      </w:r>
    </w:p>
    <w:p w:rsidR="00A071B9" w:rsidRPr="00A071B9" w:rsidRDefault="00A071B9" w:rsidP="00A071B9">
      <w:pPr>
        <w:widowControl w:val="0"/>
        <w:autoSpaceDE w:val="0"/>
        <w:autoSpaceDN w:val="0"/>
        <w:adjustRightInd w:val="0"/>
        <w:ind w:firstLine="426"/>
        <w:contextualSpacing/>
        <w:jc w:val="both"/>
        <w:rPr>
          <w:szCs w:val="24"/>
        </w:rPr>
      </w:pPr>
      <w:r w:rsidRPr="00A071B9">
        <w:rPr>
          <w:szCs w:val="24"/>
        </w:rPr>
        <w:t xml:space="preserve">- Зона кладбищ – </w:t>
      </w:r>
      <w:proofErr w:type="spellStart"/>
      <w:r w:rsidRPr="00A071B9">
        <w:rPr>
          <w:szCs w:val="24"/>
        </w:rPr>
        <w:t>С</w:t>
      </w:r>
      <w:r w:rsidRPr="00A071B9">
        <w:rPr>
          <w:b/>
          <w:szCs w:val="24"/>
        </w:rPr>
        <w:t>Пв</w:t>
      </w:r>
      <w:proofErr w:type="spellEnd"/>
      <w:r w:rsidRPr="00A071B9">
        <w:rPr>
          <w:szCs w:val="24"/>
        </w:rPr>
        <w:t>.</w:t>
      </w:r>
    </w:p>
    <w:p w:rsidR="00A071B9" w:rsidRPr="00A071B9" w:rsidRDefault="00A071B9" w:rsidP="00A071B9">
      <w:pPr>
        <w:widowControl w:val="0"/>
        <w:autoSpaceDE w:val="0"/>
        <w:autoSpaceDN w:val="0"/>
        <w:adjustRightInd w:val="0"/>
        <w:ind w:left="567" w:hanging="141"/>
        <w:contextualSpacing/>
        <w:jc w:val="both"/>
        <w:rPr>
          <w:szCs w:val="24"/>
        </w:rPr>
      </w:pPr>
    </w:p>
    <w:p w:rsidR="00A071B9" w:rsidRPr="00A071B9" w:rsidRDefault="00A071B9" w:rsidP="00A071B9">
      <w:pPr>
        <w:widowControl w:val="0"/>
        <w:autoSpaceDE w:val="0"/>
        <w:autoSpaceDN w:val="0"/>
        <w:ind w:firstLine="540"/>
        <w:jc w:val="both"/>
        <w:outlineLvl w:val="3"/>
        <w:rPr>
          <w:b/>
          <w:i/>
          <w:szCs w:val="24"/>
          <w:u w:val="single"/>
        </w:rPr>
      </w:pPr>
      <w:r w:rsidRPr="00A071B9">
        <w:rPr>
          <w:b/>
          <w:i/>
          <w:szCs w:val="24"/>
        </w:rPr>
        <w:t xml:space="preserve">Статья 24. </w:t>
      </w:r>
      <w:r w:rsidRPr="00A071B9">
        <w:rPr>
          <w:b/>
          <w:i/>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A071B9" w:rsidRPr="00A071B9" w:rsidRDefault="00A071B9" w:rsidP="00A071B9">
      <w:pPr>
        <w:widowControl w:val="0"/>
        <w:autoSpaceDE w:val="0"/>
        <w:autoSpaceDN w:val="0"/>
        <w:ind w:firstLine="540"/>
        <w:jc w:val="both"/>
        <w:outlineLvl w:val="3"/>
        <w:rPr>
          <w:b/>
          <w:i/>
          <w:szCs w:val="24"/>
          <w:u w:val="single"/>
        </w:rPr>
      </w:pP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Ограничения использования земельных участков и объектов капитального строительства, расположенных в пределах соответствующей территориальной зоны Чаинского сельского поселения, устанавливаются в соответствии с законодательством Российской Федерации.</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A071B9" w:rsidRPr="00A071B9" w:rsidRDefault="00A071B9" w:rsidP="00A071B9">
      <w:pPr>
        <w:autoSpaceDE w:val="0"/>
        <w:autoSpaceDN w:val="0"/>
        <w:adjustRightInd w:val="0"/>
        <w:ind w:firstLine="709"/>
        <w:jc w:val="both"/>
        <w:rPr>
          <w:color w:val="000000"/>
          <w:szCs w:val="24"/>
        </w:rPr>
      </w:pPr>
      <w:proofErr w:type="gramStart"/>
      <w:r w:rsidRPr="00A071B9">
        <w:rPr>
          <w:color w:val="000000"/>
          <w:szCs w:val="24"/>
        </w:rPr>
        <w:t>К зонам с особыми условиями использования территорий (ЗОУИТ) относятся охранные, санитарно-защитные зоны, зоны охраны </w:t>
      </w:r>
      <w:hyperlink r:id="rId35" w:tooltip="Объект культурного наследия России" w:history="1">
        <w:r w:rsidRPr="00A071B9">
          <w:rPr>
            <w:color w:val="000000"/>
            <w:szCs w:val="24"/>
          </w:rPr>
          <w:t>объектов культурного наследия</w:t>
        </w:r>
      </w:hyperlink>
      <w:r w:rsidRPr="00A071B9">
        <w:rPr>
          <w:color w:val="000000"/>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A071B9">
        <w:rPr>
          <w:color w:val="000000"/>
          <w:szCs w:val="24"/>
        </w:rPr>
        <w:t>водоохранные</w:t>
      </w:r>
      <w:proofErr w:type="spellEnd"/>
      <w:r w:rsidRPr="00A071B9">
        <w:rPr>
          <w:color w:val="000000"/>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A071B9">
        <w:rPr>
          <w:color w:val="000000"/>
          <w:szCs w:val="24"/>
        </w:rPr>
        <w:t>приаэродромная</w:t>
      </w:r>
      <w:proofErr w:type="spellEnd"/>
      <w:r w:rsidRPr="00A071B9">
        <w:rPr>
          <w:color w:val="000000"/>
          <w:szCs w:val="24"/>
        </w:rPr>
        <w:t xml:space="preserve"> территория, иные зоны, устанавливаемые в соответствии с законодательством Российской Федерации.</w:t>
      </w:r>
      <w:proofErr w:type="gramEnd"/>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firstLine="709"/>
        <w:jc w:val="both"/>
        <w:rPr>
          <w:b/>
          <w:i/>
          <w:szCs w:val="24"/>
        </w:rPr>
      </w:pPr>
    </w:p>
    <w:p w:rsidR="00A071B9" w:rsidRPr="00A071B9" w:rsidRDefault="00A071B9" w:rsidP="00A071B9">
      <w:pPr>
        <w:ind w:left="1843" w:hanging="1134"/>
        <w:jc w:val="both"/>
        <w:rPr>
          <w:b/>
          <w:i/>
          <w:szCs w:val="24"/>
          <w:u w:val="single"/>
        </w:rPr>
      </w:pPr>
      <w:r w:rsidRPr="00A071B9">
        <w:rPr>
          <w:b/>
          <w:i/>
          <w:szCs w:val="24"/>
        </w:rPr>
        <w:t xml:space="preserve">Статья 25 </w:t>
      </w:r>
      <w:r w:rsidRPr="00A071B9">
        <w:rPr>
          <w:b/>
          <w:i/>
          <w:szCs w:val="24"/>
          <w:u w:val="single"/>
        </w:rPr>
        <w:t>Зона жилой застройки (Ж</w:t>
      </w:r>
      <w:proofErr w:type="gramStart"/>
      <w:r w:rsidRPr="00A071B9">
        <w:rPr>
          <w:b/>
          <w:i/>
          <w:szCs w:val="24"/>
          <w:u w:val="single"/>
        </w:rPr>
        <w:t>1</w:t>
      </w:r>
      <w:proofErr w:type="gramEnd"/>
      <w:r w:rsidRPr="00A071B9">
        <w:rPr>
          <w:b/>
          <w:i/>
          <w:szCs w:val="24"/>
          <w:u w:val="single"/>
        </w:rPr>
        <w:t>, Ж2, Ж3, Ж4, Ж5, Ж6)</w:t>
      </w:r>
    </w:p>
    <w:p w:rsidR="00A071B9" w:rsidRPr="00A071B9" w:rsidRDefault="00A071B9" w:rsidP="00A071B9">
      <w:pPr>
        <w:ind w:firstLine="709"/>
        <w:jc w:val="both"/>
        <w:rPr>
          <w:szCs w:val="24"/>
        </w:rPr>
      </w:pPr>
      <w:r w:rsidRPr="00A071B9">
        <w:rPr>
          <w:color w:val="000000"/>
          <w:szCs w:val="24"/>
        </w:rPr>
        <w:lastRenderedPageBreak/>
        <w:t>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Виды разрешенного использования земельных участков и объектов капитального строительства:</w:t>
      </w:r>
    </w:p>
    <w:p w:rsidR="00A071B9" w:rsidRPr="00A071B9" w:rsidRDefault="00A071B9" w:rsidP="00A071B9">
      <w:pPr>
        <w:autoSpaceDE w:val="0"/>
        <w:autoSpaceDN w:val="0"/>
        <w:adjustRightInd w:val="0"/>
        <w:ind w:firstLine="709"/>
        <w:jc w:val="both"/>
        <w:rPr>
          <w:color w:val="000000"/>
          <w:szCs w:val="24"/>
        </w:rPr>
      </w:pPr>
    </w:p>
    <w:tbl>
      <w:tblPr>
        <w:tblW w:w="9611" w:type="dxa"/>
        <w:tblInd w:w="-5" w:type="dxa"/>
        <w:tblLook w:val="0000" w:firstRow="0" w:lastRow="0" w:firstColumn="0" w:lastColumn="0" w:noHBand="0" w:noVBand="0"/>
      </w:tblPr>
      <w:tblGrid>
        <w:gridCol w:w="3828"/>
        <w:gridCol w:w="5783"/>
      </w:tblGrid>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 xml:space="preserve">Основные виды разрешенного использования земельных участков и объектов капитального строительства  </w:t>
            </w:r>
          </w:p>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 xml:space="preserve">Приказ </w:t>
            </w:r>
            <w:proofErr w:type="spellStart"/>
            <w:r w:rsidRPr="00A071B9">
              <w:rPr>
                <w:rFonts w:eastAsia="Calibri"/>
                <w:b/>
                <w:szCs w:val="24"/>
              </w:rPr>
              <w:t>Росреестра</w:t>
            </w:r>
            <w:proofErr w:type="spellEnd"/>
            <w:r w:rsidRPr="00A071B9">
              <w:rPr>
                <w:rFonts w:eastAsia="Calibri"/>
                <w:b/>
                <w:szCs w:val="24"/>
              </w:rPr>
              <w:t xml:space="preserve"> №</w:t>
            </w:r>
            <w:proofErr w:type="gramStart"/>
            <w:r w:rsidRPr="00A071B9">
              <w:rPr>
                <w:rFonts w:eastAsia="Calibri"/>
                <w:b/>
                <w:szCs w:val="24"/>
              </w:rPr>
              <w:t>П</w:t>
            </w:r>
            <w:proofErr w:type="gramEnd"/>
            <w:r w:rsidRPr="00A071B9">
              <w:rPr>
                <w:rFonts w:eastAsia="Calibri"/>
                <w:b/>
                <w:szCs w:val="24"/>
              </w:rPr>
              <w:t>/0412</w:t>
            </w:r>
            <w:r w:rsidRPr="00A071B9">
              <w:rPr>
                <w:b/>
                <w:szCs w:val="24"/>
              </w:rPr>
              <w:t xml:space="preserve"> от 10.11.2020г (в актуальной редакции)</w:t>
            </w:r>
            <w:r w:rsidRPr="00A071B9">
              <w:rPr>
                <w:rFonts w:eastAsia="Calibri"/>
                <w:b/>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Описание основного вида разрешенного использования земельного участка</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szCs w:val="24"/>
              </w:rPr>
            </w:pPr>
            <w:r w:rsidRPr="00A071B9">
              <w:rPr>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A071B9">
                <w:rPr>
                  <w:szCs w:val="24"/>
                </w:rPr>
                <w:t>кодами 1.1</w:t>
              </w:r>
            </w:hyperlink>
            <w:r w:rsidRPr="00A071B9">
              <w:rPr>
                <w:szCs w:val="24"/>
              </w:rPr>
              <w:t xml:space="preserve"> - </w:t>
            </w:r>
            <w:hyperlink w:anchor="Par126" w:tooltip="1.20" w:history="1">
              <w:r w:rsidRPr="00A071B9">
                <w:rPr>
                  <w:szCs w:val="24"/>
                </w:rPr>
                <w:t>1.20</w:t>
              </w:r>
            </w:hyperlink>
            <w:r w:rsidRPr="00A071B9">
              <w:rPr>
                <w:szCs w:val="24"/>
              </w:rPr>
              <w:t>, в том числе размещение зданий и сооружений, используемых для хранения и переработки сельскохозяйственной продукции</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rFonts w:ascii="Arial" w:hAnsi="Arial" w:cs="Arial"/>
                <w:sz w:val="20"/>
              </w:rPr>
            </w:pPr>
            <w:r w:rsidRPr="00A071B9">
              <w:rPr>
                <w:b/>
                <w:i/>
                <w:szCs w:val="24"/>
              </w:rPr>
              <w:t>Овощеводство (1.3)</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szCs w:val="24"/>
              </w:rPr>
            </w:pPr>
            <w:r w:rsidRPr="00A071B9">
              <w:rPr>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Садоводство (1.5)</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szCs w:val="24"/>
              </w:rPr>
            </w:pPr>
            <w:r w:rsidRPr="00A071B9">
              <w:rPr>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szCs w:val="24"/>
              </w:rPr>
            </w:pPr>
            <w:r w:rsidRPr="00A071B9">
              <w:rPr>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rFonts w:ascii="Arial" w:hAnsi="Arial" w:cs="Arial"/>
                <w:sz w:val="20"/>
              </w:rPr>
            </w:pPr>
            <w:r w:rsidRPr="00A071B9">
              <w:rPr>
                <w:szCs w:val="24"/>
              </w:rPr>
              <w:t>Производство сельскохозяйственной продукции без права возведения объектов капитального строительства</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szCs w:val="24"/>
              </w:rPr>
            </w:pPr>
            <w:r w:rsidRPr="00A071B9">
              <w:rPr>
                <w:szCs w:val="24"/>
              </w:rPr>
              <w:t>Выпас сельскохозяйственных животных</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Для индивидуального жилищного строительства (2.1)</w:t>
            </w:r>
          </w:p>
          <w:p w:rsidR="00A071B9" w:rsidRPr="00A071B9" w:rsidRDefault="00A071B9" w:rsidP="00A071B9">
            <w:pPr>
              <w:widowControl w:val="0"/>
              <w:autoSpaceDE w:val="0"/>
              <w:autoSpaceDN w:val="0"/>
              <w:adjustRightInd w:val="0"/>
              <w:jc w:val="both"/>
              <w:outlineLvl w:val="1"/>
              <w:rPr>
                <w:b/>
                <w:i/>
                <w:szCs w:val="24"/>
              </w:rPr>
            </w:pP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szCs w:val="24"/>
              </w:rPr>
            </w:pPr>
            <w:r w:rsidRPr="00A071B9">
              <w:rPr>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071B9" w:rsidRPr="00A071B9" w:rsidRDefault="00A071B9" w:rsidP="00A071B9">
            <w:pPr>
              <w:widowControl w:val="0"/>
              <w:autoSpaceDE w:val="0"/>
              <w:autoSpaceDN w:val="0"/>
              <w:adjustRightInd w:val="0"/>
              <w:jc w:val="both"/>
              <w:outlineLvl w:val="1"/>
              <w:rPr>
                <w:szCs w:val="24"/>
              </w:rPr>
            </w:pPr>
            <w:r w:rsidRPr="00A071B9">
              <w:rPr>
                <w:szCs w:val="24"/>
              </w:rPr>
              <w:t>выращивание сельскохозяйственных культур;</w:t>
            </w:r>
          </w:p>
          <w:p w:rsidR="00A071B9" w:rsidRPr="00A071B9" w:rsidRDefault="00A071B9" w:rsidP="00A071B9">
            <w:pPr>
              <w:widowControl w:val="0"/>
              <w:autoSpaceDE w:val="0"/>
              <w:autoSpaceDN w:val="0"/>
              <w:adjustRightInd w:val="0"/>
              <w:jc w:val="both"/>
              <w:outlineLvl w:val="1"/>
              <w:rPr>
                <w:szCs w:val="24"/>
              </w:rPr>
            </w:pPr>
            <w:r w:rsidRPr="00A071B9">
              <w:rPr>
                <w:szCs w:val="24"/>
              </w:rPr>
              <w:t>размещение гаражей для собственных нужд и хозяйственных построек</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rPr>
            </w:pPr>
            <w:r w:rsidRPr="00A071B9">
              <w:rPr>
                <w:rFonts w:eastAsia="Calibri"/>
                <w:b/>
                <w:i/>
                <w:szCs w:val="24"/>
              </w:rPr>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rPr>
            </w:pPr>
            <w:proofErr w:type="gramStart"/>
            <w:r w:rsidRPr="00A071B9">
              <w:rPr>
                <w:rFonts w:eastAsia="Calibri"/>
                <w:szCs w:val="24"/>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w:t>
            </w:r>
            <w:r w:rsidRPr="00A071B9">
              <w:rPr>
                <w:rFonts w:eastAsia="Calibri"/>
                <w:szCs w:val="24"/>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rPr>
            </w:pPr>
            <w:r w:rsidRPr="00A071B9">
              <w:rPr>
                <w:rFonts w:eastAsia="Calibri"/>
                <w:b/>
                <w:i/>
                <w:szCs w:val="24"/>
              </w:rPr>
              <w:lastRenderedPageBreak/>
              <w:t>Для ведения личного подсобного хозяйства (приусадебный земельный участок) (2.2)</w:t>
            </w:r>
          </w:p>
          <w:p w:rsidR="00A071B9" w:rsidRPr="00A071B9" w:rsidRDefault="00A071B9" w:rsidP="00A071B9">
            <w:pPr>
              <w:widowControl w:val="0"/>
              <w:autoSpaceDE w:val="0"/>
              <w:autoSpaceDN w:val="0"/>
              <w:adjustRightInd w:val="0"/>
              <w:ind w:left="252"/>
              <w:rPr>
                <w:rFonts w:eastAsia="Calibri"/>
                <w:szCs w:val="24"/>
              </w:rPr>
            </w:pP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жилого дома, указанного в описании вида разрешенного использования с кодом 2.1;</w:t>
            </w:r>
          </w:p>
          <w:p w:rsidR="00A071B9" w:rsidRPr="00A071B9" w:rsidRDefault="00A071B9" w:rsidP="00A071B9">
            <w:pPr>
              <w:widowControl w:val="0"/>
              <w:autoSpaceDE w:val="0"/>
              <w:autoSpaceDN w:val="0"/>
              <w:rPr>
                <w:szCs w:val="24"/>
              </w:rPr>
            </w:pPr>
            <w:r w:rsidRPr="00A071B9">
              <w:rPr>
                <w:szCs w:val="24"/>
              </w:rPr>
              <w:t>производство сельскохозяйственной продукции;</w:t>
            </w:r>
          </w:p>
          <w:p w:rsidR="00A071B9" w:rsidRPr="00A071B9" w:rsidRDefault="00A071B9" w:rsidP="00A071B9">
            <w:pPr>
              <w:widowControl w:val="0"/>
              <w:autoSpaceDE w:val="0"/>
              <w:autoSpaceDN w:val="0"/>
              <w:rPr>
                <w:rFonts w:eastAsia="Calibri"/>
                <w:szCs w:val="24"/>
              </w:rPr>
            </w:pPr>
            <w:r w:rsidRPr="00A071B9">
              <w:rPr>
                <w:szCs w:val="24"/>
              </w:rPr>
              <w:t>размещение гаража и иных вспомогательных сооружений; содержание сельскохозяйственных животных</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bCs/>
                <w:i/>
                <w:iCs/>
                <w:szCs w:val="24"/>
                <w:lang w:eastAsia="en-US"/>
              </w:rPr>
            </w:pPr>
            <w:r w:rsidRPr="00A071B9">
              <w:rPr>
                <w:rFonts w:eastAsia="Calibri"/>
                <w:b/>
                <w:bCs/>
                <w:i/>
                <w:iCs/>
                <w:szCs w:val="24"/>
                <w:lang w:eastAsia="en-US"/>
              </w:rPr>
              <w:t>Блокированная жилая застройка (2.3)</w:t>
            </w:r>
          </w:p>
          <w:p w:rsidR="00A071B9" w:rsidRPr="00A071B9" w:rsidRDefault="00A071B9" w:rsidP="00A071B9">
            <w:pPr>
              <w:widowControl w:val="0"/>
              <w:autoSpaceDE w:val="0"/>
              <w:autoSpaceDN w:val="0"/>
              <w:adjustRightInd w:val="0"/>
              <w:jc w:val="both"/>
              <w:rPr>
                <w:rFonts w:eastAsia="Calibri"/>
                <w:b/>
                <w:i/>
                <w:szCs w:val="24"/>
              </w:rPr>
            </w:pP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lang w:eastAsia="en-US"/>
              </w:rPr>
            </w:pPr>
            <w:proofErr w:type="gramStart"/>
            <w:r w:rsidRPr="00A071B9">
              <w:rPr>
                <w:rFonts w:eastAsia="Calibri"/>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071B9">
              <w:rPr>
                <w:rFonts w:eastAsia="Calibri"/>
                <w:szCs w:val="24"/>
                <w:lang w:eastAsia="en-US"/>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rPr>
            </w:pPr>
            <w:bookmarkStart w:id="61" w:name="sub_1024"/>
            <w:r w:rsidRPr="00A071B9">
              <w:rPr>
                <w:rFonts w:eastAsia="Calibri"/>
                <w:b/>
                <w:i/>
                <w:szCs w:val="24"/>
              </w:rPr>
              <w:t>Передвижное жилье</w:t>
            </w:r>
            <w:bookmarkEnd w:id="61"/>
            <w:r w:rsidRPr="00A071B9">
              <w:rPr>
                <w:rFonts w:eastAsia="Calibri"/>
                <w:b/>
                <w:i/>
                <w:szCs w:val="24"/>
              </w:rPr>
              <w:t xml:space="preserve"> (2.4)</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szCs w:val="24"/>
              </w:rPr>
            </w:pPr>
            <w:r w:rsidRPr="00A071B9">
              <w:rPr>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i/>
                <w:szCs w:val="24"/>
                <w:lang w:eastAsia="en-US"/>
              </w:rPr>
            </w:pPr>
            <w:proofErr w:type="spellStart"/>
            <w:r w:rsidRPr="00A071B9">
              <w:rPr>
                <w:rFonts w:eastAsia="Calibri"/>
                <w:b/>
                <w:i/>
                <w:szCs w:val="24"/>
                <w:lang w:eastAsia="en-US"/>
              </w:rPr>
              <w:t>Среднеэтажная</w:t>
            </w:r>
            <w:proofErr w:type="spellEnd"/>
            <w:r w:rsidRPr="00A071B9">
              <w:rPr>
                <w:rFonts w:eastAsia="Calibri"/>
                <w:b/>
                <w:i/>
                <w:szCs w:val="24"/>
                <w:lang w:eastAsia="en-US"/>
              </w:rPr>
              <w:t xml:space="preserve"> жилая застройка (2.5)</w:t>
            </w:r>
          </w:p>
          <w:p w:rsidR="00A071B9" w:rsidRPr="00A071B9" w:rsidRDefault="00A071B9" w:rsidP="00A071B9">
            <w:pPr>
              <w:widowControl w:val="0"/>
              <w:autoSpaceDE w:val="0"/>
              <w:autoSpaceDN w:val="0"/>
              <w:adjustRightInd w:val="0"/>
              <w:jc w:val="both"/>
              <w:rPr>
                <w:rFonts w:eastAsia="Calibri"/>
                <w:b/>
                <w:bCs/>
                <w:i/>
                <w:iCs/>
                <w:szCs w:val="24"/>
                <w:lang w:eastAsia="en-US"/>
              </w:rPr>
            </w:pP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многоквартирных домов этажностью не выше восьми этажей;</w:t>
            </w:r>
          </w:p>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благоустройство и озеленение;</w:t>
            </w:r>
          </w:p>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подземных гаражей и автостоянок;</w:t>
            </w:r>
          </w:p>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обустройство спортивных и детских площадок, площадок для отдыха;</w:t>
            </w:r>
          </w:p>
          <w:p w:rsidR="00A071B9" w:rsidRPr="00A071B9" w:rsidRDefault="00A071B9" w:rsidP="00A071B9">
            <w:pPr>
              <w:widowControl w:val="0"/>
              <w:autoSpaceDE w:val="0"/>
              <w:autoSpaceDN w:val="0"/>
              <w:adjustRightInd w:val="0"/>
              <w:rPr>
                <w:rFonts w:eastAsia="Calibri"/>
                <w:b/>
                <w:bCs/>
                <w:i/>
                <w:iCs/>
                <w:szCs w:val="24"/>
                <w:lang w:eastAsia="en-US"/>
              </w:rPr>
            </w:pPr>
            <w:r w:rsidRPr="00A071B9">
              <w:rPr>
                <w:rFonts w:eastAsia="Calibri"/>
                <w:bCs/>
                <w:iCs/>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i/>
                <w:szCs w:val="24"/>
                <w:lang w:eastAsia="en-US"/>
              </w:rPr>
            </w:pPr>
            <w:r w:rsidRPr="00A071B9">
              <w:rPr>
                <w:rFonts w:eastAsia="Calibri"/>
                <w:b/>
                <w:i/>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proofErr w:type="gramStart"/>
            <w:r w:rsidRPr="00A071B9">
              <w:rPr>
                <w:rFonts w:eastAsia="Calibri"/>
                <w:bCs/>
                <w:iCs/>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A071B9">
                <w:rPr>
                  <w:rFonts w:eastAsia="Calibri"/>
                  <w:bCs/>
                  <w:iCs/>
                  <w:szCs w:val="24"/>
                  <w:lang w:eastAsia="en-US"/>
                </w:rPr>
                <w:t>кодами 3.1</w:t>
              </w:r>
            </w:hyperlink>
            <w:r w:rsidRPr="00A071B9">
              <w:rPr>
                <w:rFonts w:eastAsia="Calibri"/>
                <w:bCs/>
                <w:iCs/>
                <w:szCs w:val="24"/>
                <w:lang w:eastAsia="en-US"/>
              </w:rPr>
              <w:t xml:space="preserve">, </w:t>
            </w:r>
            <w:hyperlink w:anchor="Par197" w:tooltip="3.2" w:history="1">
              <w:r w:rsidRPr="00A071B9">
                <w:rPr>
                  <w:rFonts w:eastAsia="Calibri"/>
                  <w:bCs/>
                  <w:iCs/>
                  <w:szCs w:val="24"/>
                  <w:lang w:eastAsia="en-US"/>
                </w:rPr>
                <w:t>3.2</w:t>
              </w:r>
            </w:hyperlink>
            <w:r w:rsidRPr="00A071B9">
              <w:rPr>
                <w:rFonts w:eastAsia="Calibri"/>
                <w:bCs/>
                <w:iCs/>
                <w:szCs w:val="24"/>
                <w:lang w:eastAsia="en-US"/>
              </w:rPr>
              <w:t xml:space="preserve">, </w:t>
            </w:r>
            <w:hyperlink w:anchor="Par214" w:tooltip="3.3" w:history="1">
              <w:r w:rsidRPr="00A071B9">
                <w:rPr>
                  <w:rFonts w:eastAsia="Calibri"/>
                  <w:bCs/>
                  <w:iCs/>
                  <w:szCs w:val="24"/>
                  <w:lang w:eastAsia="en-US"/>
                </w:rPr>
                <w:t>3.3</w:t>
              </w:r>
            </w:hyperlink>
            <w:r w:rsidRPr="00A071B9">
              <w:rPr>
                <w:rFonts w:eastAsia="Calibri"/>
                <w:bCs/>
                <w:iCs/>
                <w:szCs w:val="24"/>
                <w:lang w:eastAsia="en-US"/>
              </w:rPr>
              <w:t xml:space="preserve">, </w:t>
            </w:r>
            <w:hyperlink w:anchor="Par217" w:tooltip="3.4" w:history="1">
              <w:r w:rsidRPr="00A071B9">
                <w:rPr>
                  <w:rFonts w:eastAsia="Calibri"/>
                  <w:bCs/>
                  <w:iCs/>
                  <w:szCs w:val="24"/>
                  <w:lang w:eastAsia="en-US"/>
                </w:rPr>
                <w:t>3.4</w:t>
              </w:r>
            </w:hyperlink>
            <w:r w:rsidRPr="00A071B9">
              <w:rPr>
                <w:rFonts w:eastAsia="Calibri"/>
                <w:bCs/>
                <w:iCs/>
                <w:szCs w:val="24"/>
                <w:lang w:eastAsia="en-US"/>
              </w:rPr>
              <w:t xml:space="preserve">, </w:t>
            </w:r>
            <w:hyperlink w:anchor="Par220" w:tooltip="3.4.1" w:history="1">
              <w:r w:rsidRPr="00A071B9">
                <w:rPr>
                  <w:rFonts w:eastAsia="Calibri"/>
                  <w:bCs/>
                  <w:iCs/>
                  <w:szCs w:val="24"/>
                  <w:lang w:eastAsia="en-US"/>
                </w:rPr>
                <w:t>3.4.1</w:t>
              </w:r>
            </w:hyperlink>
            <w:r w:rsidRPr="00A071B9">
              <w:rPr>
                <w:rFonts w:eastAsia="Calibri"/>
                <w:bCs/>
                <w:iCs/>
                <w:szCs w:val="24"/>
                <w:lang w:eastAsia="en-US"/>
              </w:rPr>
              <w:t xml:space="preserve">, </w:t>
            </w:r>
            <w:hyperlink w:anchor="Par234" w:tooltip="3.5.1" w:history="1">
              <w:r w:rsidRPr="00A071B9">
                <w:rPr>
                  <w:rFonts w:eastAsia="Calibri"/>
                  <w:bCs/>
                  <w:iCs/>
                  <w:szCs w:val="24"/>
                  <w:lang w:eastAsia="en-US"/>
                </w:rPr>
                <w:t>3.5.1</w:t>
              </w:r>
            </w:hyperlink>
            <w:r w:rsidRPr="00A071B9">
              <w:rPr>
                <w:rFonts w:eastAsia="Calibri"/>
                <w:bCs/>
                <w:iCs/>
                <w:szCs w:val="24"/>
                <w:lang w:eastAsia="en-US"/>
              </w:rPr>
              <w:t xml:space="preserve">, </w:t>
            </w:r>
            <w:hyperlink w:anchor="Par240" w:tooltip="3.6" w:history="1">
              <w:r w:rsidRPr="00A071B9">
                <w:rPr>
                  <w:rFonts w:eastAsia="Calibri"/>
                  <w:bCs/>
                  <w:iCs/>
                  <w:szCs w:val="24"/>
                  <w:lang w:eastAsia="en-US"/>
                </w:rPr>
                <w:t>3.6</w:t>
              </w:r>
            </w:hyperlink>
            <w:r w:rsidRPr="00A071B9">
              <w:rPr>
                <w:rFonts w:eastAsia="Calibri"/>
                <w:bCs/>
                <w:iCs/>
                <w:szCs w:val="24"/>
                <w:lang w:eastAsia="en-US"/>
              </w:rPr>
              <w:t xml:space="preserve">, </w:t>
            </w:r>
            <w:hyperlink w:anchor="Par252" w:tooltip="3.7" w:history="1">
              <w:r w:rsidRPr="00A071B9">
                <w:rPr>
                  <w:rFonts w:eastAsia="Calibri"/>
                  <w:bCs/>
                  <w:iCs/>
                  <w:szCs w:val="24"/>
                  <w:lang w:eastAsia="en-US"/>
                </w:rPr>
                <w:t>3.7</w:t>
              </w:r>
            </w:hyperlink>
            <w:r w:rsidRPr="00A071B9">
              <w:rPr>
                <w:rFonts w:eastAsia="Calibri"/>
                <w:bCs/>
                <w:iCs/>
                <w:szCs w:val="24"/>
                <w:lang w:eastAsia="en-US"/>
              </w:rPr>
              <w:t xml:space="preserve">, </w:t>
            </w:r>
            <w:hyperlink w:anchor="Par285" w:tooltip="3.10.1" w:history="1">
              <w:r w:rsidRPr="00A071B9">
                <w:rPr>
                  <w:rFonts w:eastAsia="Calibri"/>
                  <w:bCs/>
                  <w:iCs/>
                  <w:szCs w:val="24"/>
                  <w:lang w:eastAsia="en-US"/>
                </w:rPr>
                <w:t>3.10.1</w:t>
              </w:r>
            </w:hyperlink>
            <w:r w:rsidRPr="00A071B9">
              <w:rPr>
                <w:rFonts w:eastAsia="Calibri"/>
                <w:bCs/>
                <w:iCs/>
                <w:szCs w:val="24"/>
                <w:lang w:eastAsia="en-US"/>
              </w:rPr>
              <w:t xml:space="preserve">, </w:t>
            </w:r>
            <w:hyperlink w:anchor="Par296" w:tooltip="4.1" w:history="1">
              <w:r w:rsidRPr="00A071B9">
                <w:rPr>
                  <w:rFonts w:eastAsia="Calibri"/>
                  <w:bCs/>
                  <w:iCs/>
                  <w:szCs w:val="24"/>
                  <w:lang w:eastAsia="en-US"/>
                </w:rPr>
                <w:t>4.1</w:t>
              </w:r>
            </w:hyperlink>
            <w:r w:rsidRPr="00A071B9">
              <w:rPr>
                <w:rFonts w:eastAsia="Calibri"/>
                <w:bCs/>
                <w:iCs/>
                <w:szCs w:val="24"/>
                <w:lang w:eastAsia="en-US"/>
              </w:rPr>
              <w:t xml:space="preserve">, </w:t>
            </w:r>
            <w:hyperlink w:anchor="Par304" w:tooltip="4.3" w:history="1">
              <w:r w:rsidRPr="00A071B9">
                <w:rPr>
                  <w:rFonts w:eastAsia="Calibri"/>
                  <w:bCs/>
                  <w:iCs/>
                  <w:szCs w:val="24"/>
                  <w:lang w:eastAsia="en-US"/>
                </w:rPr>
                <w:t>4.3</w:t>
              </w:r>
            </w:hyperlink>
            <w:r w:rsidRPr="00A071B9">
              <w:rPr>
                <w:rFonts w:eastAsia="Calibri"/>
                <w:bCs/>
                <w:iCs/>
                <w:szCs w:val="24"/>
                <w:lang w:eastAsia="en-US"/>
              </w:rPr>
              <w:t xml:space="preserve">, </w:t>
            </w:r>
            <w:hyperlink w:anchor="Par307" w:tooltip="4.4" w:history="1">
              <w:r w:rsidRPr="00A071B9">
                <w:rPr>
                  <w:rFonts w:eastAsia="Calibri"/>
                  <w:bCs/>
                  <w:iCs/>
                  <w:szCs w:val="24"/>
                  <w:lang w:eastAsia="en-US"/>
                </w:rPr>
                <w:t>4.4</w:t>
              </w:r>
            </w:hyperlink>
            <w:r w:rsidRPr="00A071B9">
              <w:rPr>
                <w:rFonts w:eastAsia="Calibri"/>
                <w:bCs/>
                <w:iCs/>
                <w:szCs w:val="24"/>
                <w:lang w:eastAsia="en-US"/>
              </w:rPr>
              <w:t xml:space="preserve">, </w:t>
            </w:r>
            <w:hyperlink w:anchor="Par313" w:tooltip="4.6" w:history="1">
              <w:r w:rsidRPr="00A071B9">
                <w:rPr>
                  <w:rFonts w:eastAsia="Calibri"/>
                  <w:bCs/>
                  <w:iCs/>
                  <w:szCs w:val="24"/>
                  <w:lang w:eastAsia="en-US"/>
                </w:rPr>
                <w:t>4.6</w:t>
              </w:r>
            </w:hyperlink>
            <w:r w:rsidRPr="00A071B9">
              <w:rPr>
                <w:rFonts w:eastAsia="Calibri"/>
                <w:bCs/>
                <w:iCs/>
                <w:szCs w:val="24"/>
                <w:lang w:eastAsia="en-US"/>
              </w:rPr>
              <w:t xml:space="preserve">, </w:t>
            </w:r>
            <w:hyperlink w:anchor="Par362" w:tooltip="5.1.2" w:history="1">
              <w:r w:rsidRPr="00A071B9">
                <w:rPr>
                  <w:rFonts w:eastAsia="Calibri"/>
                  <w:bCs/>
                  <w:iCs/>
                  <w:szCs w:val="24"/>
                  <w:lang w:eastAsia="en-US"/>
                </w:rPr>
                <w:t>5.1.2</w:t>
              </w:r>
            </w:hyperlink>
            <w:r w:rsidRPr="00A071B9">
              <w:rPr>
                <w:rFonts w:eastAsia="Calibri"/>
                <w:bCs/>
                <w:iCs/>
                <w:szCs w:val="24"/>
                <w:lang w:eastAsia="en-US"/>
              </w:rPr>
              <w:t xml:space="preserve">, </w:t>
            </w:r>
            <w:hyperlink w:anchor="Par365" w:tooltip="5.1.3" w:history="1">
              <w:r w:rsidRPr="00A071B9">
                <w:rPr>
                  <w:rFonts w:eastAsia="Calibri"/>
                  <w:bCs/>
                  <w:iCs/>
                  <w:szCs w:val="24"/>
                  <w:lang w:eastAsia="en-US"/>
                </w:rPr>
                <w:t>5.1.3</w:t>
              </w:r>
            </w:hyperlink>
            <w:r w:rsidRPr="00A071B9">
              <w:rPr>
                <w:rFonts w:eastAsia="Calibri"/>
                <w:bCs/>
                <w:iCs/>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i/>
                <w:szCs w:val="24"/>
                <w:lang w:eastAsia="en-US"/>
              </w:rPr>
            </w:pPr>
            <w:r w:rsidRPr="00A071B9">
              <w:rPr>
                <w:rFonts w:eastAsia="Calibri"/>
                <w:b/>
                <w:i/>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071B9">
              <w:rPr>
                <w:rFonts w:eastAsia="Calibri"/>
                <w:bCs/>
                <w:iCs/>
                <w:szCs w:val="24"/>
                <w:lang w:eastAsia="en-US"/>
              </w:rPr>
              <w:t>машино</w:t>
            </w:r>
            <w:proofErr w:type="spellEnd"/>
            <w:r w:rsidRPr="00A071B9">
              <w:rPr>
                <w:rFonts w:eastAsia="Calibri"/>
                <w:bCs/>
                <w:iCs/>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A071B9">
                <w:rPr>
                  <w:rFonts w:eastAsia="Calibri"/>
                  <w:bCs/>
                  <w:iCs/>
                  <w:szCs w:val="24"/>
                  <w:lang w:eastAsia="en-US"/>
                </w:rPr>
                <w:t>кодами 2.7.2</w:t>
              </w:r>
            </w:hyperlink>
            <w:r w:rsidRPr="00A071B9">
              <w:rPr>
                <w:rFonts w:eastAsia="Calibri"/>
                <w:bCs/>
                <w:iCs/>
                <w:szCs w:val="24"/>
                <w:lang w:eastAsia="en-US"/>
              </w:rPr>
              <w:t xml:space="preserve">, </w:t>
            </w:r>
            <w:hyperlink w:anchor="Par332" w:tooltip="4.9" w:history="1">
              <w:r w:rsidRPr="00A071B9">
                <w:rPr>
                  <w:rFonts w:eastAsia="Calibri"/>
                  <w:bCs/>
                  <w:iCs/>
                  <w:szCs w:val="24"/>
                  <w:lang w:eastAsia="en-US"/>
                </w:rPr>
                <w:t>4.9</w:t>
              </w:r>
            </w:hyperlink>
          </w:p>
        </w:tc>
      </w:tr>
      <w:tr w:rsidR="00A071B9" w:rsidRPr="00A071B9" w:rsidTr="00FB055B">
        <w:trPr>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i/>
                <w:szCs w:val="24"/>
                <w:lang w:eastAsia="en-US"/>
              </w:rPr>
            </w:pPr>
            <w:r w:rsidRPr="00A071B9">
              <w:rPr>
                <w:rFonts w:eastAsia="Calibri"/>
                <w:b/>
                <w:i/>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A071B9" w:rsidRPr="00A071B9" w:rsidTr="00FB055B">
        <w:trPr>
          <w:trHeight w:val="84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Коммунальное обслуживание (3.1)</w:t>
            </w:r>
          </w:p>
          <w:p w:rsidR="00A071B9" w:rsidRPr="00A071B9" w:rsidRDefault="00A071B9" w:rsidP="00A071B9">
            <w:pPr>
              <w:widowControl w:val="0"/>
              <w:autoSpaceDE w:val="0"/>
              <w:autoSpaceDN w:val="0"/>
              <w:adjustRightInd w:val="0"/>
              <w:rPr>
                <w:rFonts w:eastAsia="Calibri"/>
                <w:szCs w:val="24"/>
              </w:rPr>
            </w:pP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71B9" w:rsidRPr="00A071B9" w:rsidTr="00FB055B">
        <w:trPr>
          <w:trHeight w:val="84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proofErr w:type="gramStart"/>
            <w:r w:rsidRPr="00A071B9">
              <w:rPr>
                <w:rFonts w:eastAsia="Calibri"/>
                <w:bCs/>
                <w:iCs/>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71B9" w:rsidRPr="00A071B9" w:rsidTr="00FB055B">
        <w:trPr>
          <w:trHeight w:val="84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A071B9" w:rsidRPr="00A071B9" w:rsidTr="00FB055B">
        <w:trPr>
          <w:trHeight w:val="142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rPr>
            </w:pPr>
            <w:r w:rsidRPr="00A071B9">
              <w:rPr>
                <w:rFonts w:eastAsia="Calibri"/>
                <w:b/>
                <w:i/>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ind w:left="36"/>
              <w:rPr>
                <w:rFonts w:eastAsia="Calibri"/>
                <w:szCs w:val="24"/>
              </w:rPr>
            </w:pPr>
            <w:r w:rsidRPr="00A071B9">
              <w:rPr>
                <w:rFonts w:eastAsia="Calibri"/>
                <w:bCs/>
                <w:iCs/>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071B9" w:rsidRPr="00A071B9" w:rsidTr="00FB055B">
        <w:trPr>
          <w:trHeight w:val="876"/>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rPr>
            </w:pPr>
            <w:r w:rsidRPr="00A071B9">
              <w:rPr>
                <w:rFonts w:eastAsia="Calibri"/>
                <w:b/>
                <w:i/>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ind w:left="36"/>
              <w:rPr>
                <w:rFonts w:eastAsia="Calibri"/>
                <w:bCs/>
                <w:iCs/>
                <w:szCs w:val="24"/>
                <w:lang w:eastAsia="en-US"/>
              </w:rPr>
            </w:pPr>
            <w:r w:rsidRPr="00A071B9">
              <w:rPr>
                <w:rFonts w:eastAsia="Calibri"/>
                <w:bCs/>
                <w:iCs/>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71B9" w:rsidRPr="00A071B9" w:rsidTr="00FB055B">
        <w:trPr>
          <w:trHeight w:val="876"/>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Общежития (3.2.4)</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A071B9">
                <w:rPr>
                  <w:rFonts w:eastAsia="Calibri"/>
                  <w:bCs/>
                  <w:iCs/>
                  <w:szCs w:val="24"/>
                  <w:lang w:eastAsia="en-US"/>
                </w:rPr>
                <w:t>кодом 4.7</w:t>
              </w:r>
            </w:hyperlink>
          </w:p>
        </w:tc>
      </w:tr>
      <w:tr w:rsidR="00A071B9" w:rsidRPr="00A071B9" w:rsidTr="00FB055B">
        <w:trPr>
          <w:trHeight w:val="1388"/>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i/>
                <w:szCs w:val="24"/>
                <w:lang w:eastAsia="en-US"/>
              </w:rPr>
            </w:pPr>
            <w:r w:rsidRPr="00A071B9">
              <w:rPr>
                <w:rFonts w:eastAsia="Calibri"/>
                <w:b/>
                <w:i/>
                <w:szCs w:val="24"/>
                <w:lang w:eastAsia="en-US"/>
              </w:rPr>
              <w:lastRenderedPageBreak/>
              <w:t>Бытовое обслуживание (3.3)</w:t>
            </w:r>
          </w:p>
          <w:p w:rsidR="00A071B9" w:rsidRPr="00A071B9" w:rsidRDefault="00A071B9" w:rsidP="00A071B9">
            <w:pPr>
              <w:widowControl w:val="0"/>
              <w:autoSpaceDE w:val="0"/>
              <w:autoSpaceDN w:val="0"/>
              <w:adjustRightInd w:val="0"/>
              <w:jc w:val="both"/>
              <w:rPr>
                <w:rFonts w:eastAsia="Calibri"/>
                <w:b/>
                <w:bCs/>
                <w:i/>
                <w:iCs/>
                <w:szCs w:val="24"/>
                <w:lang w:eastAsia="en-US"/>
              </w:rPr>
            </w:pPr>
          </w:p>
        </w:tc>
        <w:tc>
          <w:tcPr>
            <w:tcW w:w="5783"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szCs w:val="24"/>
                <w:lang w:eastAsia="en-US"/>
              </w:rPr>
            </w:pPr>
            <w:r w:rsidRPr="00A071B9">
              <w:rPr>
                <w:rFonts w:eastAsia="Calibri"/>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71B9" w:rsidRPr="00A071B9" w:rsidTr="00FB055B">
        <w:trPr>
          <w:trHeight w:val="274"/>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bCs/>
                <w:i/>
                <w:iCs/>
                <w:szCs w:val="24"/>
                <w:lang w:eastAsia="en-US"/>
              </w:rPr>
            </w:pPr>
            <w:r w:rsidRPr="00A071B9">
              <w:rPr>
                <w:rFonts w:eastAsia="Calibri"/>
                <w:b/>
                <w:bCs/>
                <w:i/>
                <w:iCs/>
                <w:szCs w:val="24"/>
                <w:lang w:eastAsia="en-US"/>
              </w:rPr>
              <w:t>Амбулаторно-поликлиническое обслуживание (3.4.1)</w:t>
            </w:r>
          </w:p>
          <w:p w:rsidR="00A071B9" w:rsidRPr="00A071B9" w:rsidRDefault="00A071B9" w:rsidP="00A071B9">
            <w:pPr>
              <w:widowControl w:val="0"/>
              <w:autoSpaceDE w:val="0"/>
              <w:autoSpaceDN w:val="0"/>
              <w:adjustRightInd w:val="0"/>
              <w:rPr>
                <w:rFonts w:eastAsia="Calibri"/>
                <w:b/>
                <w:i/>
                <w:szCs w:val="24"/>
              </w:rPr>
            </w:pPr>
          </w:p>
          <w:p w:rsidR="00A071B9" w:rsidRPr="00A071B9" w:rsidRDefault="00A071B9" w:rsidP="00A071B9">
            <w:pPr>
              <w:widowControl w:val="0"/>
              <w:autoSpaceDE w:val="0"/>
              <w:autoSpaceDN w:val="0"/>
              <w:adjustRightInd w:val="0"/>
              <w:rPr>
                <w:rFonts w:eastAsia="Calibri"/>
                <w:b/>
                <w:i/>
                <w:szCs w:val="24"/>
              </w:rPr>
            </w:pPr>
          </w:p>
        </w:tc>
        <w:tc>
          <w:tcPr>
            <w:tcW w:w="5783"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lang w:eastAsia="en-US"/>
              </w:rPr>
            </w:pPr>
            <w:r w:rsidRPr="00A071B9">
              <w:rPr>
                <w:rFonts w:eastAsia="Calibri"/>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071B9" w:rsidRPr="00A071B9" w:rsidTr="00FB055B">
        <w:trPr>
          <w:trHeight w:val="274"/>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bCs/>
                <w:i/>
                <w:iCs/>
                <w:szCs w:val="24"/>
                <w:lang w:eastAsia="en-US"/>
              </w:rPr>
            </w:pPr>
            <w:r w:rsidRPr="00A071B9">
              <w:rPr>
                <w:rFonts w:eastAsia="Calibri"/>
                <w:b/>
                <w:bCs/>
                <w:i/>
                <w:iCs/>
                <w:szCs w:val="24"/>
                <w:lang w:eastAsia="en-US"/>
              </w:rPr>
              <w:t>Дошкольное, начальное и среднее общее образование (3.5.1)</w:t>
            </w:r>
          </w:p>
          <w:p w:rsidR="00A071B9" w:rsidRPr="00A071B9" w:rsidRDefault="00A071B9" w:rsidP="00A071B9">
            <w:pPr>
              <w:widowControl w:val="0"/>
              <w:autoSpaceDE w:val="0"/>
              <w:autoSpaceDN w:val="0"/>
              <w:adjustRightInd w:val="0"/>
              <w:jc w:val="both"/>
              <w:rPr>
                <w:rFonts w:eastAsia="Calibri"/>
                <w:b/>
                <w:bCs/>
                <w:i/>
                <w:iCs/>
                <w:szCs w:val="24"/>
                <w:lang w:eastAsia="en-US"/>
              </w:rPr>
            </w:pPr>
          </w:p>
        </w:tc>
        <w:tc>
          <w:tcPr>
            <w:tcW w:w="5783" w:type="dxa"/>
            <w:tcBorders>
              <w:top w:val="nil"/>
              <w:left w:val="nil"/>
              <w:bottom w:val="single" w:sz="4" w:space="0" w:color="auto"/>
              <w:right w:val="single" w:sz="4" w:space="0" w:color="auto"/>
            </w:tcBorders>
            <w:shd w:val="clear" w:color="auto" w:fill="auto"/>
            <w:noWrap/>
          </w:tcPr>
          <w:p w:rsidR="00A071B9" w:rsidRPr="00A071B9" w:rsidRDefault="00A071B9" w:rsidP="00A071B9">
            <w:pPr>
              <w:widowControl w:val="0"/>
              <w:autoSpaceDE w:val="0"/>
              <w:autoSpaceDN w:val="0"/>
              <w:adjustRightInd w:val="0"/>
              <w:rPr>
                <w:rFonts w:eastAsia="Calibri"/>
                <w:szCs w:val="24"/>
                <w:lang w:eastAsia="en-US"/>
              </w:rPr>
            </w:pPr>
            <w:proofErr w:type="gramStart"/>
            <w:r w:rsidRPr="00A071B9">
              <w:rPr>
                <w:rFonts w:eastAsia="Calibri"/>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A071B9" w:rsidRPr="00A071B9" w:rsidTr="00FB055B">
        <w:trPr>
          <w:trHeight w:val="274"/>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bCs/>
                <w:i/>
                <w:iCs/>
                <w:szCs w:val="24"/>
                <w:lang w:eastAsia="en-US"/>
              </w:rPr>
            </w:pPr>
            <w:r w:rsidRPr="00A071B9">
              <w:rPr>
                <w:rFonts w:eastAsia="Calibri"/>
                <w:b/>
                <w:bCs/>
                <w:i/>
                <w:iCs/>
                <w:szCs w:val="24"/>
                <w:lang w:eastAsia="en-US"/>
              </w:rPr>
              <w:t>Культурное развитие (3.6)</w:t>
            </w:r>
          </w:p>
          <w:p w:rsidR="00A071B9" w:rsidRPr="00A071B9" w:rsidRDefault="00A071B9" w:rsidP="00A071B9">
            <w:pPr>
              <w:widowControl w:val="0"/>
              <w:autoSpaceDE w:val="0"/>
              <w:autoSpaceDN w:val="0"/>
              <w:adjustRightInd w:val="0"/>
              <w:jc w:val="both"/>
              <w:rPr>
                <w:rFonts w:eastAsia="Calibri"/>
                <w:b/>
                <w:bCs/>
                <w:i/>
                <w:iCs/>
                <w:szCs w:val="24"/>
                <w:lang w:eastAsia="en-US"/>
              </w:rPr>
            </w:pPr>
          </w:p>
        </w:tc>
        <w:tc>
          <w:tcPr>
            <w:tcW w:w="5783"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lang w:eastAsia="en-US"/>
              </w:rPr>
            </w:pPr>
            <w:r w:rsidRPr="00A071B9">
              <w:rPr>
                <w:rFonts w:eastAsia="Calibri"/>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071B9" w:rsidRPr="00A071B9" w:rsidTr="00FB055B">
        <w:trPr>
          <w:trHeight w:val="274"/>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bCs/>
                <w:i/>
                <w:iCs/>
                <w:szCs w:val="24"/>
                <w:lang w:eastAsia="en-US"/>
              </w:rPr>
            </w:pPr>
            <w:r w:rsidRPr="00A071B9">
              <w:rPr>
                <w:rFonts w:eastAsia="Calibri"/>
                <w:b/>
                <w:bCs/>
                <w:i/>
                <w:iCs/>
                <w:szCs w:val="24"/>
                <w:lang w:eastAsia="en-US"/>
              </w:rPr>
              <w:t>Амбулаторное ветеринарное обслуживание (3.10.1)</w:t>
            </w:r>
          </w:p>
          <w:p w:rsidR="00A071B9" w:rsidRPr="00A071B9" w:rsidRDefault="00A071B9" w:rsidP="00A071B9">
            <w:pPr>
              <w:widowControl w:val="0"/>
              <w:autoSpaceDE w:val="0"/>
              <w:autoSpaceDN w:val="0"/>
              <w:adjustRightInd w:val="0"/>
              <w:jc w:val="both"/>
              <w:rPr>
                <w:rFonts w:eastAsia="Calibri"/>
                <w:b/>
                <w:i/>
                <w:szCs w:val="24"/>
                <w:lang w:eastAsia="en-US"/>
              </w:rPr>
            </w:pPr>
          </w:p>
        </w:tc>
        <w:tc>
          <w:tcPr>
            <w:tcW w:w="5783"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A071B9" w:rsidRPr="00A071B9" w:rsidTr="00FB055B">
        <w:trPr>
          <w:trHeight w:val="274"/>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bCs/>
                <w:i/>
                <w:iCs/>
                <w:szCs w:val="24"/>
                <w:lang w:eastAsia="en-US"/>
              </w:rPr>
            </w:pPr>
            <w:r w:rsidRPr="00A071B9">
              <w:rPr>
                <w:rFonts w:eastAsia="Calibri"/>
                <w:b/>
                <w:bCs/>
                <w:i/>
                <w:iCs/>
                <w:szCs w:val="24"/>
                <w:lang w:eastAsia="en-US"/>
              </w:rPr>
              <w:t>Магазины (4.4)</w:t>
            </w:r>
          </w:p>
          <w:p w:rsidR="00A071B9" w:rsidRPr="00A071B9" w:rsidRDefault="00A071B9" w:rsidP="00A071B9">
            <w:pPr>
              <w:widowControl w:val="0"/>
              <w:autoSpaceDE w:val="0"/>
              <w:autoSpaceDN w:val="0"/>
              <w:adjustRightInd w:val="0"/>
              <w:jc w:val="both"/>
              <w:rPr>
                <w:rFonts w:eastAsia="Calibri"/>
                <w:b/>
                <w:bCs/>
                <w:i/>
                <w:iCs/>
                <w:szCs w:val="24"/>
                <w:lang w:eastAsia="en-US"/>
              </w:rPr>
            </w:pPr>
          </w:p>
        </w:tc>
        <w:tc>
          <w:tcPr>
            <w:tcW w:w="5783"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lang w:eastAsia="en-US"/>
              </w:rPr>
            </w:pPr>
            <w:r w:rsidRPr="00A071B9">
              <w:rPr>
                <w:rFonts w:eastAsia="Calibri"/>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bCs/>
                <w:i/>
                <w:iCs/>
                <w:szCs w:val="24"/>
                <w:lang w:eastAsia="en-US"/>
              </w:rPr>
            </w:pPr>
            <w:r w:rsidRPr="00A071B9">
              <w:rPr>
                <w:rFonts w:eastAsia="Calibri"/>
                <w:b/>
                <w:bCs/>
                <w:i/>
                <w:iCs/>
                <w:szCs w:val="24"/>
                <w:lang w:eastAsia="en-US"/>
              </w:rPr>
              <w:t>Общественное питание (4.6)</w:t>
            </w:r>
          </w:p>
          <w:p w:rsidR="00A071B9" w:rsidRPr="00A071B9" w:rsidRDefault="00A071B9" w:rsidP="00A071B9">
            <w:pPr>
              <w:widowControl w:val="0"/>
              <w:autoSpaceDE w:val="0"/>
              <w:autoSpaceDN w:val="0"/>
              <w:adjustRightInd w:val="0"/>
              <w:jc w:val="both"/>
              <w:rPr>
                <w:rFonts w:eastAsia="Calibri"/>
                <w:b/>
                <w:bCs/>
                <w:i/>
                <w:iCs/>
                <w:szCs w:val="24"/>
                <w:lang w:eastAsia="en-US"/>
              </w:rPr>
            </w:pP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lang w:eastAsia="en-US"/>
              </w:rPr>
            </w:pPr>
            <w:r w:rsidRPr="00A071B9">
              <w:rPr>
                <w:rFonts w:eastAsia="Calibri"/>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bCs/>
                <w:i/>
                <w:iCs/>
                <w:szCs w:val="24"/>
                <w:lang w:eastAsia="en-US"/>
              </w:rPr>
            </w:pPr>
            <w:r w:rsidRPr="00A071B9">
              <w:rPr>
                <w:rFonts w:eastAsia="Calibri"/>
                <w:b/>
                <w:bCs/>
                <w:i/>
                <w:iCs/>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lang w:eastAsia="en-US"/>
              </w:rPr>
            </w:pPr>
            <w:r w:rsidRPr="00A071B9">
              <w:rPr>
                <w:rFonts w:eastAsia="Calibri"/>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071B9">
                <w:rPr>
                  <w:rFonts w:eastAsia="Calibri"/>
                  <w:szCs w:val="24"/>
                  <w:lang w:eastAsia="en-US"/>
                </w:rPr>
                <w:t>кодами 3.0</w:t>
              </w:r>
            </w:hyperlink>
            <w:r w:rsidRPr="00A071B9">
              <w:rPr>
                <w:rFonts w:eastAsia="Calibri"/>
                <w:szCs w:val="24"/>
                <w:lang w:eastAsia="en-US"/>
              </w:rPr>
              <w:t xml:space="preserve">, </w:t>
            </w:r>
            <w:hyperlink w:anchor="Par293" w:tooltip="4.0" w:history="1">
              <w:r w:rsidRPr="00A071B9">
                <w:rPr>
                  <w:rFonts w:eastAsia="Calibri"/>
                  <w:szCs w:val="24"/>
                  <w:lang w:eastAsia="en-US"/>
                </w:rPr>
                <w:t>4.0</w:t>
              </w:r>
            </w:hyperlink>
            <w:r w:rsidRPr="00A071B9">
              <w:rPr>
                <w:rFonts w:eastAsia="Calibri"/>
                <w:szCs w:val="24"/>
                <w:lang w:eastAsia="en-US"/>
              </w:rPr>
              <w:t>, а также для стоянки и хранения транспортных средств общего пользования, в том числе в депо</w:t>
            </w:r>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bCs/>
                <w:i/>
                <w:iCs/>
                <w:szCs w:val="24"/>
              </w:rPr>
            </w:pPr>
            <w:r w:rsidRPr="00A071B9">
              <w:rPr>
                <w:b/>
                <w:bCs/>
                <w:i/>
                <w:iCs/>
                <w:szCs w:val="24"/>
              </w:rPr>
              <w:t>Спорт (5.1)</w:t>
            </w:r>
          </w:p>
          <w:p w:rsidR="00A071B9" w:rsidRPr="00A071B9" w:rsidRDefault="00A071B9" w:rsidP="00A071B9">
            <w:pPr>
              <w:widowControl w:val="0"/>
              <w:autoSpaceDE w:val="0"/>
              <w:autoSpaceDN w:val="0"/>
              <w:adjustRightInd w:val="0"/>
              <w:jc w:val="both"/>
              <w:outlineLvl w:val="1"/>
              <w:rPr>
                <w:b/>
                <w:i/>
                <w:szCs w:val="24"/>
              </w:rPr>
            </w:pP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Cs/>
                <w:iCs/>
                <w:szCs w:val="24"/>
              </w:rPr>
            </w:pPr>
            <w:r w:rsidRPr="00A071B9">
              <w:rPr>
                <w:bCs/>
                <w:iCs/>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bCs/>
                <w:i/>
                <w:iCs/>
                <w:szCs w:val="24"/>
                <w:lang w:eastAsia="en-US"/>
              </w:rPr>
            </w:pPr>
            <w:r w:rsidRPr="00A071B9">
              <w:rPr>
                <w:rFonts w:eastAsia="Calibri"/>
                <w:b/>
                <w:bCs/>
                <w:i/>
                <w:iCs/>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lang w:eastAsia="en-US"/>
              </w:rPr>
            </w:pPr>
            <w:r w:rsidRPr="00A071B9">
              <w:rPr>
                <w:rFonts w:eastAsia="Calibri"/>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A071B9">
              <w:rPr>
                <w:rFonts w:eastAsia="Calibri"/>
                <w:szCs w:val="24"/>
                <w:lang w:eastAsia="en-US"/>
              </w:rPr>
              <w:lastRenderedPageBreak/>
              <w:t xml:space="preserve">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071B9">
                <w:rPr>
                  <w:rFonts w:eastAsia="Calibri"/>
                  <w:szCs w:val="24"/>
                  <w:lang w:eastAsia="en-US"/>
                </w:rPr>
                <w:t>кодами 3.1.1</w:t>
              </w:r>
            </w:hyperlink>
            <w:r w:rsidRPr="00A071B9">
              <w:rPr>
                <w:rFonts w:eastAsia="Calibri"/>
                <w:szCs w:val="24"/>
                <w:lang w:eastAsia="en-US"/>
              </w:rPr>
              <w:t xml:space="preserve">, </w:t>
            </w:r>
            <w:hyperlink w:anchor="Par208" w:tooltip="3.2.3" w:history="1">
              <w:r w:rsidRPr="00A071B9">
                <w:rPr>
                  <w:rFonts w:eastAsia="Calibri"/>
                  <w:szCs w:val="24"/>
                  <w:lang w:eastAsia="en-US"/>
                </w:rPr>
                <w:t>3.2.3</w:t>
              </w:r>
            </w:hyperlink>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bCs/>
                <w:i/>
                <w:iCs/>
                <w:szCs w:val="24"/>
                <w:lang w:eastAsia="en-US"/>
              </w:rPr>
            </w:pPr>
            <w:r w:rsidRPr="00A071B9">
              <w:rPr>
                <w:rFonts w:eastAsia="Calibri"/>
                <w:b/>
                <w:bCs/>
                <w:i/>
                <w:iCs/>
                <w:szCs w:val="24"/>
                <w:lang w:eastAsia="en-US"/>
              </w:rPr>
              <w:lastRenderedPageBreak/>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lang w:eastAsia="en-US"/>
              </w:rPr>
            </w:pPr>
            <w:r w:rsidRPr="00A071B9">
              <w:rPr>
                <w:rFonts w:eastAsia="Calibri"/>
                <w:szCs w:val="24"/>
                <w:lang w:eastAsia="en-US"/>
              </w:rPr>
              <w:t>Размещение стоянок транспортных средств, осуществляющих перевозки людей по установленному маршруту</w:t>
            </w:r>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i/>
                <w:szCs w:val="24"/>
              </w:rPr>
            </w:pPr>
            <w:r w:rsidRPr="00A071B9">
              <w:rPr>
                <w:rFonts w:eastAsia="Calibri"/>
                <w:b/>
                <w:bCs/>
                <w:i/>
                <w:iCs/>
                <w:szCs w:val="24"/>
                <w:lang w:eastAsia="en-US"/>
              </w:rPr>
              <w:t>Обеспечение внутреннего правопорядка (8.3)</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szCs w:val="24"/>
                <w:lang w:eastAsia="en-US"/>
              </w:rPr>
            </w:pPr>
            <w:r w:rsidRPr="00A071B9">
              <w:rPr>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071B9">
              <w:rPr>
                <w:szCs w:val="24"/>
                <w:lang w:eastAsia="en-US"/>
              </w:rPr>
              <w:t>Росгвардии</w:t>
            </w:r>
            <w:proofErr w:type="spellEnd"/>
            <w:r w:rsidRPr="00A071B9">
              <w:rPr>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rPr>
            </w:pPr>
            <w:r w:rsidRPr="00A071B9">
              <w:rPr>
                <w:rFonts w:eastAsia="Calibri"/>
                <w:b/>
                <w:bCs/>
                <w:i/>
                <w:iCs/>
                <w:szCs w:val="24"/>
                <w:lang w:eastAsia="en-US"/>
              </w:rPr>
              <w:t>Общее пользование водными объектами (11.1)</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szCs w:val="24"/>
                <w:lang w:eastAsia="en-US"/>
              </w:rPr>
            </w:pPr>
            <w:proofErr w:type="gramStart"/>
            <w:r w:rsidRPr="00A071B9">
              <w:rPr>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A071B9" w:rsidRPr="00A071B9" w:rsidTr="00FB055B">
        <w:trPr>
          <w:trHeight w:val="274"/>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bCs/>
                <w:i/>
                <w:iCs/>
                <w:szCs w:val="24"/>
                <w:lang w:eastAsia="en-US"/>
              </w:rPr>
            </w:pPr>
            <w:r w:rsidRPr="00A071B9">
              <w:rPr>
                <w:rFonts w:eastAsia="Calibri"/>
                <w:b/>
                <w:bCs/>
                <w:i/>
                <w:iCs/>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bCs/>
                <w:i/>
                <w:iCs/>
                <w:szCs w:val="24"/>
                <w:lang w:eastAsia="en-US"/>
              </w:rPr>
            </w:pPr>
            <w:r w:rsidRPr="00A071B9">
              <w:rPr>
                <w:rFonts w:eastAsia="Calibri"/>
                <w:b/>
                <w:bCs/>
                <w:i/>
                <w:iCs/>
                <w:szCs w:val="24"/>
                <w:lang w:eastAsia="en-US"/>
              </w:rPr>
              <w:t>Улично-дорожная сеть (12.0.1)</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071B9">
              <w:rPr>
                <w:rFonts w:eastAsia="Calibri"/>
                <w:bCs/>
                <w:iCs/>
                <w:szCs w:val="24"/>
                <w:lang w:eastAsia="en-US"/>
              </w:rPr>
              <w:t>велотранспортной</w:t>
            </w:r>
            <w:proofErr w:type="spellEnd"/>
            <w:r w:rsidRPr="00A071B9">
              <w:rPr>
                <w:rFonts w:eastAsia="Calibri"/>
                <w:bCs/>
                <w:iCs/>
                <w:szCs w:val="24"/>
                <w:lang w:eastAsia="en-US"/>
              </w:rPr>
              <w:t xml:space="preserve"> и инженерной инфраструктуры;</w:t>
            </w:r>
          </w:p>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придорожных стоянок (парковок) транспортных сре</w:t>
            </w:r>
            <w:proofErr w:type="gramStart"/>
            <w:r w:rsidRPr="00A071B9">
              <w:rPr>
                <w:rFonts w:eastAsia="Calibri"/>
                <w:bCs/>
                <w:iCs/>
                <w:szCs w:val="24"/>
                <w:lang w:eastAsia="en-US"/>
              </w:rPr>
              <w:t>дств в гр</w:t>
            </w:r>
            <w:proofErr w:type="gramEnd"/>
            <w:r w:rsidRPr="00A071B9">
              <w:rPr>
                <w:rFonts w:eastAsia="Calibri"/>
                <w:bCs/>
                <w:iCs/>
                <w:szCs w:val="24"/>
                <w:lang w:eastAsia="en-U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bCs/>
                <w:i/>
                <w:iCs/>
                <w:szCs w:val="24"/>
                <w:lang w:eastAsia="en-US"/>
              </w:rPr>
            </w:pPr>
            <w:r w:rsidRPr="00A071B9">
              <w:rPr>
                <w:rFonts w:eastAsia="Calibri"/>
                <w:b/>
                <w:bCs/>
                <w:i/>
                <w:iCs/>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bCs/>
                <w:i/>
                <w:iCs/>
                <w:szCs w:val="24"/>
                <w:lang w:eastAsia="en-US"/>
              </w:rPr>
            </w:pPr>
            <w:r w:rsidRPr="00A071B9">
              <w:rPr>
                <w:rFonts w:eastAsia="Calibri"/>
                <w:b/>
                <w:bCs/>
                <w:i/>
                <w:iCs/>
                <w:szCs w:val="24"/>
                <w:lang w:eastAsia="en-US"/>
              </w:rPr>
              <w:lastRenderedPageBreak/>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rPr>
                <w:rFonts w:eastAsia="Calibri"/>
                <w:bCs/>
                <w:iCs/>
                <w:szCs w:val="24"/>
                <w:lang w:eastAsia="en-US"/>
              </w:rPr>
            </w:pPr>
            <w:r w:rsidRPr="00A071B9">
              <w:rPr>
                <w:rFonts w:eastAsia="Calibri"/>
                <w:bCs/>
                <w:iCs/>
                <w:szCs w:val="24"/>
                <w:lang w:eastAsia="en-US"/>
              </w:rPr>
              <w:t>Осуществление отдыха и (или) выращивания гражданами для собственных нужд сельскохозяйственных культур;</w:t>
            </w:r>
          </w:p>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071B9" w:rsidRPr="00A071B9" w:rsidTr="00FB055B">
        <w:trPr>
          <w:trHeight w:val="785"/>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ascii="Arial" w:hAnsi="Arial" w:cs="Arial"/>
                <w:sz w:val="20"/>
              </w:rPr>
            </w:pPr>
            <w:r w:rsidRPr="00A071B9">
              <w:rPr>
                <w:rFonts w:eastAsia="Calibri"/>
                <w:b/>
                <w:bCs/>
                <w:i/>
                <w:iCs/>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rPr>
                <w:rFonts w:eastAsia="Calibri"/>
                <w:bCs/>
                <w:iCs/>
                <w:szCs w:val="24"/>
                <w:lang w:eastAsia="en-US"/>
              </w:rPr>
            </w:pPr>
            <w:r w:rsidRPr="00A071B9">
              <w:rPr>
                <w:rFonts w:eastAsia="Calibri"/>
                <w:bCs/>
                <w:iCs/>
                <w:szCs w:val="24"/>
                <w:lang w:eastAsia="en-US"/>
              </w:rPr>
              <w:t>Осуществление отдыха и (или) выращивания гражданами для собственных нужд сельскохозяйственных культур;</w:t>
            </w:r>
          </w:p>
          <w:p w:rsidR="00A071B9" w:rsidRPr="00A071B9" w:rsidRDefault="00A071B9" w:rsidP="00A071B9">
            <w:pPr>
              <w:widowControl w:val="0"/>
              <w:autoSpaceDE w:val="0"/>
              <w:autoSpaceDN w:val="0"/>
              <w:rPr>
                <w:rFonts w:eastAsia="Calibri"/>
                <w:bCs/>
                <w:iCs/>
                <w:szCs w:val="24"/>
                <w:lang w:eastAsia="en-US"/>
              </w:rPr>
            </w:pPr>
            <w:r w:rsidRPr="00A071B9">
              <w:rPr>
                <w:rFonts w:eastAsia="Calibri"/>
                <w:bCs/>
                <w:iCs/>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A071B9">
                <w:rPr>
                  <w:rFonts w:eastAsia="Calibri"/>
                  <w:bCs/>
                  <w:iCs/>
                  <w:szCs w:val="24"/>
                  <w:lang w:eastAsia="en-US"/>
                </w:rPr>
                <w:t>кодом 2.1</w:t>
              </w:r>
            </w:hyperlink>
            <w:r w:rsidRPr="00A071B9">
              <w:rPr>
                <w:rFonts w:eastAsia="Calibri"/>
                <w:bCs/>
                <w:iCs/>
                <w:szCs w:val="24"/>
                <w:lang w:eastAsia="en-US"/>
              </w:rPr>
              <w:t>, хозяйственных построек и гаражей для собственных нужд</w:t>
            </w:r>
          </w:p>
        </w:tc>
      </w:tr>
      <w:tr w:rsidR="00A071B9" w:rsidRPr="00A071B9" w:rsidTr="00FB055B">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b/>
                <w:bCs/>
                <w:i/>
                <w:iCs/>
                <w:szCs w:val="24"/>
              </w:rPr>
            </w:pPr>
            <w:r w:rsidRPr="00A071B9">
              <w:rPr>
                <w:rFonts w:eastAsia="Calibri"/>
                <w:b/>
                <w:bCs/>
                <w:iCs/>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szCs w:val="24"/>
              </w:rPr>
            </w:pPr>
            <w:r w:rsidRPr="00A071B9">
              <w:rPr>
                <w:rFonts w:eastAsia="Calibri"/>
                <w:b/>
                <w:szCs w:val="24"/>
              </w:rPr>
              <w:t>Описание условно разрешенного вида использования земельного участка</w:t>
            </w:r>
          </w:p>
        </w:tc>
      </w:tr>
      <w:tr w:rsidR="00A071B9" w:rsidRPr="00A071B9" w:rsidTr="00FB055B">
        <w:trPr>
          <w:trHeight w:val="315"/>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Хранение и переработка сельскохозяйственной продукции (1.15)</w:t>
            </w:r>
          </w:p>
        </w:tc>
        <w:tc>
          <w:tcPr>
            <w:tcW w:w="5783"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071B9" w:rsidRPr="00A071B9" w:rsidTr="00FB055B">
        <w:trPr>
          <w:trHeight w:val="315"/>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p>
        </w:tc>
        <w:tc>
          <w:tcPr>
            <w:tcW w:w="5783"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p>
        </w:tc>
      </w:tr>
      <w:tr w:rsidR="00A071B9" w:rsidRPr="00A071B9" w:rsidTr="00FB055B">
        <w:trPr>
          <w:trHeight w:val="315"/>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Деловое управление (4.1)</w:t>
            </w:r>
          </w:p>
          <w:p w:rsidR="00A071B9" w:rsidRPr="00A071B9" w:rsidRDefault="00A071B9" w:rsidP="00A071B9">
            <w:pPr>
              <w:widowControl w:val="0"/>
              <w:autoSpaceDE w:val="0"/>
              <w:autoSpaceDN w:val="0"/>
              <w:adjustRightInd w:val="0"/>
              <w:rPr>
                <w:rFonts w:eastAsia="Calibri"/>
                <w:b/>
                <w:i/>
                <w:szCs w:val="24"/>
              </w:rPr>
            </w:pPr>
          </w:p>
        </w:tc>
        <w:tc>
          <w:tcPr>
            <w:tcW w:w="5783"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071B9" w:rsidRPr="00A071B9" w:rsidTr="00FB055B">
        <w:trPr>
          <w:trHeight w:val="315"/>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rPr>
            </w:pPr>
            <w:r w:rsidRPr="00A071B9">
              <w:rPr>
                <w:rFonts w:eastAsia="Calibri"/>
                <w:b/>
                <w:i/>
                <w:szCs w:val="24"/>
              </w:rPr>
              <w:t>Рынки (4.3)</w:t>
            </w:r>
          </w:p>
        </w:tc>
        <w:tc>
          <w:tcPr>
            <w:tcW w:w="5783"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szCs w:val="24"/>
                <w:lang w:eastAsia="en-US"/>
              </w:rPr>
            </w:pPr>
            <w:r w:rsidRPr="00A071B9">
              <w:rPr>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71B9" w:rsidRPr="00A071B9" w:rsidRDefault="00A071B9" w:rsidP="00A071B9">
            <w:pPr>
              <w:widowControl w:val="0"/>
              <w:autoSpaceDE w:val="0"/>
              <w:autoSpaceDN w:val="0"/>
              <w:adjustRightInd w:val="0"/>
              <w:rPr>
                <w:szCs w:val="24"/>
              </w:rPr>
            </w:pPr>
            <w:r w:rsidRPr="00A071B9">
              <w:rPr>
                <w:szCs w:val="24"/>
                <w:lang w:eastAsia="en-US"/>
              </w:rPr>
              <w:t>размещение гаражей и (или) стоянок для автомобилей сотрудников и посетителей рынка</w:t>
            </w:r>
          </w:p>
        </w:tc>
      </w:tr>
      <w:tr w:rsidR="00A071B9" w:rsidRPr="00A071B9" w:rsidTr="00FB055B">
        <w:trPr>
          <w:trHeight w:val="321"/>
        </w:trPr>
        <w:tc>
          <w:tcPr>
            <w:tcW w:w="3828"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
                <w:bCs/>
                <w:i/>
                <w:iCs/>
                <w:szCs w:val="24"/>
                <w:lang w:eastAsia="en-US"/>
              </w:rPr>
            </w:pPr>
            <w:r w:rsidRPr="00A071B9">
              <w:rPr>
                <w:rFonts w:eastAsia="Calibri"/>
                <w:b/>
                <w:bCs/>
                <w:i/>
                <w:iCs/>
                <w:szCs w:val="24"/>
                <w:lang w:eastAsia="en-US"/>
              </w:rPr>
              <w:t>Гостиничное обслуживание (4.7)</w:t>
            </w:r>
          </w:p>
        </w:tc>
        <w:tc>
          <w:tcPr>
            <w:tcW w:w="5783"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lang w:eastAsia="en-US"/>
              </w:rPr>
            </w:pPr>
            <w:r w:rsidRPr="00A071B9">
              <w:rPr>
                <w:rFonts w:eastAsia="Calibri"/>
                <w:szCs w:val="24"/>
                <w:lang w:eastAsia="en-US"/>
              </w:rPr>
              <w:t>Размещение гостиниц</w:t>
            </w:r>
          </w:p>
        </w:tc>
      </w:tr>
    </w:tbl>
    <w:p w:rsidR="00A071B9" w:rsidRPr="00A071B9" w:rsidRDefault="00A071B9" w:rsidP="00A071B9">
      <w:pPr>
        <w:keepNext/>
        <w:widowControl w:val="0"/>
        <w:autoSpaceDE w:val="0"/>
        <w:autoSpaceDN w:val="0"/>
        <w:adjustRightInd w:val="0"/>
        <w:ind w:firstLine="708"/>
        <w:jc w:val="both"/>
        <w:rPr>
          <w:b/>
          <w:i/>
          <w:szCs w:val="24"/>
        </w:rPr>
      </w:pPr>
    </w:p>
    <w:p w:rsidR="00A071B9" w:rsidRPr="00A071B9" w:rsidRDefault="00A071B9" w:rsidP="00A071B9">
      <w:pPr>
        <w:keepNext/>
        <w:widowControl w:val="0"/>
        <w:autoSpaceDE w:val="0"/>
        <w:autoSpaceDN w:val="0"/>
        <w:adjustRightInd w:val="0"/>
        <w:ind w:firstLine="708"/>
        <w:jc w:val="both"/>
        <w:rPr>
          <w:b/>
          <w:i/>
          <w:szCs w:val="24"/>
        </w:rPr>
      </w:pPr>
      <w:r w:rsidRPr="00A071B9">
        <w:rPr>
          <w:b/>
          <w:i/>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proofErr w:type="gramStart"/>
      <w:r w:rsidRPr="00A071B9">
        <w:rPr>
          <w:b/>
          <w:i/>
          <w:szCs w:val="24"/>
        </w:rPr>
        <w:t>1</w:t>
      </w:r>
      <w:proofErr w:type="gramEnd"/>
      <w:r w:rsidRPr="00A071B9">
        <w:rPr>
          <w:b/>
          <w:i/>
          <w:szCs w:val="24"/>
        </w:rPr>
        <w:t>, Ж2, Ж3, Ж4, Ж5, Ж6:</w:t>
      </w:r>
    </w:p>
    <w:p w:rsidR="00A071B9" w:rsidRPr="00A071B9" w:rsidRDefault="00A071B9" w:rsidP="00A071B9">
      <w:pPr>
        <w:keepNext/>
        <w:widowControl w:val="0"/>
        <w:autoSpaceDE w:val="0"/>
        <w:autoSpaceDN w:val="0"/>
        <w:adjustRightInd w:val="0"/>
        <w:jc w:val="both"/>
        <w:rPr>
          <w:b/>
          <w:i/>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A071B9" w:rsidRPr="00A071B9" w:rsidTr="00FB055B">
        <w:tc>
          <w:tcPr>
            <w:tcW w:w="9610" w:type="dxa"/>
            <w:gridSpan w:val="2"/>
          </w:tcPr>
          <w:p w:rsidR="00A071B9" w:rsidRPr="00A071B9" w:rsidRDefault="00A071B9" w:rsidP="00A071B9">
            <w:pPr>
              <w:widowControl w:val="0"/>
              <w:autoSpaceDE w:val="0"/>
              <w:autoSpaceDN w:val="0"/>
              <w:adjustRightInd w:val="0"/>
              <w:ind w:firstLine="426"/>
              <w:jc w:val="center"/>
              <w:rPr>
                <w:szCs w:val="24"/>
              </w:rPr>
            </w:pPr>
            <w:r w:rsidRPr="00A071B9">
              <w:rPr>
                <w:b/>
                <w:szCs w:val="24"/>
              </w:rPr>
              <w:t xml:space="preserve">Предельные (минимальные и (или) максимальные) размеры земельных участков, в том числе их площадь </w:t>
            </w:r>
          </w:p>
        </w:tc>
      </w:tr>
      <w:tr w:rsidR="00A071B9" w:rsidRPr="00A071B9" w:rsidTr="00FB055B">
        <w:tc>
          <w:tcPr>
            <w:tcW w:w="8222" w:type="dxa"/>
          </w:tcPr>
          <w:p w:rsidR="00A071B9" w:rsidRPr="00A071B9" w:rsidRDefault="00A071B9" w:rsidP="00A071B9">
            <w:pPr>
              <w:widowControl w:val="0"/>
              <w:autoSpaceDE w:val="0"/>
              <w:autoSpaceDN w:val="0"/>
              <w:adjustRightInd w:val="0"/>
              <w:jc w:val="both"/>
              <w:rPr>
                <w:szCs w:val="24"/>
              </w:rPr>
            </w:pPr>
            <w:r w:rsidRPr="00A071B9">
              <w:rPr>
                <w:szCs w:val="24"/>
              </w:rPr>
              <w:t>минимальный</w:t>
            </w:r>
          </w:p>
        </w:tc>
        <w:tc>
          <w:tcPr>
            <w:tcW w:w="1388" w:type="dxa"/>
            <w:tcBorders>
              <w:top w:val="single" w:sz="4" w:space="0" w:color="auto"/>
              <w:bottom w:val="single" w:sz="4" w:space="0" w:color="auto"/>
            </w:tcBorders>
          </w:tcPr>
          <w:p w:rsidR="00A071B9" w:rsidRPr="00A071B9" w:rsidRDefault="00A071B9" w:rsidP="00A071B9">
            <w:pPr>
              <w:widowControl w:val="0"/>
              <w:autoSpaceDE w:val="0"/>
              <w:autoSpaceDN w:val="0"/>
              <w:adjustRightInd w:val="0"/>
              <w:jc w:val="center"/>
              <w:rPr>
                <w:szCs w:val="24"/>
              </w:rPr>
            </w:pPr>
            <w:r w:rsidRPr="00A071B9">
              <w:rPr>
                <w:szCs w:val="24"/>
              </w:rPr>
              <w:t>0,03 га</w:t>
            </w:r>
          </w:p>
          <w:p w:rsidR="00A071B9" w:rsidRPr="00A071B9" w:rsidRDefault="00A071B9" w:rsidP="00A071B9">
            <w:pPr>
              <w:widowControl w:val="0"/>
              <w:autoSpaceDE w:val="0"/>
              <w:autoSpaceDN w:val="0"/>
              <w:adjustRightInd w:val="0"/>
              <w:jc w:val="center"/>
              <w:rPr>
                <w:i/>
                <w:szCs w:val="24"/>
                <w:lang w:val="en-US"/>
              </w:rPr>
            </w:pPr>
            <w:r w:rsidRPr="00A071B9">
              <w:rPr>
                <w:i/>
                <w:szCs w:val="24"/>
              </w:rPr>
              <w:t xml:space="preserve">(300 </w:t>
            </w:r>
            <w:proofErr w:type="spellStart"/>
            <w:r w:rsidRPr="00A071B9">
              <w:rPr>
                <w:i/>
                <w:szCs w:val="24"/>
              </w:rPr>
              <w:t>кв</w:t>
            </w:r>
            <w:proofErr w:type="gramStart"/>
            <w:r w:rsidRPr="00A071B9">
              <w:rPr>
                <w:i/>
                <w:szCs w:val="24"/>
              </w:rPr>
              <w:t>.м</w:t>
            </w:r>
            <w:proofErr w:type="spellEnd"/>
            <w:proofErr w:type="gramEnd"/>
            <w:r w:rsidRPr="00A071B9">
              <w:rPr>
                <w:i/>
                <w:szCs w:val="24"/>
              </w:rPr>
              <w:t>)</w:t>
            </w:r>
          </w:p>
        </w:tc>
      </w:tr>
      <w:tr w:rsidR="00A071B9" w:rsidRPr="00A071B9" w:rsidTr="00FB055B">
        <w:tc>
          <w:tcPr>
            <w:tcW w:w="8222" w:type="dxa"/>
          </w:tcPr>
          <w:p w:rsidR="00A071B9" w:rsidRPr="00A071B9" w:rsidRDefault="00A071B9" w:rsidP="00A071B9">
            <w:pPr>
              <w:widowControl w:val="0"/>
              <w:autoSpaceDE w:val="0"/>
              <w:autoSpaceDN w:val="0"/>
              <w:adjustRightInd w:val="0"/>
              <w:jc w:val="both"/>
              <w:rPr>
                <w:szCs w:val="24"/>
              </w:rPr>
            </w:pPr>
            <w:r w:rsidRPr="00A071B9">
              <w:rPr>
                <w:szCs w:val="24"/>
              </w:rPr>
              <w:t>максимальный</w:t>
            </w:r>
          </w:p>
        </w:tc>
        <w:tc>
          <w:tcPr>
            <w:tcW w:w="1388" w:type="dxa"/>
            <w:tcBorders>
              <w:top w:val="single" w:sz="4" w:space="0" w:color="auto"/>
            </w:tcBorders>
          </w:tcPr>
          <w:p w:rsidR="00A071B9" w:rsidRPr="00A071B9" w:rsidRDefault="00A071B9" w:rsidP="00A071B9">
            <w:pPr>
              <w:widowControl w:val="0"/>
              <w:autoSpaceDE w:val="0"/>
              <w:autoSpaceDN w:val="0"/>
              <w:adjustRightInd w:val="0"/>
              <w:jc w:val="center"/>
              <w:rPr>
                <w:szCs w:val="24"/>
              </w:rPr>
            </w:pPr>
            <w:r w:rsidRPr="00A071B9">
              <w:rPr>
                <w:szCs w:val="24"/>
                <w:lang w:val="en-US"/>
              </w:rPr>
              <w:t xml:space="preserve">0.25 </w:t>
            </w:r>
            <w:r w:rsidRPr="00A071B9">
              <w:rPr>
                <w:szCs w:val="24"/>
              </w:rPr>
              <w:t>га</w:t>
            </w:r>
          </w:p>
          <w:p w:rsidR="00A071B9" w:rsidRPr="00A071B9" w:rsidRDefault="00A071B9" w:rsidP="00A071B9">
            <w:pPr>
              <w:widowControl w:val="0"/>
              <w:autoSpaceDE w:val="0"/>
              <w:autoSpaceDN w:val="0"/>
              <w:adjustRightInd w:val="0"/>
              <w:jc w:val="center"/>
              <w:rPr>
                <w:i/>
                <w:szCs w:val="24"/>
                <w:lang w:val="en-US"/>
              </w:rPr>
            </w:pPr>
            <w:r w:rsidRPr="00A071B9">
              <w:rPr>
                <w:i/>
                <w:szCs w:val="24"/>
              </w:rPr>
              <w:t xml:space="preserve">(2500 </w:t>
            </w:r>
            <w:proofErr w:type="spellStart"/>
            <w:r w:rsidRPr="00A071B9">
              <w:rPr>
                <w:i/>
                <w:szCs w:val="24"/>
              </w:rPr>
              <w:t>кв</w:t>
            </w:r>
            <w:proofErr w:type="gramStart"/>
            <w:r w:rsidRPr="00A071B9">
              <w:rPr>
                <w:i/>
                <w:szCs w:val="24"/>
              </w:rPr>
              <w:t>.м</w:t>
            </w:r>
            <w:proofErr w:type="spellEnd"/>
            <w:proofErr w:type="gramEnd"/>
            <w:r w:rsidRPr="00A071B9">
              <w:rPr>
                <w:i/>
                <w:szCs w:val="24"/>
              </w:rPr>
              <w:t>)</w:t>
            </w:r>
          </w:p>
        </w:tc>
      </w:tr>
      <w:tr w:rsidR="00A071B9" w:rsidRPr="00A071B9" w:rsidTr="00FB055B">
        <w:trPr>
          <w:trHeight w:val="819"/>
        </w:trPr>
        <w:tc>
          <w:tcPr>
            <w:tcW w:w="9610" w:type="dxa"/>
            <w:gridSpan w:val="2"/>
          </w:tcPr>
          <w:p w:rsidR="00A071B9" w:rsidRPr="00A071B9" w:rsidRDefault="00A071B9" w:rsidP="00A071B9">
            <w:pPr>
              <w:widowControl w:val="0"/>
              <w:autoSpaceDE w:val="0"/>
              <w:autoSpaceDN w:val="0"/>
              <w:adjustRightInd w:val="0"/>
              <w:ind w:firstLine="426"/>
              <w:jc w:val="center"/>
              <w:rPr>
                <w:szCs w:val="24"/>
              </w:rPr>
            </w:pPr>
            <w:r w:rsidRPr="00A071B9">
              <w:rPr>
                <w:b/>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A071B9" w:rsidRPr="00A071B9" w:rsidTr="00FB055B">
        <w:trPr>
          <w:trHeight w:val="171"/>
        </w:trPr>
        <w:tc>
          <w:tcPr>
            <w:tcW w:w="8222" w:type="dxa"/>
          </w:tcPr>
          <w:p w:rsidR="00A071B9" w:rsidRPr="00A071B9" w:rsidRDefault="00A071B9" w:rsidP="00A071B9">
            <w:pPr>
              <w:widowControl w:val="0"/>
              <w:autoSpaceDE w:val="0"/>
              <w:autoSpaceDN w:val="0"/>
              <w:adjustRightInd w:val="0"/>
              <w:ind w:firstLine="34"/>
              <w:jc w:val="both"/>
              <w:rPr>
                <w:szCs w:val="24"/>
              </w:rPr>
            </w:pPr>
            <w:r w:rsidRPr="00A071B9">
              <w:rPr>
                <w:szCs w:val="24"/>
              </w:rPr>
              <w:t xml:space="preserve">от красной линии до линии застройки  </w:t>
            </w:r>
          </w:p>
        </w:tc>
        <w:tc>
          <w:tcPr>
            <w:tcW w:w="1388" w:type="dxa"/>
            <w:tcBorders>
              <w:top w:val="single" w:sz="4" w:space="0" w:color="auto"/>
              <w:bottom w:val="single" w:sz="4" w:space="0" w:color="auto"/>
            </w:tcBorders>
          </w:tcPr>
          <w:p w:rsidR="00A071B9" w:rsidRPr="00A071B9" w:rsidRDefault="00A071B9" w:rsidP="00A071B9">
            <w:pPr>
              <w:widowControl w:val="0"/>
              <w:autoSpaceDE w:val="0"/>
              <w:autoSpaceDN w:val="0"/>
              <w:adjustRightInd w:val="0"/>
              <w:jc w:val="center"/>
              <w:rPr>
                <w:szCs w:val="24"/>
              </w:rPr>
            </w:pPr>
            <w:r w:rsidRPr="00A071B9">
              <w:rPr>
                <w:szCs w:val="24"/>
              </w:rPr>
              <w:t>3 м</w:t>
            </w:r>
          </w:p>
        </w:tc>
      </w:tr>
      <w:tr w:rsidR="00A071B9" w:rsidRPr="00A071B9" w:rsidTr="00FB055B">
        <w:trPr>
          <w:trHeight w:val="171"/>
        </w:trPr>
        <w:tc>
          <w:tcPr>
            <w:tcW w:w="8222" w:type="dxa"/>
          </w:tcPr>
          <w:p w:rsidR="00A071B9" w:rsidRPr="00A071B9" w:rsidRDefault="00A071B9" w:rsidP="00A071B9">
            <w:pPr>
              <w:widowControl w:val="0"/>
              <w:autoSpaceDE w:val="0"/>
              <w:autoSpaceDN w:val="0"/>
              <w:adjustRightInd w:val="0"/>
              <w:jc w:val="both"/>
              <w:rPr>
                <w:szCs w:val="24"/>
              </w:rPr>
            </w:pPr>
            <w:r w:rsidRPr="00A071B9">
              <w:rPr>
                <w:szCs w:val="24"/>
              </w:rPr>
              <w:t xml:space="preserve">от усадебного, </w:t>
            </w:r>
            <w:proofErr w:type="gramStart"/>
            <w:r w:rsidRPr="00A071B9">
              <w:rPr>
                <w:szCs w:val="24"/>
              </w:rPr>
              <w:t>одно-двухквартирного</w:t>
            </w:r>
            <w:proofErr w:type="gramEnd"/>
            <w:r w:rsidRPr="00A071B9">
              <w:rPr>
                <w:szCs w:val="24"/>
              </w:rPr>
              <w:t xml:space="preserve"> и блокированного дома  до границы соседнего </w:t>
            </w:r>
            <w:proofErr w:type="spellStart"/>
            <w:r w:rsidRPr="00A071B9">
              <w:rPr>
                <w:szCs w:val="24"/>
              </w:rPr>
              <w:t>приквартирного</w:t>
            </w:r>
            <w:proofErr w:type="spellEnd"/>
            <w:r w:rsidRPr="00A071B9">
              <w:rPr>
                <w:szCs w:val="24"/>
              </w:rPr>
              <w:t xml:space="preserve"> участка </w:t>
            </w:r>
          </w:p>
        </w:tc>
        <w:tc>
          <w:tcPr>
            <w:tcW w:w="1388" w:type="dxa"/>
            <w:tcBorders>
              <w:top w:val="single" w:sz="4" w:space="0" w:color="auto"/>
            </w:tcBorders>
          </w:tcPr>
          <w:p w:rsidR="00A071B9" w:rsidRPr="00A071B9" w:rsidRDefault="00A071B9" w:rsidP="00A071B9">
            <w:pPr>
              <w:widowControl w:val="0"/>
              <w:autoSpaceDE w:val="0"/>
              <w:autoSpaceDN w:val="0"/>
              <w:adjustRightInd w:val="0"/>
              <w:jc w:val="center"/>
              <w:rPr>
                <w:szCs w:val="24"/>
              </w:rPr>
            </w:pPr>
            <w:r w:rsidRPr="00A071B9">
              <w:rPr>
                <w:szCs w:val="24"/>
              </w:rPr>
              <w:t>3 м</w:t>
            </w:r>
          </w:p>
        </w:tc>
      </w:tr>
      <w:tr w:rsidR="00A071B9" w:rsidRPr="00A071B9" w:rsidTr="00FB055B">
        <w:trPr>
          <w:trHeight w:val="288"/>
        </w:trPr>
        <w:tc>
          <w:tcPr>
            <w:tcW w:w="8222" w:type="dxa"/>
          </w:tcPr>
          <w:p w:rsidR="00A071B9" w:rsidRPr="00A071B9" w:rsidRDefault="00A071B9" w:rsidP="00A071B9">
            <w:pPr>
              <w:widowControl w:val="0"/>
              <w:autoSpaceDE w:val="0"/>
              <w:autoSpaceDN w:val="0"/>
              <w:adjustRightInd w:val="0"/>
              <w:ind w:firstLine="34"/>
              <w:jc w:val="both"/>
              <w:rPr>
                <w:szCs w:val="24"/>
              </w:rPr>
            </w:pPr>
            <w:r w:rsidRPr="00A071B9">
              <w:rPr>
                <w:szCs w:val="24"/>
              </w:rPr>
              <w:t xml:space="preserve">от постройки для содержания скота и птицы до границы соседнего </w:t>
            </w:r>
            <w:proofErr w:type="spellStart"/>
            <w:r w:rsidRPr="00A071B9">
              <w:rPr>
                <w:szCs w:val="24"/>
              </w:rPr>
              <w:t>приквартирного</w:t>
            </w:r>
            <w:proofErr w:type="spellEnd"/>
            <w:r w:rsidRPr="00A071B9">
              <w:rPr>
                <w:szCs w:val="24"/>
              </w:rPr>
              <w:t xml:space="preserve"> участка </w:t>
            </w:r>
          </w:p>
        </w:tc>
        <w:tc>
          <w:tcPr>
            <w:tcW w:w="1388" w:type="dxa"/>
          </w:tcPr>
          <w:p w:rsidR="00A071B9" w:rsidRPr="00A071B9" w:rsidRDefault="00A071B9" w:rsidP="00A071B9">
            <w:pPr>
              <w:widowControl w:val="0"/>
              <w:autoSpaceDE w:val="0"/>
              <w:autoSpaceDN w:val="0"/>
              <w:adjustRightInd w:val="0"/>
              <w:jc w:val="center"/>
              <w:rPr>
                <w:szCs w:val="24"/>
              </w:rPr>
            </w:pPr>
            <w:r w:rsidRPr="00A071B9">
              <w:rPr>
                <w:szCs w:val="24"/>
              </w:rPr>
              <w:t>4 м</w:t>
            </w:r>
          </w:p>
        </w:tc>
      </w:tr>
      <w:tr w:rsidR="00A071B9" w:rsidRPr="00A071B9" w:rsidTr="00FB055B">
        <w:trPr>
          <w:trHeight w:val="530"/>
        </w:trPr>
        <w:tc>
          <w:tcPr>
            <w:tcW w:w="8222" w:type="dxa"/>
          </w:tcPr>
          <w:p w:rsidR="00A071B9" w:rsidRPr="00A071B9" w:rsidRDefault="00A071B9" w:rsidP="00A071B9">
            <w:pPr>
              <w:widowControl w:val="0"/>
              <w:autoSpaceDE w:val="0"/>
              <w:autoSpaceDN w:val="0"/>
              <w:adjustRightInd w:val="0"/>
              <w:ind w:firstLine="34"/>
              <w:jc w:val="both"/>
              <w:rPr>
                <w:szCs w:val="24"/>
              </w:rPr>
            </w:pPr>
            <w:r w:rsidRPr="00A071B9">
              <w:rPr>
                <w:szCs w:val="24"/>
              </w:rPr>
              <w:t>от других построек (бани, гаражи и др.</w:t>
            </w:r>
            <w:proofErr w:type="gramStart"/>
            <w:r w:rsidRPr="00A071B9">
              <w:rPr>
                <w:szCs w:val="24"/>
              </w:rPr>
              <w:t>)д</w:t>
            </w:r>
            <w:proofErr w:type="gramEnd"/>
            <w:r w:rsidRPr="00A071B9">
              <w:rPr>
                <w:szCs w:val="24"/>
              </w:rPr>
              <w:t xml:space="preserve">о границы соседнего </w:t>
            </w:r>
            <w:proofErr w:type="spellStart"/>
            <w:r w:rsidRPr="00A071B9">
              <w:rPr>
                <w:szCs w:val="24"/>
              </w:rPr>
              <w:t>приквартирного</w:t>
            </w:r>
            <w:proofErr w:type="spellEnd"/>
            <w:r w:rsidRPr="00A071B9">
              <w:rPr>
                <w:szCs w:val="24"/>
              </w:rPr>
              <w:t xml:space="preserve"> участка </w:t>
            </w:r>
          </w:p>
        </w:tc>
        <w:tc>
          <w:tcPr>
            <w:tcW w:w="1388" w:type="dxa"/>
          </w:tcPr>
          <w:p w:rsidR="00A071B9" w:rsidRPr="00A071B9" w:rsidRDefault="00A071B9" w:rsidP="00A071B9">
            <w:pPr>
              <w:widowControl w:val="0"/>
              <w:autoSpaceDE w:val="0"/>
              <w:autoSpaceDN w:val="0"/>
              <w:adjustRightInd w:val="0"/>
              <w:jc w:val="center"/>
              <w:rPr>
                <w:szCs w:val="24"/>
              </w:rPr>
            </w:pPr>
            <w:r w:rsidRPr="00A071B9">
              <w:rPr>
                <w:szCs w:val="24"/>
              </w:rPr>
              <w:t>1 м</w:t>
            </w:r>
          </w:p>
        </w:tc>
      </w:tr>
      <w:tr w:rsidR="00A071B9" w:rsidRPr="00A071B9" w:rsidTr="00FB055B">
        <w:trPr>
          <w:trHeight w:val="499"/>
        </w:trPr>
        <w:tc>
          <w:tcPr>
            <w:tcW w:w="8222" w:type="dxa"/>
          </w:tcPr>
          <w:p w:rsidR="00A071B9" w:rsidRPr="00A071B9" w:rsidRDefault="00A071B9" w:rsidP="00A071B9">
            <w:pPr>
              <w:widowControl w:val="0"/>
              <w:autoSpaceDE w:val="0"/>
              <w:autoSpaceDN w:val="0"/>
              <w:adjustRightInd w:val="0"/>
              <w:ind w:firstLine="34"/>
              <w:jc w:val="both"/>
              <w:rPr>
                <w:szCs w:val="24"/>
              </w:rPr>
            </w:pPr>
            <w:r w:rsidRPr="00A071B9">
              <w:rPr>
                <w:szCs w:val="24"/>
              </w:rPr>
              <w:t xml:space="preserve">от стволов высокорослых деревьев до границы соседнего </w:t>
            </w:r>
            <w:proofErr w:type="spellStart"/>
            <w:r w:rsidRPr="00A071B9">
              <w:rPr>
                <w:szCs w:val="24"/>
              </w:rPr>
              <w:t>приквартирного</w:t>
            </w:r>
            <w:proofErr w:type="spellEnd"/>
            <w:r w:rsidRPr="00A071B9">
              <w:rPr>
                <w:szCs w:val="24"/>
              </w:rPr>
              <w:t xml:space="preserve"> участка </w:t>
            </w:r>
          </w:p>
        </w:tc>
        <w:tc>
          <w:tcPr>
            <w:tcW w:w="1388" w:type="dxa"/>
          </w:tcPr>
          <w:p w:rsidR="00A071B9" w:rsidRPr="00A071B9" w:rsidRDefault="00A071B9" w:rsidP="00A071B9">
            <w:pPr>
              <w:widowControl w:val="0"/>
              <w:autoSpaceDE w:val="0"/>
              <w:autoSpaceDN w:val="0"/>
              <w:adjustRightInd w:val="0"/>
              <w:jc w:val="center"/>
              <w:rPr>
                <w:szCs w:val="24"/>
              </w:rPr>
            </w:pPr>
            <w:r w:rsidRPr="00A071B9">
              <w:rPr>
                <w:szCs w:val="24"/>
              </w:rPr>
              <w:t>4 м</w:t>
            </w:r>
          </w:p>
        </w:tc>
      </w:tr>
      <w:tr w:rsidR="00A071B9" w:rsidRPr="00A071B9" w:rsidTr="00FB055B">
        <w:trPr>
          <w:trHeight w:val="530"/>
        </w:trPr>
        <w:tc>
          <w:tcPr>
            <w:tcW w:w="8222" w:type="dxa"/>
          </w:tcPr>
          <w:p w:rsidR="00A071B9" w:rsidRPr="00A071B9" w:rsidRDefault="00A071B9" w:rsidP="00A071B9">
            <w:pPr>
              <w:widowControl w:val="0"/>
              <w:autoSpaceDE w:val="0"/>
              <w:autoSpaceDN w:val="0"/>
              <w:adjustRightInd w:val="0"/>
              <w:ind w:firstLine="34"/>
              <w:jc w:val="both"/>
              <w:rPr>
                <w:szCs w:val="24"/>
              </w:rPr>
            </w:pPr>
            <w:r w:rsidRPr="00A071B9">
              <w:rPr>
                <w:szCs w:val="24"/>
              </w:rPr>
              <w:t xml:space="preserve">от стволов среднерослых деревьев до границы соседнего </w:t>
            </w:r>
            <w:proofErr w:type="spellStart"/>
            <w:r w:rsidRPr="00A071B9">
              <w:rPr>
                <w:szCs w:val="24"/>
              </w:rPr>
              <w:t>приквартирного</w:t>
            </w:r>
            <w:proofErr w:type="spellEnd"/>
            <w:r w:rsidRPr="00A071B9">
              <w:rPr>
                <w:szCs w:val="24"/>
              </w:rPr>
              <w:t xml:space="preserve"> участка </w:t>
            </w:r>
          </w:p>
        </w:tc>
        <w:tc>
          <w:tcPr>
            <w:tcW w:w="1388" w:type="dxa"/>
          </w:tcPr>
          <w:p w:rsidR="00A071B9" w:rsidRPr="00A071B9" w:rsidRDefault="00A071B9" w:rsidP="00A071B9">
            <w:pPr>
              <w:widowControl w:val="0"/>
              <w:autoSpaceDE w:val="0"/>
              <w:autoSpaceDN w:val="0"/>
              <w:adjustRightInd w:val="0"/>
              <w:jc w:val="center"/>
              <w:rPr>
                <w:szCs w:val="24"/>
              </w:rPr>
            </w:pPr>
            <w:r w:rsidRPr="00A071B9">
              <w:rPr>
                <w:szCs w:val="24"/>
              </w:rPr>
              <w:t>2 м</w:t>
            </w:r>
          </w:p>
        </w:tc>
      </w:tr>
      <w:tr w:rsidR="00A071B9" w:rsidRPr="00A071B9" w:rsidTr="00FB055B">
        <w:trPr>
          <w:trHeight w:val="530"/>
        </w:trPr>
        <w:tc>
          <w:tcPr>
            <w:tcW w:w="8222" w:type="dxa"/>
          </w:tcPr>
          <w:p w:rsidR="00A071B9" w:rsidRPr="00A071B9" w:rsidRDefault="00A071B9" w:rsidP="00A071B9">
            <w:pPr>
              <w:widowControl w:val="0"/>
              <w:autoSpaceDE w:val="0"/>
              <w:autoSpaceDN w:val="0"/>
              <w:adjustRightInd w:val="0"/>
              <w:ind w:firstLine="34"/>
              <w:jc w:val="both"/>
              <w:rPr>
                <w:szCs w:val="24"/>
              </w:rPr>
            </w:pPr>
            <w:r w:rsidRPr="00A071B9">
              <w:rPr>
                <w:szCs w:val="24"/>
              </w:rPr>
              <w:t xml:space="preserve">от кустарников до границы соседнего </w:t>
            </w:r>
            <w:proofErr w:type="spellStart"/>
            <w:r w:rsidRPr="00A071B9">
              <w:rPr>
                <w:szCs w:val="24"/>
              </w:rPr>
              <w:t>приквартирного</w:t>
            </w:r>
            <w:proofErr w:type="spellEnd"/>
            <w:r w:rsidRPr="00A071B9">
              <w:rPr>
                <w:szCs w:val="24"/>
              </w:rPr>
              <w:t xml:space="preserve"> участка </w:t>
            </w:r>
          </w:p>
        </w:tc>
        <w:tc>
          <w:tcPr>
            <w:tcW w:w="1388" w:type="dxa"/>
          </w:tcPr>
          <w:p w:rsidR="00A071B9" w:rsidRPr="00A071B9" w:rsidRDefault="00A071B9" w:rsidP="00A071B9">
            <w:pPr>
              <w:widowControl w:val="0"/>
              <w:autoSpaceDE w:val="0"/>
              <w:autoSpaceDN w:val="0"/>
              <w:adjustRightInd w:val="0"/>
              <w:jc w:val="center"/>
              <w:rPr>
                <w:szCs w:val="24"/>
              </w:rPr>
            </w:pPr>
            <w:r w:rsidRPr="00A071B9">
              <w:rPr>
                <w:szCs w:val="24"/>
              </w:rPr>
              <w:t>1 м</w:t>
            </w:r>
          </w:p>
        </w:tc>
      </w:tr>
      <w:tr w:rsidR="00A071B9" w:rsidRPr="00A071B9" w:rsidTr="00FB055B">
        <w:tc>
          <w:tcPr>
            <w:tcW w:w="8222" w:type="dxa"/>
          </w:tcPr>
          <w:p w:rsidR="00A071B9" w:rsidRPr="00A071B9" w:rsidRDefault="00A071B9" w:rsidP="00A071B9">
            <w:pPr>
              <w:widowControl w:val="0"/>
              <w:autoSpaceDE w:val="0"/>
              <w:autoSpaceDN w:val="0"/>
              <w:adjustRightInd w:val="0"/>
              <w:jc w:val="both"/>
              <w:rPr>
                <w:b/>
                <w:szCs w:val="24"/>
              </w:rPr>
            </w:pPr>
            <w:r w:rsidRPr="00A071B9">
              <w:rPr>
                <w:b/>
                <w:szCs w:val="24"/>
              </w:rPr>
              <w:t>Предельное количество этажей или предельная высота зданий, строений, сооружений</w:t>
            </w:r>
          </w:p>
        </w:tc>
        <w:tc>
          <w:tcPr>
            <w:tcW w:w="1388" w:type="dxa"/>
          </w:tcPr>
          <w:p w:rsidR="00A071B9" w:rsidRPr="00A071B9" w:rsidRDefault="00A071B9" w:rsidP="00A071B9">
            <w:pPr>
              <w:widowControl w:val="0"/>
              <w:autoSpaceDE w:val="0"/>
              <w:autoSpaceDN w:val="0"/>
              <w:adjustRightInd w:val="0"/>
              <w:jc w:val="center"/>
              <w:rPr>
                <w:szCs w:val="24"/>
              </w:rPr>
            </w:pPr>
            <w:r w:rsidRPr="00A071B9">
              <w:rPr>
                <w:szCs w:val="24"/>
              </w:rPr>
              <w:t>не более 5 этажей</w:t>
            </w:r>
          </w:p>
        </w:tc>
      </w:tr>
      <w:tr w:rsidR="00A071B9" w:rsidRPr="00A071B9" w:rsidTr="00FB055B">
        <w:trPr>
          <w:trHeight w:val="812"/>
        </w:trPr>
        <w:tc>
          <w:tcPr>
            <w:tcW w:w="8222" w:type="dxa"/>
            <w:tcBorders>
              <w:bottom w:val="single" w:sz="4" w:space="0" w:color="auto"/>
            </w:tcBorders>
          </w:tcPr>
          <w:p w:rsidR="00A071B9" w:rsidRPr="00A071B9" w:rsidRDefault="00A071B9" w:rsidP="00A071B9">
            <w:pPr>
              <w:widowControl w:val="0"/>
              <w:autoSpaceDE w:val="0"/>
              <w:autoSpaceDN w:val="0"/>
              <w:adjustRightInd w:val="0"/>
              <w:jc w:val="both"/>
              <w:rPr>
                <w:b/>
                <w:szCs w:val="24"/>
              </w:rPr>
            </w:pPr>
            <w:r w:rsidRPr="00A071B9">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A071B9" w:rsidRPr="00A071B9" w:rsidRDefault="00A071B9" w:rsidP="00A071B9">
            <w:pPr>
              <w:widowControl w:val="0"/>
              <w:autoSpaceDE w:val="0"/>
              <w:autoSpaceDN w:val="0"/>
              <w:adjustRightInd w:val="0"/>
              <w:jc w:val="center"/>
              <w:rPr>
                <w:szCs w:val="24"/>
              </w:rPr>
            </w:pPr>
            <w:r w:rsidRPr="00A071B9">
              <w:rPr>
                <w:szCs w:val="24"/>
              </w:rPr>
              <w:t>70 %</w:t>
            </w:r>
          </w:p>
        </w:tc>
      </w:tr>
    </w:tbl>
    <w:p w:rsidR="00A071B9" w:rsidRPr="00A071B9" w:rsidRDefault="00A071B9" w:rsidP="00A071B9">
      <w:pPr>
        <w:ind w:firstLine="709"/>
        <w:jc w:val="both"/>
        <w:rPr>
          <w:color w:val="000000"/>
          <w:szCs w:val="24"/>
        </w:rPr>
      </w:pPr>
    </w:p>
    <w:p w:rsidR="00A071B9" w:rsidRPr="00A071B9" w:rsidRDefault="00A071B9" w:rsidP="00A071B9">
      <w:pPr>
        <w:ind w:firstLine="709"/>
        <w:jc w:val="both"/>
        <w:rPr>
          <w:b/>
          <w:bCs/>
          <w:i/>
          <w:color w:val="000000"/>
          <w:szCs w:val="24"/>
        </w:rPr>
      </w:pPr>
      <w:r w:rsidRPr="00A071B9">
        <w:rPr>
          <w:color w:val="000000"/>
          <w:szCs w:val="24"/>
        </w:rPr>
        <w:t>! «</w:t>
      </w:r>
      <w:r w:rsidRPr="00A071B9">
        <w:rPr>
          <w:b/>
          <w:bCs/>
          <w:i/>
          <w:color w:val="000000"/>
          <w:szCs w:val="24"/>
        </w:rPr>
        <w:t>Примечания»:</w:t>
      </w:r>
      <w:bookmarkStart w:id="62" w:name="sub_3"/>
      <w:r w:rsidRPr="00A071B9">
        <w:rPr>
          <w:b/>
          <w:bCs/>
          <w:i/>
          <w:color w:val="000000"/>
          <w:szCs w:val="24"/>
        </w:rPr>
        <w:t xml:space="preserve"> </w:t>
      </w:r>
    </w:p>
    <w:p w:rsidR="00A071B9" w:rsidRPr="00A071B9" w:rsidRDefault="00A071B9" w:rsidP="00A071B9">
      <w:pPr>
        <w:ind w:firstLine="709"/>
        <w:jc w:val="both"/>
        <w:rPr>
          <w:color w:val="000000"/>
          <w:szCs w:val="24"/>
        </w:rPr>
      </w:pPr>
      <w:r w:rsidRPr="00A071B9">
        <w:rPr>
          <w:bCs/>
          <w:szCs w:val="24"/>
        </w:rPr>
        <w:t>1.</w:t>
      </w:r>
      <w:r w:rsidRPr="00A071B9">
        <w:rPr>
          <w:b/>
          <w:bCs/>
          <w:szCs w:val="24"/>
        </w:rPr>
        <w:t xml:space="preserve"> </w:t>
      </w:r>
      <w:r w:rsidRPr="00A071B9">
        <w:rPr>
          <w:color w:val="000000"/>
          <w:szCs w:val="24"/>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A071B9" w:rsidRPr="00A071B9" w:rsidRDefault="00A071B9" w:rsidP="00A071B9">
      <w:pPr>
        <w:ind w:firstLine="709"/>
        <w:jc w:val="both"/>
        <w:rPr>
          <w:color w:val="000000"/>
          <w:szCs w:val="24"/>
        </w:rPr>
      </w:pPr>
      <w:r w:rsidRPr="00A071B9">
        <w:rPr>
          <w:bCs/>
          <w:szCs w:val="24"/>
        </w:rPr>
        <w:t>2.</w:t>
      </w:r>
      <w:r w:rsidRPr="00A071B9">
        <w:rPr>
          <w:b/>
          <w:bCs/>
          <w:szCs w:val="24"/>
        </w:rPr>
        <w:t xml:space="preserve"> </w:t>
      </w:r>
      <w:r w:rsidRPr="00A071B9">
        <w:rPr>
          <w:color w:val="000000"/>
          <w:szCs w:val="24"/>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Pr="00A071B9">
        <w:rPr>
          <w:color w:val="000000"/>
          <w:szCs w:val="24"/>
        </w:rPr>
        <w:t xml:space="preserve"> имеется письменное взаимное согласие владельцев земельных участков на указанные отклонения; </w:t>
      </w:r>
      <w:proofErr w:type="gramStart"/>
      <w:r w:rsidRPr="00A071B9">
        <w:rPr>
          <w:color w:val="000000"/>
          <w:szCs w:val="24"/>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A071B9">
          <w:rPr>
            <w:color w:val="000000"/>
            <w:szCs w:val="24"/>
          </w:rPr>
          <w:t>6 метров</w:t>
        </w:r>
      </w:smartTag>
      <w:r w:rsidRPr="00A071B9">
        <w:rPr>
          <w:color w:val="000000"/>
          <w:szCs w:val="24"/>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A071B9">
          <w:rPr>
            <w:color w:val="000000"/>
            <w:szCs w:val="24"/>
          </w:rPr>
          <w:t>2 метра</w:t>
        </w:r>
      </w:smartTag>
      <w:r w:rsidRPr="00A071B9">
        <w:rPr>
          <w:color w:val="000000"/>
          <w:szCs w:val="24"/>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roofErr w:type="gramEnd"/>
    </w:p>
    <w:p w:rsidR="00A071B9" w:rsidRPr="00A071B9" w:rsidRDefault="00A071B9" w:rsidP="00A071B9">
      <w:pPr>
        <w:ind w:firstLine="709"/>
        <w:jc w:val="both"/>
        <w:rPr>
          <w:color w:val="000000"/>
          <w:szCs w:val="24"/>
        </w:rPr>
      </w:pPr>
      <w:r w:rsidRPr="00A071B9">
        <w:rPr>
          <w:color w:val="000000"/>
          <w:szCs w:val="24"/>
        </w:rPr>
        <w:t>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совпадении ограничений, относящихся к одной и той же территории, действуют минимальные предельные параметры.</w:t>
      </w:r>
    </w:p>
    <w:p w:rsidR="00A071B9" w:rsidRPr="00A071B9" w:rsidRDefault="00A071B9" w:rsidP="00A071B9">
      <w:pPr>
        <w:ind w:firstLine="709"/>
        <w:jc w:val="both"/>
        <w:rPr>
          <w:color w:val="000000"/>
          <w:szCs w:val="24"/>
        </w:rPr>
      </w:pPr>
      <w:r w:rsidRPr="00A071B9">
        <w:rPr>
          <w:color w:val="000000"/>
          <w:szCs w:val="24"/>
        </w:rPr>
        <w:t>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71B9" w:rsidRPr="00A071B9" w:rsidRDefault="00A071B9" w:rsidP="00A071B9">
      <w:pPr>
        <w:ind w:firstLine="709"/>
        <w:jc w:val="both"/>
        <w:rPr>
          <w:color w:val="000000"/>
          <w:szCs w:val="24"/>
        </w:rPr>
      </w:pPr>
      <w:r w:rsidRPr="00A071B9">
        <w:rPr>
          <w:b/>
          <w:color w:val="000000"/>
          <w:szCs w:val="24"/>
        </w:rPr>
        <w:t>5.</w:t>
      </w:r>
      <w:r w:rsidRPr="00A071B9">
        <w:rPr>
          <w:color w:val="000000"/>
          <w:szCs w:val="24"/>
        </w:rPr>
        <w:t xml:space="preserve"> </w:t>
      </w:r>
      <w:r w:rsidRPr="00A071B9">
        <w:rPr>
          <w:b/>
          <w:color w:val="000000"/>
          <w:szCs w:val="24"/>
        </w:rPr>
        <w:t>Минимальные и максимальные размеры для земельных участков с видом разрешенного использования:</w:t>
      </w:r>
    </w:p>
    <w:p w:rsidR="00A071B9" w:rsidRPr="00A071B9" w:rsidRDefault="00A071B9" w:rsidP="00A071B9">
      <w:pPr>
        <w:ind w:left="851"/>
        <w:jc w:val="both"/>
        <w:rPr>
          <w:color w:val="000000"/>
          <w:szCs w:val="24"/>
        </w:rPr>
      </w:pPr>
      <w:r w:rsidRPr="00A071B9">
        <w:rPr>
          <w:color w:val="000000"/>
          <w:szCs w:val="24"/>
        </w:rPr>
        <w:t xml:space="preserve">– «Хранение автотранспорта (2.7.1)», </w:t>
      </w:r>
    </w:p>
    <w:p w:rsidR="00A071B9" w:rsidRPr="00A071B9" w:rsidRDefault="00A071B9" w:rsidP="00A071B9">
      <w:pPr>
        <w:ind w:left="851"/>
        <w:jc w:val="both"/>
        <w:rPr>
          <w:color w:val="000000"/>
          <w:szCs w:val="24"/>
        </w:rPr>
      </w:pPr>
      <w:r w:rsidRPr="00A071B9">
        <w:rPr>
          <w:color w:val="000000"/>
          <w:szCs w:val="24"/>
        </w:rPr>
        <w:t xml:space="preserve">– «Размещение гаражей для собственных нужд (2.7.2)», </w:t>
      </w:r>
    </w:p>
    <w:p w:rsidR="00A071B9" w:rsidRPr="00A071B9" w:rsidRDefault="00A071B9" w:rsidP="00A071B9">
      <w:pPr>
        <w:ind w:left="851"/>
        <w:jc w:val="both"/>
        <w:rPr>
          <w:color w:val="000000"/>
          <w:szCs w:val="24"/>
        </w:rPr>
      </w:pPr>
      <w:r w:rsidRPr="00A071B9">
        <w:rPr>
          <w:color w:val="000000"/>
          <w:szCs w:val="24"/>
        </w:rPr>
        <w:t xml:space="preserve">– «Коммунальное обслуживание (3.1)», </w:t>
      </w:r>
    </w:p>
    <w:p w:rsidR="00A071B9" w:rsidRPr="00A071B9" w:rsidRDefault="00A071B9" w:rsidP="00A071B9">
      <w:pPr>
        <w:ind w:left="851"/>
        <w:jc w:val="both"/>
        <w:rPr>
          <w:color w:val="000000"/>
          <w:szCs w:val="24"/>
        </w:rPr>
      </w:pPr>
      <w:r w:rsidRPr="00A071B9">
        <w:rPr>
          <w:color w:val="000000"/>
          <w:szCs w:val="24"/>
        </w:rPr>
        <w:t xml:space="preserve">– «Предоставление коммунальных услуг (3.1.1)», </w:t>
      </w:r>
    </w:p>
    <w:p w:rsidR="00A071B9" w:rsidRPr="00A071B9" w:rsidRDefault="00A071B9" w:rsidP="00A071B9">
      <w:pPr>
        <w:ind w:left="851"/>
        <w:jc w:val="both"/>
        <w:rPr>
          <w:color w:val="000000"/>
          <w:szCs w:val="24"/>
        </w:rPr>
      </w:pPr>
      <w:r w:rsidRPr="00A071B9">
        <w:rPr>
          <w:color w:val="000000"/>
          <w:szCs w:val="24"/>
        </w:rPr>
        <w:lastRenderedPageBreak/>
        <w:t xml:space="preserve">– «Служебные гаражи (4.9)», </w:t>
      </w:r>
    </w:p>
    <w:p w:rsidR="00A071B9" w:rsidRPr="00A071B9" w:rsidRDefault="00A071B9" w:rsidP="00A071B9">
      <w:pPr>
        <w:ind w:left="851"/>
        <w:jc w:val="both"/>
        <w:rPr>
          <w:color w:val="000000"/>
          <w:szCs w:val="24"/>
        </w:rPr>
      </w:pPr>
      <w:r w:rsidRPr="00A071B9">
        <w:rPr>
          <w:color w:val="000000"/>
          <w:szCs w:val="24"/>
        </w:rPr>
        <w:t>– «Связь (6.8)»,</w:t>
      </w:r>
    </w:p>
    <w:p w:rsidR="00A071B9" w:rsidRPr="00A071B9" w:rsidRDefault="00A071B9" w:rsidP="00A071B9">
      <w:pPr>
        <w:ind w:left="851"/>
        <w:jc w:val="both"/>
        <w:rPr>
          <w:color w:val="000000"/>
          <w:szCs w:val="24"/>
        </w:rPr>
      </w:pPr>
      <w:r w:rsidRPr="00A071B9">
        <w:rPr>
          <w:color w:val="000000"/>
          <w:szCs w:val="24"/>
        </w:rPr>
        <w:t>– «Стоянки транспорта общего пользования (7.2.3)»,</w:t>
      </w:r>
    </w:p>
    <w:p w:rsidR="00A071B9" w:rsidRPr="00A071B9" w:rsidRDefault="00A071B9" w:rsidP="00A071B9">
      <w:pPr>
        <w:ind w:left="851"/>
        <w:jc w:val="both"/>
        <w:rPr>
          <w:color w:val="000000"/>
          <w:szCs w:val="24"/>
        </w:rPr>
      </w:pPr>
      <w:r w:rsidRPr="00A071B9">
        <w:rPr>
          <w:color w:val="000000"/>
          <w:szCs w:val="24"/>
        </w:rPr>
        <w:t xml:space="preserve">– «Земельные участки (территории) общего пользования (12.0)», </w:t>
      </w:r>
    </w:p>
    <w:p w:rsidR="00A071B9" w:rsidRPr="00A071B9" w:rsidRDefault="00A071B9" w:rsidP="00A071B9">
      <w:pPr>
        <w:ind w:left="851"/>
        <w:jc w:val="both"/>
        <w:rPr>
          <w:color w:val="000000"/>
          <w:szCs w:val="24"/>
        </w:rPr>
      </w:pPr>
      <w:r w:rsidRPr="00A071B9">
        <w:rPr>
          <w:color w:val="000000"/>
          <w:szCs w:val="24"/>
        </w:rPr>
        <w:t>– «Улично-дорожная сеть (12.0.1)»,</w:t>
      </w:r>
    </w:p>
    <w:p w:rsidR="00A071B9" w:rsidRPr="00A071B9" w:rsidRDefault="00A071B9" w:rsidP="00A071B9">
      <w:pPr>
        <w:ind w:left="851"/>
        <w:jc w:val="both"/>
        <w:rPr>
          <w:color w:val="000000"/>
          <w:szCs w:val="24"/>
        </w:rPr>
      </w:pPr>
      <w:r w:rsidRPr="00A071B9">
        <w:rPr>
          <w:color w:val="000000"/>
          <w:szCs w:val="24"/>
        </w:rPr>
        <w:t>– «Благоустройство территории (12.0.2)»,</w:t>
      </w:r>
    </w:p>
    <w:p w:rsidR="00A071B9" w:rsidRPr="00A071B9" w:rsidRDefault="00A071B9" w:rsidP="00A071B9">
      <w:pPr>
        <w:ind w:left="851"/>
        <w:jc w:val="both"/>
        <w:rPr>
          <w:color w:val="000000"/>
          <w:szCs w:val="24"/>
        </w:rPr>
      </w:pPr>
      <w:r w:rsidRPr="00A071B9">
        <w:rPr>
          <w:color w:val="000000"/>
          <w:szCs w:val="24"/>
        </w:rPr>
        <w:t xml:space="preserve">– «Общее пользование водными объектами (11.1)» - </w:t>
      </w:r>
    </w:p>
    <w:p w:rsidR="00A071B9" w:rsidRPr="00A071B9" w:rsidRDefault="00A071B9" w:rsidP="00A071B9">
      <w:pPr>
        <w:ind w:left="851"/>
        <w:jc w:val="both"/>
        <w:rPr>
          <w:b/>
          <w:color w:val="000000"/>
          <w:szCs w:val="24"/>
        </w:rPr>
      </w:pPr>
      <w:r w:rsidRPr="00A071B9">
        <w:rPr>
          <w:color w:val="000000"/>
          <w:szCs w:val="24"/>
        </w:rPr>
        <w:t xml:space="preserve"> </w:t>
      </w:r>
      <w:r w:rsidRPr="00A071B9">
        <w:rPr>
          <w:b/>
          <w:color w:val="000000"/>
          <w:szCs w:val="24"/>
        </w:rPr>
        <w:t>не подлежат установлению.</w:t>
      </w:r>
    </w:p>
    <w:p w:rsidR="00A071B9" w:rsidRPr="00A071B9" w:rsidRDefault="00A071B9" w:rsidP="00A071B9">
      <w:pPr>
        <w:widowControl w:val="0"/>
        <w:autoSpaceDE w:val="0"/>
        <w:autoSpaceDN w:val="0"/>
        <w:adjustRightInd w:val="0"/>
        <w:jc w:val="both"/>
        <w:rPr>
          <w:rFonts w:ascii="Arial" w:hAnsi="Arial" w:cs="Arial"/>
          <w:sz w:val="20"/>
        </w:rPr>
      </w:pPr>
      <w:bookmarkStart w:id="63" w:name="_Toc532891934"/>
      <w:bookmarkStart w:id="64" w:name="_Toc532911686"/>
    </w:p>
    <w:p w:rsidR="00A071B9" w:rsidRPr="00A071B9" w:rsidRDefault="00A071B9" w:rsidP="00A071B9">
      <w:pPr>
        <w:autoSpaceDE w:val="0"/>
        <w:autoSpaceDN w:val="0"/>
        <w:adjustRightInd w:val="0"/>
        <w:ind w:firstLine="567"/>
        <w:jc w:val="both"/>
        <w:rPr>
          <w:b/>
          <w:color w:val="000000"/>
          <w:szCs w:val="24"/>
        </w:rPr>
      </w:pPr>
      <w:r w:rsidRPr="00A071B9">
        <w:rPr>
          <w:b/>
          <w:color w:val="000000"/>
          <w:szCs w:val="24"/>
        </w:rPr>
        <w:t>Дополнительные требования для многоквартирных жилых домов:</w:t>
      </w:r>
    </w:p>
    <w:p w:rsidR="00A071B9" w:rsidRPr="00A071B9" w:rsidRDefault="00A071B9" w:rsidP="00A071B9">
      <w:pPr>
        <w:autoSpaceDE w:val="0"/>
        <w:autoSpaceDN w:val="0"/>
        <w:adjustRightInd w:val="0"/>
        <w:ind w:firstLine="644"/>
        <w:jc w:val="both"/>
        <w:rPr>
          <w:b/>
          <w:color w:val="000000"/>
          <w:szCs w:val="24"/>
        </w:rPr>
      </w:pPr>
    </w:p>
    <w:p w:rsidR="00A071B9" w:rsidRPr="00A071B9" w:rsidRDefault="00A071B9" w:rsidP="00A071B9">
      <w:pPr>
        <w:autoSpaceDE w:val="0"/>
        <w:autoSpaceDN w:val="0"/>
        <w:adjustRightInd w:val="0"/>
        <w:ind w:firstLine="567"/>
        <w:jc w:val="both"/>
        <w:rPr>
          <w:color w:val="000000"/>
          <w:szCs w:val="24"/>
        </w:rPr>
      </w:pPr>
      <w:r w:rsidRPr="00A071B9">
        <w:rPr>
          <w:color w:val="000000"/>
          <w:szCs w:val="24"/>
        </w:rPr>
        <w:t>1. Предприятия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A071B9" w:rsidRPr="00A071B9" w:rsidRDefault="00A071B9" w:rsidP="00A071B9">
      <w:pPr>
        <w:autoSpaceDE w:val="0"/>
        <w:autoSpaceDN w:val="0"/>
        <w:adjustRightInd w:val="0"/>
        <w:ind w:firstLine="567"/>
        <w:jc w:val="both"/>
        <w:rPr>
          <w:color w:val="000000"/>
          <w:szCs w:val="24"/>
        </w:rPr>
      </w:pPr>
      <w:r w:rsidRPr="00A071B9">
        <w:rPr>
          <w:color w:val="000000"/>
          <w:szCs w:val="24"/>
        </w:rPr>
        <w:t xml:space="preserve">2. </w:t>
      </w:r>
      <w:proofErr w:type="spellStart"/>
      <w:r w:rsidRPr="00A071B9">
        <w:rPr>
          <w:color w:val="000000"/>
          <w:szCs w:val="24"/>
        </w:rPr>
        <w:t>Мусороудаление</w:t>
      </w:r>
      <w:proofErr w:type="spellEnd"/>
      <w:r w:rsidRPr="00A071B9">
        <w:rPr>
          <w:color w:val="000000"/>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A071B9">
          <w:rPr>
            <w:color w:val="000000"/>
            <w:szCs w:val="24"/>
          </w:rPr>
          <w:t>25 м</w:t>
        </w:r>
      </w:smartTag>
      <w:r w:rsidRPr="00A071B9">
        <w:rPr>
          <w:color w:val="000000"/>
          <w:szCs w:val="24"/>
        </w:rPr>
        <w:t>;</w:t>
      </w:r>
    </w:p>
    <w:p w:rsidR="00A071B9" w:rsidRPr="00A071B9" w:rsidRDefault="00A071B9" w:rsidP="00A071B9">
      <w:pPr>
        <w:autoSpaceDE w:val="0"/>
        <w:autoSpaceDN w:val="0"/>
        <w:adjustRightInd w:val="0"/>
        <w:ind w:firstLine="567"/>
        <w:jc w:val="both"/>
        <w:rPr>
          <w:color w:val="000000"/>
          <w:szCs w:val="24"/>
        </w:rPr>
      </w:pPr>
      <w:r w:rsidRPr="00A071B9">
        <w:rPr>
          <w:color w:val="000000"/>
          <w:szCs w:val="24"/>
        </w:rPr>
        <w:t xml:space="preserve">3. Нормы парковки - 1 </w:t>
      </w:r>
      <w:proofErr w:type="spellStart"/>
      <w:r w:rsidRPr="00A071B9">
        <w:rPr>
          <w:color w:val="000000"/>
          <w:szCs w:val="24"/>
        </w:rPr>
        <w:t>машиноместо</w:t>
      </w:r>
      <w:proofErr w:type="spellEnd"/>
      <w:r w:rsidRPr="00A071B9">
        <w:rPr>
          <w:color w:val="000000"/>
          <w:szCs w:val="24"/>
        </w:rPr>
        <w:t xml:space="preserve"> на жилую единицу или 66 % от жилых единиц при сгруппированной парковке;</w:t>
      </w:r>
    </w:p>
    <w:p w:rsidR="00A071B9" w:rsidRPr="00A071B9" w:rsidRDefault="00A071B9" w:rsidP="00A071B9">
      <w:pPr>
        <w:autoSpaceDE w:val="0"/>
        <w:autoSpaceDN w:val="0"/>
        <w:adjustRightInd w:val="0"/>
        <w:ind w:firstLine="567"/>
        <w:jc w:val="both"/>
        <w:rPr>
          <w:color w:val="000000"/>
          <w:szCs w:val="24"/>
        </w:rPr>
      </w:pPr>
      <w:r w:rsidRPr="00A071B9">
        <w:rPr>
          <w:color w:val="000000"/>
          <w:szCs w:val="24"/>
        </w:rPr>
        <w:t>4. Расстояние от границ земельных участков до зданий и сооружений нового строительства - не менее десяти метров, для существующей застройки – нет.</w:t>
      </w:r>
    </w:p>
    <w:p w:rsidR="00A071B9" w:rsidRPr="00A071B9" w:rsidRDefault="00A071B9" w:rsidP="00A071B9">
      <w:pPr>
        <w:autoSpaceDE w:val="0"/>
        <w:autoSpaceDN w:val="0"/>
        <w:adjustRightInd w:val="0"/>
        <w:ind w:firstLine="567"/>
        <w:jc w:val="both"/>
        <w:rPr>
          <w:color w:val="000000"/>
          <w:szCs w:val="24"/>
        </w:rPr>
      </w:pPr>
    </w:p>
    <w:p w:rsidR="00A071B9" w:rsidRPr="00A071B9" w:rsidRDefault="00A071B9" w:rsidP="00A071B9">
      <w:pPr>
        <w:autoSpaceDE w:val="0"/>
        <w:autoSpaceDN w:val="0"/>
        <w:adjustRightInd w:val="0"/>
        <w:ind w:firstLine="567"/>
        <w:jc w:val="both"/>
        <w:rPr>
          <w:color w:val="000000"/>
          <w:szCs w:val="24"/>
        </w:rPr>
      </w:pPr>
    </w:p>
    <w:p w:rsidR="00A071B9" w:rsidRPr="00A071B9" w:rsidRDefault="00A071B9" w:rsidP="00A071B9">
      <w:pPr>
        <w:widowControl w:val="0"/>
        <w:autoSpaceDE w:val="0"/>
        <w:autoSpaceDN w:val="0"/>
        <w:adjustRightInd w:val="0"/>
        <w:jc w:val="both"/>
        <w:rPr>
          <w:rFonts w:ascii="Arial" w:hAnsi="Arial" w:cs="Arial"/>
          <w:sz w:val="20"/>
        </w:rPr>
      </w:pPr>
    </w:p>
    <w:p w:rsidR="00A071B9" w:rsidRPr="00A071B9" w:rsidRDefault="00A071B9" w:rsidP="00A071B9">
      <w:pPr>
        <w:ind w:left="1843" w:hanging="1134"/>
        <w:jc w:val="both"/>
        <w:rPr>
          <w:b/>
          <w:i/>
          <w:szCs w:val="24"/>
        </w:rPr>
      </w:pPr>
      <w:r w:rsidRPr="00A071B9">
        <w:rPr>
          <w:b/>
          <w:i/>
          <w:szCs w:val="24"/>
        </w:rPr>
        <w:t xml:space="preserve">Статья 26.  </w:t>
      </w:r>
      <w:bookmarkEnd w:id="63"/>
      <w:bookmarkEnd w:id="64"/>
      <w:r w:rsidRPr="00A071B9">
        <w:rPr>
          <w:b/>
          <w:i/>
          <w:szCs w:val="24"/>
          <w:u w:val="single"/>
        </w:rPr>
        <w:t>Общественно-деловая зона (ОД</w:t>
      </w:r>
      <w:proofErr w:type="gramStart"/>
      <w:r w:rsidRPr="00A071B9">
        <w:rPr>
          <w:b/>
          <w:i/>
          <w:szCs w:val="24"/>
          <w:u w:val="single"/>
        </w:rPr>
        <w:t>1</w:t>
      </w:r>
      <w:proofErr w:type="gramEnd"/>
      <w:r w:rsidRPr="00A071B9">
        <w:rPr>
          <w:b/>
          <w:i/>
          <w:szCs w:val="24"/>
          <w:u w:val="single"/>
        </w:rPr>
        <w:t>, ОД2)</w:t>
      </w:r>
    </w:p>
    <w:p w:rsidR="00A071B9" w:rsidRPr="00A071B9" w:rsidRDefault="00A071B9" w:rsidP="00A071B9">
      <w:pPr>
        <w:widowControl w:val="0"/>
        <w:autoSpaceDE w:val="0"/>
        <w:autoSpaceDN w:val="0"/>
        <w:adjustRightInd w:val="0"/>
        <w:jc w:val="both"/>
        <w:rPr>
          <w:rFonts w:ascii="Arial" w:hAnsi="Arial" w:cs="Arial"/>
          <w:sz w:val="20"/>
        </w:rPr>
      </w:pPr>
    </w:p>
    <w:p w:rsidR="00A071B9" w:rsidRPr="00A071B9" w:rsidRDefault="00A071B9" w:rsidP="00A071B9">
      <w:pPr>
        <w:autoSpaceDE w:val="0"/>
        <w:autoSpaceDN w:val="0"/>
        <w:adjustRightInd w:val="0"/>
        <w:ind w:firstLine="708"/>
        <w:jc w:val="both"/>
        <w:rPr>
          <w:color w:val="000000"/>
          <w:szCs w:val="24"/>
        </w:rPr>
      </w:pPr>
      <w:r w:rsidRPr="00A071B9">
        <w:rPr>
          <w:color w:val="000000"/>
          <w:szCs w:val="24"/>
        </w:rPr>
        <w:t>Зона включает в себя участки территории Чаинского сельского поселения,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A071B9" w:rsidRPr="00A071B9" w:rsidRDefault="00A071B9" w:rsidP="00A071B9">
      <w:pPr>
        <w:autoSpaceDE w:val="0"/>
        <w:autoSpaceDN w:val="0"/>
        <w:adjustRightInd w:val="0"/>
        <w:ind w:firstLine="708"/>
        <w:jc w:val="both"/>
        <w:rPr>
          <w:color w:val="000000"/>
          <w:szCs w:val="24"/>
        </w:rPr>
      </w:pPr>
      <w:r w:rsidRPr="00A071B9">
        <w:rPr>
          <w:color w:val="000000"/>
          <w:szCs w:val="24"/>
        </w:rPr>
        <w:t>В зоне могут предусматриваться дома с размещением объектов инженерной и транспортной инфраструктур.</w:t>
      </w:r>
    </w:p>
    <w:p w:rsidR="00A071B9" w:rsidRPr="00A071B9" w:rsidRDefault="00A071B9" w:rsidP="00A071B9">
      <w:pPr>
        <w:autoSpaceDE w:val="0"/>
        <w:autoSpaceDN w:val="0"/>
        <w:adjustRightInd w:val="0"/>
        <w:ind w:firstLine="708"/>
        <w:jc w:val="both"/>
        <w:rPr>
          <w:color w:val="000000"/>
          <w:szCs w:val="24"/>
        </w:rPr>
      </w:pPr>
      <w:r w:rsidRPr="00A071B9">
        <w:rPr>
          <w:color w:val="000000"/>
          <w:szCs w:val="24"/>
        </w:rPr>
        <w:t>Перечень видов разрешенного использования земельных участков и объектов капитального строительства зоны ОД</w:t>
      </w:r>
      <w:proofErr w:type="gramStart"/>
      <w:r w:rsidRPr="00A071B9">
        <w:rPr>
          <w:color w:val="000000"/>
          <w:szCs w:val="24"/>
        </w:rPr>
        <w:t>1</w:t>
      </w:r>
      <w:proofErr w:type="gramEnd"/>
      <w:r w:rsidRPr="00A071B9">
        <w:rPr>
          <w:color w:val="000000"/>
          <w:szCs w:val="24"/>
        </w:rPr>
        <w:t xml:space="preserve">, ОД5, ОД6, ОД7, ОД8, ОД9, ОД10, </w:t>
      </w:r>
      <w:proofErr w:type="spellStart"/>
      <w:r w:rsidRPr="00A071B9">
        <w:rPr>
          <w:color w:val="000000"/>
          <w:szCs w:val="24"/>
        </w:rPr>
        <w:t>ОДв</w:t>
      </w:r>
      <w:proofErr w:type="spellEnd"/>
      <w:r w:rsidRPr="00A071B9">
        <w:rPr>
          <w:color w:val="000000"/>
          <w:szCs w:val="24"/>
        </w:rPr>
        <w:t>:</w:t>
      </w:r>
    </w:p>
    <w:p w:rsidR="00A071B9" w:rsidRPr="00A071B9" w:rsidRDefault="00A071B9" w:rsidP="00A071B9">
      <w:pPr>
        <w:autoSpaceDE w:val="0"/>
        <w:autoSpaceDN w:val="0"/>
        <w:adjustRightInd w:val="0"/>
        <w:ind w:firstLine="284"/>
        <w:jc w:val="both"/>
        <w:rPr>
          <w:color w:val="000000"/>
          <w:szCs w:val="24"/>
        </w:rPr>
      </w:pPr>
    </w:p>
    <w:tbl>
      <w:tblPr>
        <w:tblW w:w="12602" w:type="dxa"/>
        <w:tblInd w:w="-5" w:type="dxa"/>
        <w:tblLook w:val="0000" w:firstRow="0" w:lastRow="0" w:firstColumn="0" w:lastColumn="0" w:noHBand="0" w:noVBand="0"/>
      </w:tblPr>
      <w:tblGrid>
        <w:gridCol w:w="3828"/>
        <w:gridCol w:w="5811"/>
        <w:gridCol w:w="2963"/>
      </w:tblGrid>
      <w:tr w:rsidR="00A071B9" w:rsidRPr="00A071B9" w:rsidTr="00FB055B">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 xml:space="preserve">Основные виды разрешенного использования земельных участков и объектов капитального строительства  </w:t>
            </w:r>
          </w:p>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 xml:space="preserve">Приказ </w:t>
            </w:r>
            <w:proofErr w:type="spellStart"/>
            <w:r w:rsidRPr="00A071B9">
              <w:rPr>
                <w:rFonts w:eastAsia="Calibri"/>
                <w:b/>
                <w:szCs w:val="24"/>
              </w:rPr>
              <w:t>Росреестра</w:t>
            </w:r>
            <w:proofErr w:type="spellEnd"/>
            <w:r w:rsidRPr="00A071B9">
              <w:rPr>
                <w:rFonts w:eastAsia="Calibri"/>
                <w:b/>
                <w:szCs w:val="24"/>
              </w:rPr>
              <w:t xml:space="preserve"> №</w:t>
            </w:r>
            <w:proofErr w:type="gramStart"/>
            <w:r w:rsidRPr="00A071B9">
              <w:rPr>
                <w:rFonts w:eastAsia="Calibri"/>
                <w:b/>
                <w:szCs w:val="24"/>
              </w:rPr>
              <w:t>П</w:t>
            </w:r>
            <w:proofErr w:type="gramEnd"/>
            <w:r w:rsidRPr="00A071B9">
              <w:rPr>
                <w:rFonts w:eastAsia="Calibri"/>
                <w:b/>
                <w:szCs w:val="24"/>
              </w:rPr>
              <w:t>/0412</w:t>
            </w:r>
            <w:r w:rsidRPr="00A071B9">
              <w:rPr>
                <w:b/>
                <w:szCs w:val="24"/>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Описание основного вида разрешенного использования земельного участка</w:t>
            </w:r>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Cs/>
                <w:iCs/>
                <w:szCs w:val="24"/>
              </w:rPr>
            </w:pPr>
            <w:r w:rsidRPr="00A071B9">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071B9">
              <w:rPr>
                <w:szCs w:val="24"/>
              </w:rPr>
              <w:t>машино</w:t>
            </w:r>
            <w:proofErr w:type="spellEnd"/>
            <w:r w:rsidRPr="00A071B9">
              <w:rPr>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A071B9">
                <w:rPr>
                  <w:szCs w:val="24"/>
                </w:rPr>
                <w:t>кодами 2.7.2</w:t>
              </w:r>
            </w:hyperlink>
            <w:r w:rsidRPr="00A071B9">
              <w:rPr>
                <w:szCs w:val="24"/>
              </w:rPr>
              <w:t xml:space="preserve">, </w:t>
            </w:r>
            <w:hyperlink w:anchor="Par332" w:tooltip="4.9" w:history="1">
              <w:r w:rsidRPr="00A071B9">
                <w:rPr>
                  <w:szCs w:val="24"/>
                </w:rPr>
                <w:t>4.9</w:t>
              </w:r>
            </w:hyperlink>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szCs w:val="24"/>
              </w:rPr>
            </w:pPr>
            <w:r w:rsidRPr="00A071B9">
              <w:rPr>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A071B9" w:rsidRPr="00A071B9" w:rsidRDefault="00A071B9" w:rsidP="00A071B9">
            <w:pPr>
              <w:widowControl w:val="0"/>
              <w:autoSpaceDE w:val="0"/>
              <w:autoSpaceDN w:val="0"/>
              <w:adjustRightInd w:val="0"/>
              <w:jc w:val="both"/>
              <w:rPr>
                <w:szCs w:val="24"/>
              </w:rPr>
            </w:pPr>
            <w:r w:rsidRPr="00A071B9">
              <w:rPr>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A071B9">
                <w:rPr>
                  <w:szCs w:val="24"/>
                </w:rPr>
                <w:t>кодами 3.1</w:t>
              </w:r>
            </w:hyperlink>
            <w:r w:rsidRPr="00A071B9">
              <w:rPr>
                <w:szCs w:val="24"/>
              </w:rPr>
              <w:t xml:space="preserve"> - </w:t>
            </w:r>
            <w:hyperlink w:anchor="Par290" w:tooltip="3.10.2" w:history="1">
              <w:r w:rsidRPr="00A071B9">
                <w:rPr>
                  <w:szCs w:val="24"/>
                </w:rPr>
                <w:t>3.10.2</w:t>
              </w:r>
            </w:hyperlink>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Коммунальное обслуживание (3.1)</w:t>
            </w:r>
          </w:p>
          <w:p w:rsidR="00A071B9" w:rsidRPr="00A071B9" w:rsidRDefault="00A071B9" w:rsidP="00A071B9">
            <w:pPr>
              <w:widowControl w:val="0"/>
              <w:autoSpaceDE w:val="0"/>
              <w:autoSpaceDN w:val="0"/>
              <w:adjustRightInd w:val="0"/>
              <w:rPr>
                <w:rFonts w:eastAsia="Calibri"/>
                <w:b/>
                <w:i/>
                <w:szCs w:val="24"/>
                <w:lang w:eastAsia="en-US"/>
              </w:rPr>
            </w:pP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Cs/>
                <w:iCs/>
                <w:szCs w:val="24"/>
              </w:rPr>
            </w:pPr>
            <w:r w:rsidRPr="00A071B9">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A071B9">
                <w:rPr>
                  <w:szCs w:val="24"/>
                </w:rPr>
                <w:t>кодами 3.1.1</w:t>
              </w:r>
            </w:hyperlink>
            <w:r w:rsidRPr="00A071B9">
              <w:rPr>
                <w:szCs w:val="24"/>
              </w:rPr>
              <w:t xml:space="preserve"> - </w:t>
            </w:r>
            <w:hyperlink w:anchor="Par194" w:tooltip="3.1.2" w:history="1">
              <w:r w:rsidRPr="00A071B9">
                <w:rPr>
                  <w:szCs w:val="24"/>
                </w:rPr>
                <w:t>3.1.2</w:t>
              </w:r>
            </w:hyperlink>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rFonts w:ascii="Arial" w:hAnsi="Arial" w:cs="Arial"/>
                <w:sz w:val="20"/>
              </w:rPr>
            </w:pPr>
            <w:r w:rsidRPr="00A071B9">
              <w:rPr>
                <w:b/>
                <w:i/>
                <w:szCs w:val="24"/>
              </w:rPr>
              <w:t>Предоставление коммунальных услуг (3.1.1)</w:t>
            </w: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proofErr w:type="gramStart"/>
            <w:r w:rsidRPr="00A071B9">
              <w:rPr>
                <w:rFonts w:eastAsia="Calibri"/>
                <w:bCs/>
                <w:iCs/>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ind w:left="36"/>
              <w:jc w:val="both"/>
              <w:rPr>
                <w:rFonts w:eastAsia="Calibri"/>
                <w:szCs w:val="24"/>
              </w:rPr>
            </w:pPr>
            <w:r w:rsidRPr="00A071B9">
              <w:rPr>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A071B9">
                <w:rPr>
                  <w:szCs w:val="24"/>
                </w:rPr>
                <w:t>кодами 3.2.1</w:t>
              </w:r>
            </w:hyperlink>
            <w:r w:rsidRPr="00A071B9">
              <w:rPr>
                <w:szCs w:val="24"/>
              </w:rPr>
              <w:t xml:space="preserve"> - </w:t>
            </w:r>
            <w:hyperlink w:anchor="Par211" w:tooltip="3.2.4" w:history="1">
              <w:r w:rsidRPr="00A071B9">
                <w:rPr>
                  <w:szCs w:val="24"/>
                </w:rPr>
                <w:t>3.2.4</w:t>
              </w:r>
            </w:hyperlink>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rPr>
                <w:szCs w:val="24"/>
              </w:rPr>
            </w:pPr>
            <w:proofErr w:type="gramStart"/>
            <w:r w:rsidRPr="00A071B9">
              <w:rPr>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szCs w:val="24"/>
              </w:rPr>
            </w:pPr>
            <w:r w:rsidRPr="00A071B9">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71B9" w:rsidRPr="00A071B9" w:rsidTr="00FB055B">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A071B9" w:rsidRPr="00A071B9" w:rsidRDefault="00A071B9" w:rsidP="00A071B9">
            <w:pPr>
              <w:widowControl w:val="0"/>
              <w:autoSpaceDE w:val="0"/>
              <w:autoSpaceDN w:val="0"/>
              <w:adjustRightInd w:val="0"/>
              <w:contextualSpacing/>
              <w:jc w:val="both"/>
              <w:rPr>
                <w:szCs w:val="24"/>
              </w:rPr>
            </w:pPr>
            <w:r w:rsidRPr="00A071B9">
              <w:rPr>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A071B9">
                <w:rPr>
                  <w:szCs w:val="24"/>
                </w:rPr>
                <w:t>кодами 3.4.1</w:t>
              </w:r>
            </w:hyperlink>
            <w:r w:rsidRPr="00A071B9">
              <w:rPr>
                <w:szCs w:val="24"/>
              </w:rPr>
              <w:t xml:space="preserve"> - </w:t>
            </w:r>
            <w:hyperlink w:anchor="Par225" w:tooltip="3.4.2" w:history="1">
              <w:r w:rsidRPr="00A071B9">
                <w:rPr>
                  <w:szCs w:val="24"/>
                </w:rPr>
                <w:t>3.4.2</w:t>
              </w:r>
            </w:hyperlink>
          </w:p>
        </w:tc>
        <w:tc>
          <w:tcPr>
            <w:tcW w:w="2963" w:type="dxa"/>
            <w:vAlign w:val="center"/>
          </w:tcPr>
          <w:p w:rsidR="00A071B9" w:rsidRPr="00A071B9" w:rsidRDefault="00A071B9" w:rsidP="00A071B9">
            <w:pPr>
              <w:widowControl w:val="0"/>
              <w:autoSpaceDE w:val="0"/>
              <w:autoSpaceDN w:val="0"/>
              <w:adjustRightInd w:val="0"/>
              <w:contextualSpacing/>
              <w:jc w:val="both"/>
              <w:rPr>
                <w:szCs w:val="24"/>
              </w:rPr>
            </w:pPr>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szCs w:val="24"/>
              </w:rPr>
            </w:pPr>
            <w:r w:rsidRPr="00A071B9">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Стационарное медицинское обслуживание (3.4.2)</w:t>
            </w:r>
          </w:p>
          <w:p w:rsidR="00A071B9" w:rsidRPr="00A071B9" w:rsidRDefault="00A071B9" w:rsidP="00A071B9">
            <w:pPr>
              <w:widowControl w:val="0"/>
              <w:autoSpaceDE w:val="0"/>
              <w:autoSpaceDN w:val="0"/>
              <w:adjustRightInd w:val="0"/>
              <w:rPr>
                <w:rFonts w:eastAsia="Calibri"/>
                <w:b/>
                <w:i/>
                <w:szCs w:val="24"/>
                <w:lang w:eastAsia="en-US"/>
              </w:rPr>
            </w:pP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071B9" w:rsidRPr="00A071B9" w:rsidRDefault="00A071B9" w:rsidP="00A071B9">
            <w:pPr>
              <w:widowControl w:val="0"/>
              <w:autoSpaceDE w:val="0"/>
              <w:autoSpaceDN w:val="0"/>
              <w:jc w:val="both"/>
              <w:rPr>
                <w:szCs w:val="24"/>
              </w:rPr>
            </w:pPr>
            <w:r w:rsidRPr="00A071B9">
              <w:rPr>
                <w:szCs w:val="24"/>
              </w:rPr>
              <w:t>размещение станций скорой помощи;</w:t>
            </w:r>
          </w:p>
          <w:p w:rsidR="00A071B9" w:rsidRPr="00A071B9" w:rsidRDefault="00A071B9" w:rsidP="00A071B9">
            <w:pPr>
              <w:widowControl w:val="0"/>
              <w:autoSpaceDE w:val="0"/>
              <w:autoSpaceDN w:val="0"/>
              <w:adjustRightInd w:val="0"/>
              <w:jc w:val="both"/>
              <w:rPr>
                <w:bCs/>
                <w:iCs/>
                <w:szCs w:val="24"/>
              </w:rPr>
            </w:pPr>
            <w:r w:rsidRPr="00A071B9">
              <w:rPr>
                <w:szCs w:val="24"/>
              </w:rPr>
              <w:t>размещение площадок санитарной авиации</w:t>
            </w:r>
          </w:p>
        </w:tc>
      </w:tr>
      <w:tr w:rsidR="00A071B9" w:rsidRPr="00A071B9" w:rsidTr="00FB055B">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A071B9">
              <w:rPr>
                <w:szCs w:val="24"/>
              </w:rPr>
              <w:t>патолого-анатомической</w:t>
            </w:r>
            <w:proofErr w:type="gramEnd"/>
            <w:r w:rsidRPr="00A071B9">
              <w:rPr>
                <w:szCs w:val="24"/>
              </w:rPr>
              <w:t xml:space="preserve"> экспертизы (морги)</w:t>
            </w:r>
          </w:p>
        </w:tc>
      </w:tr>
      <w:tr w:rsidR="00A071B9" w:rsidRPr="00A071B9" w:rsidTr="00FB055B">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A071B9" w:rsidRPr="00A071B9" w:rsidRDefault="00A071B9" w:rsidP="00A071B9">
            <w:pPr>
              <w:widowControl w:val="0"/>
              <w:autoSpaceDE w:val="0"/>
              <w:autoSpaceDN w:val="0"/>
              <w:adjustRightInd w:val="0"/>
              <w:contextualSpacing/>
              <w:jc w:val="both"/>
              <w:rPr>
                <w:szCs w:val="24"/>
              </w:rPr>
            </w:pPr>
            <w:r w:rsidRPr="00A071B9">
              <w:rPr>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A071B9">
                <w:rPr>
                  <w:szCs w:val="24"/>
                </w:rPr>
                <w:t>кодами 3.5.1</w:t>
              </w:r>
            </w:hyperlink>
            <w:r w:rsidRPr="00A071B9">
              <w:rPr>
                <w:szCs w:val="24"/>
              </w:rPr>
              <w:t xml:space="preserve"> - </w:t>
            </w:r>
            <w:hyperlink w:anchor="Par237" w:tooltip="3.5.2" w:history="1">
              <w:r w:rsidRPr="00A071B9">
                <w:rPr>
                  <w:szCs w:val="24"/>
                </w:rPr>
                <w:t>3.5.2</w:t>
              </w:r>
            </w:hyperlink>
          </w:p>
        </w:tc>
        <w:tc>
          <w:tcPr>
            <w:tcW w:w="2963" w:type="dxa"/>
            <w:vAlign w:val="center"/>
          </w:tcPr>
          <w:p w:rsidR="00A071B9" w:rsidRPr="00A071B9" w:rsidRDefault="00A071B9" w:rsidP="00A071B9">
            <w:pPr>
              <w:widowControl w:val="0"/>
              <w:autoSpaceDE w:val="0"/>
              <w:autoSpaceDN w:val="0"/>
              <w:adjustRightInd w:val="0"/>
              <w:contextualSpacing/>
              <w:jc w:val="both"/>
              <w:rPr>
                <w:szCs w:val="24"/>
              </w:rPr>
            </w:pPr>
          </w:p>
        </w:tc>
      </w:tr>
      <w:tr w:rsidR="00A071B9" w:rsidRPr="00A071B9" w:rsidTr="00FB055B">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Дошкольное, начальное и среднее общее образование (3.5.1)</w:t>
            </w:r>
          </w:p>
          <w:p w:rsidR="00A071B9" w:rsidRPr="00A071B9" w:rsidRDefault="00A071B9" w:rsidP="00A071B9">
            <w:pPr>
              <w:widowControl w:val="0"/>
              <w:autoSpaceDE w:val="0"/>
              <w:autoSpaceDN w:val="0"/>
              <w:adjustRightInd w:val="0"/>
              <w:rPr>
                <w:rFonts w:eastAsia="Calibri"/>
                <w:b/>
                <w:i/>
                <w:szCs w:val="24"/>
                <w:lang w:eastAsia="en-US"/>
              </w:rPr>
            </w:pPr>
          </w:p>
        </w:tc>
        <w:tc>
          <w:tcPr>
            <w:tcW w:w="5811"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szCs w:val="24"/>
              </w:rPr>
            </w:pPr>
            <w:proofErr w:type="gramStart"/>
            <w:r w:rsidRPr="00A071B9">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A071B9" w:rsidRPr="00A071B9" w:rsidTr="00FB055B">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szCs w:val="24"/>
              </w:rPr>
            </w:pPr>
            <w:proofErr w:type="gramStart"/>
            <w:r w:rsidRPr="00A071B9">
              <w:rPr>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w:t>
            </w:r>
            <w:r w:rsidRPr="00A071B9">
              <w:rPr>
                <w:szCs w:val="24"/>
              </w:rPr>
              <w:lastRenderedPageBreak/>
              <w:t>занятия обучающихся физической культурой и спортом</w:t>
            </w:r>
            <w:proofErr w:type="gramEnd"/>
          </w:p>
        </w:tc>
      </w:tr>
      <w:tr w:rsidR="00A071B9" w:rsidRPr="00A071B9" w:rsidTr="00FB055B">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 xml:space="preserve">Культурное развитие </w:t>
            </w:r>
            <w:hyperlink r:id="rId36" w:history="1">
              <w:r w:rsidRPr="00A071B9">
                <w:rPr>
                  <w:rFonts w:eastAsia="Calibri"/>
                  <w:b/>
                  <w:i/>
                  <w:szCs w:val="24"/>
                  <w:lang w:eastAsia="en-US"/>
                </w:rPr>
                <w:t>(3.6)</w:t>
              </w:r>
            </w:hyperlink>
          </w:p>
          <w:p w:rsidR="00A071B9" w:rsidRPr="00A071B9" w:rsidRDefault="00A071B9" w:rsidP="00A071B9">
            <w:pPr>
              <w:widowControl w:val="0"/>
              <w:autoSpaceDE w:val="0"/>
              <w:autoSpaceDN w:val="0"/>
              <w:adjustRightInd w:val="0"/>
              <w:rPr>
                <w:rFonts w:eastAsia="Calibri"/>
                <w:b/>
                <w:i/>
                <w:szCs w:val="24"/>
                <w:lang w:eastAsia="en-US"/>
              </w:rPr>
            </w:pPr>
          </w:p>
        </w:tc>
        <w:tc>
          <w:tcPr>
            <w:tcW w:w="5811"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bCs/>
                <w:szCs w:val="24"/>
              </w:rPr>
            </w:pPr>
            <w:r w:rsidRPr="00A071B9">
              <w:rPr>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A071B9">
                <w:rPr>
                  <w:szCs w:val="24"/>
                </w:rPr>
                <w:t>кодами 3.6.1</w:t>
              </w:r>
            </w:hyperlink>
            <w:r w:rsidRPr="00A071B9">
              <w:rPr>
                <w:szCs w:val="24"/>
              </w:rPr>
              <w:t xml:space="preserve"> - </w:t>
            </w:r>
            <w:hyperlink w:anchor="Par249" w:tooltip="3.6.3" w:history="1">
              <w:r w:rsidRPr="00A071B9">
                <w:rPr>
                  <w:szCs w:val="24"/>
                </w:rPr>
                <w:t>3.6.3</w:t>
              </w:r>
            </w:hyperlink>
            <w:r w:rsidRPr="00A071B9">
              <w:rPr>
                <w:szCs w:val="24"/>
              </w:rPr>
              <w:t>.</w:t>
            </w:r>
          </w:p>
        </w:tc>
      </w:tr>
      <w:tr w:rsidR="00A071B9" w:rsidRPr="00A071B9" w:rsidTr="00FB055B">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szCs w:val="24"/>
              </w:rPr>
            </w:pPr>
            <w:proofErr w:type="gramStart"/>
            <w:r w:rsidRPr="00A071B9">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bCs/>
                <w:iCs/>
                <w:szCs w:val="24"/>
              </w:rPr>
            </w:pPr>
            <w:r w:rsidRPr="00A071B9">
              <w:rPr>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A071B9">
                <w:rPr>
                  <w:szCs w:val="24"/>
                </w:rPr>
                <w:t>кодами 3.7.1</w:t>
              </w:r>
            </w:hyperlink>
            <w:r w:rsidRPr="00A071B9">
              <w:rPr>
                <w:szCs w:val="24"/>
              </w:rPr>
              <w:t xml:space="preserve"> - </w:t>
            </w:r>
            <w:hyperlink w:anchor="Par258" w:tooltip="3.7.2" w:history="1">
              <w:r w:rsidRPr="00A071B9">
                <w:rPr>
                  <w:szCs w:val="24"/>
                </w:rPr>
                <w:t>3.7.2</w:t>
              </w:r>
            </w:hyperlink>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szCs w:val="24"/>
              </w:rPr>
            </w:pPr>
            <w:r w:rsidRPr="00A071B9">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 xml:space="preserve">Общественное управление </w:t>
            </w:r>
            <w:hyperlink r:id="rId37" w:history="1">
              <w:r w:rsidRPr="00A071B9">
                <w:rPr>
                  <w:rFonts w:eastAsia="Calibri"/>
                  <w:b/>
                  <w:i/>
                  <w:szCs w:val="24"/>
                  <w:lang w:eastAsia="en-US"/>
                </w:rPr>
                <w:t>(3.8)</w:t>
              </w:r>
            </w:hyperlink>
          </w:p>
          <w:p w:rsidR="00A071B9" w:rsidRPr="00A071B9" w:rsidRDefault="00A071B9" w:rsidP="00A071B9">
            <w:pPr>
              <w:widowControl w:val="0"/>
              <w:autoSpaceDE w:val="0"/>
              <w:autoSpaceDN w:val="0"/>
              <w:adjustRightInd w:val="0"/>
              <w:rPr>
                <w:rFonts w:eastAsia="Calibri"/>
                <w:b/>
                <w:i/>
                <w:szCs w:val="24"/>
                <w:lang w:eastAsia="en-US"/>
              </w:rPr>
            </w:pP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bCs/>
                <w:iCs/>
                <w:szCs w:val="24"/>
              </w:rPr>
            </w:pPr>
            <w:r w:rsidRPr="00A071B9">
              <w:rPr>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A071B9">
                <w:rPr>
                  <w:szCs w:val="24"/>
                </w:rPr>
                <w:t>кодами 3.8.1</w:t>
              </w:r>
            </w:hyperlink>
            <w:r w:rsidRPr="00A071B9">
              <w:rPr>
                <w:szCs w:val="24"/>
              </w:rPr>
              <w:t xml:space="preserve"> - </w:t>
            </w:r>
            <w:hyperlink w:anchor="Par267" w:tooltip="3.8.2" w:history="1">
              <w:r w:rsidRPr="00A071B9">
                <w:rPr>
                  <w:szCs w:val="24"/>
                </w:rPr>
                <w:t>3.8.2</w:t>
              </w:r>
            </w:hyperlink>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szCs w:val="24"/>
              </w:rPr>
            </w:pPr>
            <w:r w:rsidRPr="00A071B9">
              <w:rPr>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szCs w:val="24"/>
              </w:rPr>
            </w:pPr>
            <w:r w:rsidRPr="00A071B9">
              <w:rPr>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A071B9">
                <w:rPr>
                  <w:szCs w:val="24"/>
                </w:rPr>
                <w:t>кодами 3.9.1</w:t>
              </w:r>
            </w:hyperlink>
            <w:r w:rsidRPr="00A071B9">
              <w:rPr>
                <w:szCs w:val="24"/>
              </w:rPr>
              <w:t xml:space="preserve"> - </w:t>
            </w:r>
            <w:hyperlink w:anchor="Par279" w:tooltip="3.9.3" w:history="1">
              <w:r w:rsidRPr="00A071B9">
                <w:rPr>
                  <w:szCs w:val="24"/>
                </w:rPr>
                <w:t>3.9.3</w:t>
              </w:r>
            </w:hyperlink>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szCs w:val="24"/>
              </w:rPr>
            </w:pPr>
            <w:r w:rsidRPr="00A071B9">
              <w:rPr>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A071B9">
                <w:rPr>
                  <w:szCs w:val="24"/>
                </w:rPr>
                <w:t>кодами 3.10.1</w:t>
              </w:r>
            </w:hyperlink>
            <w:r w:rsidRPr="00A071B9">
              <w:rPr>
                <w:szCs w:val="24"/>
              </w:rPr>
              <w:t xml:space="preserve"> - </w:t>
            </w:r>
            <w:hyperlink w:anchor="Par290" w:tooltip="3.10.2" w:history="1">
              <w:r w:rsidRPr="00A071B9">
                <w:rPr>
                  <w:szCs w:val="24"/>
                </w:rPr>
                <w:t>3.10.2</w:t>
              </w:r>
            </w:hyperlink>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szCs w:val="24"/>
              </w:rPr>
            </w:pPr>
            <w:r w:rsidRPr="00A071B9">
              <w:rPr>
                <w:szCs w:val="24"/>
              </w:rPr>
              <w:t>Размещение объектов капитального строительства, предназначенных для оказания ветеринарных услуг без содержания животных</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szCs w:val="24"/>
              </w:rPr>
            </w:pPr>
            <w:r w:rsidRPr="00A071B9">
              <w:rPr>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w:t>
            </w:r>
            <w:r w:rsidRPr="00A071B9">
              <w:rPr>
                <w:szCs w:val="24"/>
              </w:rPr>
              <w:lastRenderedPageBreak/>
              <w:t xml:space="preserve">разрешенного использования включает в себя содержание видов разрешенного использования, предусмотренных </w:t>
            </w:r>
            <w:hyperlink w:anchor="Par296" w:tooltip="4.1" w:history="1">
              <w:r w:rsidRPr="00A071B9">
                <w:rPr>
                  <w:szCs w:val="24"/>
                </w:rPr>
                <w:t>кодами 4.1</w:t>
              </w:r>
            </w:hyperlink>
            <w:r w:rsidRPr="00A071B9">
              <w:rPr>
                <w:szCs w:val="24"/>
              </w:rPr>
              <w:t xml:space="preserve"> - </w:t>
            </w:r>
            <w:hyperlink w:anchor="Par350" w:tooltip="4.10" w:history="1">
              <w:r w:rsidRPr="00A071B9">
                <w:rPr>
                  <w:szCs w:val="24"/>
                </w:rPr>
                <w:t>4.10</w:t>
              </w:r>
            </w:hyperlink>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contextualSpacing/>
              <w:jc w:val="both"/>
              <w:rPr>
                <w:szCs w:val="24"/>
              </w:rPr>
            </w:pPr>
            <w:r w:rsidRPr="00A071B9">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Рынки (4.3)</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71B9" w:rsidRPr="00A071B9" w:rsidRDefault="00A071B9" w:rsidP="00A071B9">
            <w:pPr>
              <w:widowControl w:val="0"/>
              <w:autoSpaceDE w:val="0"/>
              <w:autoSpaceDN w:val="0"/>
              <w:adjustRightInd w:val="0"/>
              <w:contextualSpacing/>
              <w:rPr>
                <w:szCs w:val="24"/>
              </w:rPr>
            </w:pPr>
            <w:r w:rsidRPr="00A071B9">
              <w:rPr>
                <w:szCs w:val="24"/>
              </w:rPr>
              <w:t>размещение гаражей и (или) стоянок для автомобилей сотрудников и посетителей рынка</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71B9" w:rsidRPr="00A071B9" w:rsidTr="00FB055B">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гостиниц</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071B9">
                <w:rPr>
                  <w:szCs w:val="24"/>
                </w:rPr>
                <w:t>кодами 3.0</w:t>
              </w:r>
            </w:hyperlink>
            <w:r w:rsidRPr="00A071B9">
              <w:rPr>
                <w:szCs w:val="24"/>
              </w:rPr>
              <w:t xml:space="preserve">, </w:t>
            </w:r>
            <w:hyperlink w:anchor="Par293" w:tooltip="4.0" w:history="1">
              <w:r w:rsidRPr="00A071B9">
                <w:rPr>
                  <w:szCs w:val="24"/>
                </w:rPr>
                <w:t>4.0</w:t>
              </w:r>
            </w:hyperlink>
            <w:r w:rsidRPr="00A071B9">
              <w:rPr>
                <w:szCs w:val="24"/>
              </w:rPr>
              <w:t>, а также для стоянки и хранения транспортных средств общего пользования, в том числе в депо</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071B9">
                <w:rPr>
                  <w:szCs w:val="24"/>
                </w:rPr>
                <w:t>кодами 4.9.1.1</w:t>
              </w:r>
            </w:hyperlink>
            <w:r w:rsidRPr="00A071B9">
              <w:rPr>
                <w:szCs w:val="24"/>
              </w:rPr>
              <w:t xml:space="preserve"> - </w:t>
            </w:r>
            <w:hyperlink w:anchor="Par347" w:tooltip="4.9.1.4" w:history="1">
              <w:r w:rsidRPr="00A071B9">
                <w:rPr>
                  <w:szCs w:val="24"/>
                </w:rPr>
                <w:t>4.9.1.4</w:t>
              </w:r>
            </w:hyperlink>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автомобильных моек, а также размещение магазинов сопутствующей торговли</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jc w:val="both"/>
              <w:outlineLvl w:val="1"/>
              <w:rPr>
                <w:b/>
                <w:bCs/>
                <w:i/>
                <w:iCs/>
                <w:szCs w:val="24"/>
              </w:rPr>
            </w:pPr>
            <w:r w:rsidRPr="00A071B9">
              <w:rPr>
                <w:b/>
                <w:bCs/>
                <w:i/>
                <w:iCs/>
                <w:szCs w:val="24"/>
              </w:rPr>
              <w:t>Спорт (5.1)</w:t>
            </w:r>
          </w:p>
          <w:p w:rsidR="00A071B9" w:rsidRPr="00A071B9" w:rsidRDefault="00A071B9" w:rsidP="00A071B9">
            <w:pPr>
              <w:widowControl w:val="0"/>
              <w:autoSpaceDE w:val="0"/>
              <w:autoSpaceDN w:val="0"/>
              <w:adjustRightInd w:val="0"/>
              <w:jc w:val="both"/>
              <w:outlineLvl w:val="1"/>
              <w:rPr>
                <w:b/>
                <w:i/>
                <w:szCs w:val="24"/>
              </w:rPr>
            </w:pP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Cs/>
                <w:iCs/>
                <w:szCs w:val="24"/>
              </w:rPr>
            </w:pPr>
            <w:r w:rsidRPr="00A071B9">
              <w:rPr>
                <w:bCs/>
                <w:iCs/>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071B9" w:rsidRPr="00A071B9" w:rsidTr="00FB055B">
        <w:trPr>
          <w:gridAfter w:val="1"/>
          <w:wAfter w:w="2963" w:type="dxa"/>
          <w:trHeight w:val="276"/>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071B9">
              <w:rPr>
                <w:szCs w:val="24"/>
              </w:rPr>
              <w:t>золоотвалов</w:t>
            </w:r>
            <w:proofErr w:type="spellEnd"/>
            <w:r w:rsidRPr="00A071B9">
              <w:rPr>
                <w:szCs w:val="24"/>
              </w:rPr>
              <w:t>, гидротехнических сооружений);</w:t>
            </w:r>
          </w:p>
          <w:p w:rsidR="00A071B9" w:rsidRPr="00A071B9" w:rsidRDefault="00A071B9" w:rsidP="00A071B9">
            <w:pPr>
              <w:widowControl w:val="0"/>
              <w:autoSpaceDE w:val="0"/>
              <w:autoSpaceDN w:val="0"/>
              <w:adjustRightInd w:val="0"/>
              <w:contextualSpacing/>
              <w:jc w:val="both"/>
              <w:rPr>
                <w:bCs/>
                <w:iCs/>
                <w:szCs w:val="24"/>
              </w:rPr>
            </w:pPr>
            <w:r w:rsidRPr="00A071B9">
              <w:rPr>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A071B9">
                <w:rPr>
                  <w:szCs w:val="24"/>
                </w:rPr>
                <w:t>кодом 3.1</w:t>
              </w:r>
            </w:hyperlink>
            <w:r w:rsidRPr="00A071B9">
              <w:rPr>
                <w:szCs w:val="24"/>
              </w:rPr>
              <w:t>.</w:t>
            </w:r>
          </w:p>
        </w:tc>
      </w:tr>
      <w:tr w:rsidR="00A071B9" w:rsidRPr="00A071B9" w:rsidTr="00FB055B">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Связь (6.8)</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071B9">
                <w:rPr>
                  <w:szCs w:val="24"/>
                </w:rPr>
                <w:t>кодами 3.1.1</w:t>
              </w:r>
            </w:hyperlink>
            <w:r w:rsidRPr="00A071B9">
              <w:rPr>
                <w:szCs w:val="24"/>
              </w:rPr>
              <w:t xml:space="preserve">, </w:t>
            </w:r>
            <w:hyperlink w:anchor="Par208" w:tooltip="3.2.3" w:history="1">
              <w:r w:rsidRPr="00A071B9">
                <w:rPr>
                  <w:szCs w:val="24"/>
                </w:rPr>
                <w:t>3.2.3</w:t>
              </w:r>
            </w:hyperlink>
          </w:p>
        </w:tc>
      </w:tr>
      <w:tr w:rsidR="00A071B9" w:rsidRPr="00A071B9" w:rsidTr="00FB055B">
        <w:trPr>
          <w:gridAfter w:val="1"/>
          <w:wAfter w:w="2963" w:type="dxa"/>
          <w:trHeight w:val="276"/>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Склад (6.9)</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proofErr w:type="gramStart"/>
            <w:r w:rsidRPr="00A071B9">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Временное хранение, распределение и перевалка грузов (за исключением хранения стратегических запасов) на открытом воздухе</w:t>
            </w:r>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A071B9">
                <w:rPr>
                  <w:szCs w:val="24"/>
                </w:rPr>
                <w:t>кодом 7.6</w:t>
              </w:r>
            </w:hyperlink>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Стоянки транспорта общего пользования (7.3)</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proofErr w:type="gramStart"/>
            <w:r w:rsidRPr="00A071B9">
              <w:rPr>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w:t>
            </w:r>
            <w:r w:rsidRPr="00A071B9">
              <w:rPr>
                <w:szCs w:val="24"/>
              </w:rPr>
              <w:lastRenderedPageBreak/>
              <w:t>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071B9">
              <w:rPr>
                <w:szCs w:val="24"/>
              </w:rPr>
              <w:t>Росгвардии</w:t>
            </w:r>
            <w:proofErr w:type="spellEnd"/>
            <w:r w:rsidRPr="00A071B9">
              <w:rPr>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объектов капитального строительства для создания мест лишения свободы (следственные изоляторы, тюрьмы, поселения)</w:t>
            </w:r>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Сохранение и изучение объектов культурного наследия народов Российской Федерации (памятников истории и культуры), в том числе:</w:t>
            </w:r>
          </w:p>
          <w:p w:rsidR="00A071B9" w:rsidRPr="00A071B9" w:rsidRDefault="00A071B9" w:rsidP="00A071B9">
            <w:pPr>
              <w:widowControl w:val="0"/>
              <w:autoSpaceDE w:val="0"/>
              <w:autoSpaceDN w:val="0"/>
              <w:jc w:val="both"/>
              <w:rPr>
                <w:szCs w:val="24"/>
              </w:rPr>
            </w:pPr>
            <w:r w:rsidRPr="00A071B9">
              <w:rPr>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proofErr w:type="gramStart"/>
            <w:r w:rsidRPr="00A071B9">
              <w:rPr>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A071B9">
                <w:rPr>
                  <w:szCs w:val="24"/>
                </w:rPr>
                <w:t>кодами 12.0.1</w:t>
              </w:r>
            </w:hyperlink>
            <w:r w:rsidRPr="00A071B9">
              <w:rPr>
                <w:szCs w:val="24"/>
              </w:rPr>
              <w:t xml:space="preserve"> - </w:t>
            </w:r>
            <w:hyperlink w:anchor="Par565" w:tooltip="12.0.2" w:history="1">
              <w:r w:rsidRPr="00A071B9">
                <w:rPr>
                  <w:szCs w:val="24"/>
                </w:rPr>
                <w:t>12.0.2</w:t>
              </w:r>
            </w:hyperlink>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071B9">
              <w:rPr>
                <w:szCs w:val="24"/>
              </w:rPr>
              <w:t>велотранспортной</w:t>
            </w:r>
            <w:proofErr w:type="spellEnd"/>
            <w:r w:rsidRPr="00A071B9">
              <w:rPr>
                <w:szCs w:val="24"/>
              </w:rPr>
              <w:t xml:space="preserve"> и инженерной инфраструктуры;</w:t>
            </w:r>
          </w:p>
          <w:p w:rsidR="00A071B9" w:rsidRPr="00A071B9" w:rsidRDefault="00A071B9" w:rsidP="00A071B9">
            <w:pPr>
              <w:widowControl w:val="0"/>
              <w:autoSpaceDE w:val="0"/>
              <w:autoSpaceDN w:val="0"/>
              <w:jc w:val="both"/>
              <w:rPr>
                <w:szCs w:val="24"/>
              </w:rPr>
            </w:pPr>
            <w:r w:rsidRPr="00A071B9">
              <w:rPr>
                <w:szCs w:val="24"/>
              </w:rPr>
              <w:t>размещение придорожных стоянок (парковок) транспортных сре</w:t>
            </w:r>
            <w:proofErr w:type="gramStart"/>
            <w:r w:rsidRPr="00A071B9">
              <w:rPr>
                <w:szCs w:val="24"/>
              </w:rPr>
              <w:t>дств в гр</w:t>
            </w:r>
            <w:proofErr w:type="gramEnd"/>
            <w:r w:rsidRPr="00A071B9">
              <w:rPr>
                <w:szCs w:val="24"/>
              </w:rPr>
              <w:t xml:space="preserve">аницах городских улиц и дорог, за исключением предусмотренных видами разрешенного использования с </w:t>
            </w:r>
            <w:hyperlink w:anchor="Par176" w:tooltip="2.7.1" w:history="1">
              <w:r w:rsidRPr="00A071B9">
                <w:rPr>
                  <w:szCs w:val="24"/>
                </w:rPr>
                <w:t>кодами 2.7.1</w:t>
              </w:r>
            </w:hyperlink>
            <w:r w:rsidRPr="00A071B9">
              <w:rPr>
                <w:szCs w:val="24"/>
              </w:rPr>
              <w:t xml:space="preserve">, </w:t>
            </w:r>
            <w:hyperlink w:anchor="Par332" w:tooltip="4.9" w:history="1">
              <w:r w:rsidRPr="00A071B9">
                <w:rPr>
                  <w:szCs w:val="24"/>
                </w:rPr>
                <w:t>4.9</w:t>
              </w:r>
            </w:hyperlink>
            <w:r w:rsidRPr="00A071B9">
              <w:rPr>
                <w:szCs w:val="24"/>
              </w:rPr>
              <w:t xml:space="preserve">, </w:t>
            </w:r>
            <w:hyperlink w:anchor="Par474" w:tooltip="7.2.3" w:history="1">
              <w:r w:rsidRPr="00A071B9">
                <w:rPr>
                  <w:szCs w:val="24"/>
                </w:rPr>
                <w:t>7.2.3</w:t>
              </w:r>
            </w:hyperlink>
            <w:r w:rsidRPr="00A071B9">
              <w:rPr>
                <w:szCs w:val="24"/>
              </w:rPr>
              <w:t>, а также некапитальных сооружений, предназначенных для охраны транспортных средств</w:t>
            </w:r>
          </w:p>
        </w:tc>
      </w:tr>
      <w:tr w:rsidR="00A071B9" w:rsidRPr="00A071B9" w:rsidTr="00FB055B">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71B9" w:rsidRPr="00A071B9" w:rsidTr="00FB055B">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b/>
                <w:bCs/>
                <w:i/>
                <w:iCs/>
                <w:szCs w:val="24"/>
              </w:rPr>
            </w:pPr>
            <w:r w:rsidRPr="00A071B9">
              <w:rPr>
                <w:rFonts w:eastAsia="Calibri"/>
                <w:b/>
                <w:bCs/>
                <w:iCs/>
                <w:szCs w:val="24"/>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szCs w:val="24"/>
              </w:rPr>
            </w:pPr>
            <w:r w:rsidRPr="00A071B9">
              <w:rPr>
                <w:rFonts w:eastAsia="Calibri"/>
                <w:b/>
                <w:szCs w:val="24"/>
              </w:rPr>
              <w:t>Описание условно разрешенного вида использования земельного участка</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спортивных клубов, спортивных залов, бассейнов, физкультурно-оздоровительных комплексов в зданиях и сооружениях</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71B9" w:rsidRPr="00A071B9" w:rsidTr="00FB055B">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пансионатов, гостиниц, кемпингов, домов отдыха, не оказывающих услуги по лечению;</w:t>
            </w:r>
          </w:p>
          <w:p w:rsidR="00A071B9" w:rsidRPr="00A071B9" w:rsidRDefault="00A071B9" w:rsidP="00A071B9">
            <w:pPr>
              <w:widowControl w:val="0"/>
              <w:autoSpaceDE w:val="0"/>
              <w:autoSpaceDN w:val="0"/>
              <w:adjustRightInd w:val="0"/>
              <w:contextualSpacing/>
              <w:jc w:val="both"/>
              <w:rPr>
                <w:szCs w:val="24"/>
              </w:rPr>
            </w:pPr>
            <w:r w:rsidRPr="00A071B9">
              <w:rPr>
                <w:szCs w:val="24"/>
              </w:rPr>
              <w:t>размещение детских лагерей</w:t>
            </w:r>
          </w:p>
        </w:tc>
      </w:tr>
      <w:tr w:rsidR="00A071B9" w:rsidRPr="00A071B9" w:rsidTr="00FB055B">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Запас (12.3)</w:t>
            </w:r>
          </w:p>
        </w:tc>
        <w:tc>
          <w:tcPr>
            <w:tcW w:w="5811" w:type="dxa"/>
            <w:tcBorders>
              <w:top w:val="single" w:sz="4" w:space="0" w:color="auto"/>
              <w:left w:val="single" w:sz="2"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Отсутствие хозяйственной деятельности</w:t>
            </w:r>
          </w:p>
        </w:tc>
      </w:tr>
    </w:tbl>
    <w:p w:rsidR="00A071B9" w:rsidRPr="00A071B9" w:rsidRDefault="00A071B9" w:rsidP="00A071B9">
      <w:pPr>
        <w:widowControl w:val="0"/>
        <w:autoSpaceDE w:val="0"/>
        <w:autoSpaceDN w:val="0"/>
        <w:ind w:firstLine="540"/>
        <w:jc w:val="both"/>
        <w:outlineLvl w:val="3"/>
        <w:rPr>
          <w:b/>
          <w:i/>
          <w:szCs w:val="24"/>
        </w:rPr>
      </w:pPr>
    </w:p>
    <w:p w:rsidR="00A071B9" w:rsidRPr="00A071B9" w:rsidRDefault="00A071B9" w:rsidP="00A071B9">
      <w:pPr>
        <w:keepNext/>
        <w:widowControl w:val="0"/>
        <w:autoSpaceDE w:val="0"/>
        <w:autoSpaceDN w:val="0"/>
        <w:adjustRightInd w:val="0"/>
        <w:ind w:firstLine="567"/>
        <w:jc w:val="both"/>
        <w:rPr>
          <w:b/>
          <w:i/>
          <w:szCs w:val="24"/>
        </w:rPr>
      </w:pPr>
      <w:r w:rsidRPr="00A071B9">
        <w:rPr>
          <w:b/>
          <w:i/>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w:t>
      </w:r>
      <w:proofErr w:type="gramStart"/>
      <w:r w:rsidRPr="00A071B9">
        <w:rPr>
          <w:b/>
          <w:i/>
          <w:szCs w:val="24"/>
        </w:rPr>
        <w:t>1</w:t>
      </w:r>
      <w:proofErr w:type="gramEnd"/>
      <w:r w:rsidRPr="00A071B9">
        <w:rPr>
          <w:b/>
          <w:i/>
          <w:szCs w:val="24"/>
        </w:rPr>
        <w:t>, ОД2):</w:t>
      </w:r>
    </w:p>
    <w:p w:rsidR="00A071B9" w:rsidRPr="00A071B9" w:rsidRDefault="00A071B9" w:rsidP="00A071B9">
      <w:pPr>
        <w:keepNext/>
        <w:widowControl w:val="0"/>
        <w:autoSpaceDE w:val="0"/>
        <w:autoSpaceDN w:val="0"/>
        <w:adjustRightInd w:val="0"/>
        <w:jc w:val="both"/>
        <w:rPr>
          <w:b/>
          <w:i/>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A071B9" w:rsidRPr="00A071B9" w:rsidTr="00FB055B">
        <w:tc>
          <w:tcPr>
            <w:tcW w:w="9610" w:type="dxa"/>
            <w:gridSpan w:val="2"/>
          </w:tcPr>
          <w:p w:rsidR="00A071B9" w:rsidRPr="00A071B9" w:rsidRDefault="00A071B9" w:rsidP="00A071B9">
            <w:pPr>
              <w:widowControl w:val="0"/>
              <w:autoSpaceDE w:val="0"/>
              <w:autoSpaceDN w:val="0"/>
              <w:adjustRightInd w:val="0"/>
              <w:jc w:val="both"/>
              <w:rPr>
                <w:szCs w:val="24"/>
              </w:rPr>
            </w:pPr>
            <w:r w:rsidRPr="00A071B9">
              <w:rPr>
                <w:b/>
                <w:szCs w:val="24"/>
              </w:rPr>
              <w:t>Предельные (минимальные и (или) максимальные) размеры земельных участков, в том числе их площадь не подлежат установлению</w:t>
            </w:r>
          </w:p>
        </w:tc>
      </w:tr>
      <w:tr w:rsidR="00A071B9" w:rsidRPr="00A071B9" w:rsidTr="00FB055B">
        <w:trPr>
          <w:trHeight w:val="819"/>
        </w:trPr>
        <w:tc>
          <w:tcPr>
            <w:tcW w:w="9610" w:type="dxa"/>
            <w:gridSpan w:val="2"/>
          </w:tcPr>
          <w:p w:rsidR="00A071B9" w:rsidRPr="00A071B9" w:rsidRDefault="00A071B9" w:rsidP="00A071B9">
            <w:pPr>
              <w:widowControl w:val="0"/>
              <w:autoSpaceDE w:val="0"/>
              <w:autoSpaceDN w:val="0"/>
              <w:adjustRightInd w:val="0"/>
              <w:jc w:val="both"/>
              <w:rPr>
                <w:szCs w:val="24"/>
              </w:rPr>
            </w:pPr>
            <w:r w:rsidRPr="00A071B9">
              <w:rPr>
                <w:b/>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A071B9" w:rsidRPr="00A071B9" w:rsidTr="00FB055B">
        <w:trPr>
          <w:trHeight w:val="171"/>
        </w:trPr>
        <w:tc>
          <w:tcPr>
            <w:tcW w:w="8222" w:type="dxa"/>
          </w:tcPr>
          <w:p w:rsidR="00A071B9" w:rsidRPr="00A071B9" w:rsidRDefault="00A071B9" w:rsidP="00A071B9">
            <w:pPr>
              <w:widowControl w:val="0"/>
              <w:autoSpaceDE w:val="0"/>
              <w:autoSpaceDN w:val="0"/>
              <w:adjustRightInd w:val="0"/>
              <w:jc w:val="both"/>
              <w:rPr>
                <w:szCs w:val="24"/>
              </w:rPr>
            </w:pPr>
            <w:r w:rsidRPr="00A071B9">
              <w:rPr>
                <w:szCs w:val="24"/>
              </w:rPr>
              <w:t xml:space="preserve">от красной линии до линии застройки  </w:t>
            </w:r>
          </w:p>
        </w:tc>
        <w:tc>
          <w:tcPr>
            <w:tcW w:w="1388" w:type="dxa"/>
            <w:tcBorders>
              <w:top w:val="single" w:sz="4" w:space="0" w:color="auto"/>
              <w:bottom w:val="single" w:sz="4" w:space="0" w:color="auto"/>
            </w:tcBorders>
          </w:tcPr>
          <w:p w:rsidR="00A071B9" w:rsidRPr="00A071B9" w:rsidRDefault="00A071B9" w:rsidP="00A071B9">
            <w:pPr>
              <w:widowControl w:val="0"/>
              <w:autoSpaceDE w:val="0"/>
              <w:autoSpaceDN w:val="0"/>
              <w:adjustRightInd w:val="0"/>
              <w:jc w:val="center"/>
              <w:rPr>
                <w:szCs w:val="24"/>
              </w:rPr>
            </w:pPr>
            <w:r w:rsidRPr="00A071B9">
              <w:rPr>
                <w:szCs w:val="24"/>
              </w:rPr>
              <w:t>3 м</w:t>
            </w:r>
          </w:p>
        </w:tc>
      </w:tr>
      <w:tr w:rsidR="00A071B9" w:rsidRPr="00A071B9" w:rsidTr="00FB055B">
        <w:trPr>
          <w:trHeight w:val="171"/>
        </w:trPr>
        <w:tc>
          <w:tcPr>
            <w:tcW w:w="8222" w:type="dxa"/>
          </w:tcPr>
          <w:p w:rsidR="00A071B9" w:rsidRPr="00A071B9" w:rsidRDefault="00A071B9" w:rsidP="00A071B9">
            <w:pPr>
              <w:widowControl w:val="0"/>
              <w:autoSpaceDE w:val="0"/>
              <w:autoSpaceDN w:val="0"/>
              <w:adjustRightInd w:val="0"/>
              <w:jc w:val="both"/>
              <w:rPr>
                <w:szCs w:val="24"/>
              </w:rPr>
            </w:pPr>
            <w:r w:rsidRPr="00A071B9">
              <w:rPr>
                <w:szCs w:val="24"/>
              </w:rPr>
              <w:t xml:space="preserve">от строения до границы земельного участка </w:t>
            </w:r>
          </w:p>
        </w:tc>
        <w:tc>
          <w:tcPr>
            <w:tcW w:w="1388" w:type="dxa"/>
            <w:tcBorders>
              <w:top w:val="single" w:sz="4" w:space="0" w:color="auto"/>
            </w:tcBorders>
          </w:tcPr>
          <w:p w:rsidR="00A071B9" w:rsidRPr="00A071B9" w:rsidRDefault="00A071B9" w:rsidP="00A071B9">
            <w:pPr>
              <w:widowControl w:val="0"/>
              <w:autoSpaceDE w:val="0"/>
              <w:autoSpaceDN w:val="0"/>
              <w:adjustRightInd w:val="0"/>
              <w:jc w:val="center"/>
              <w:rPr>
                <w:szCs w:val="24"/>
              </w:rPr>
            </w:pPr>
            <w:r w:rsidRPr="00A071B9">
              <w:rPr>
                <w:szCs w:val="24"/>
              </w:rPr>
              <w:t>1 м</w:t>
            </w:r>
          </w:p>
        </w:tc>
      </w:tr>
      <w:tr w:rsidR="00A071B9" w:rsidRPr="00A071B9" w:rsidTr="00FB055B">
        <w:tc>
          <w:tcPr>
            <w:tcW w:w="8222" w:type="dxa"/>
          </w:tcPr>
          <w:p w:rsidR="00A071B9" w:rsidRPr="00A071B9" w:rsidRDefault="00A071B9" w:rsidP="00A071B9">
            <w:pPr>
              <w:widowControl w:val="0"/>
              <w:autoSpaceDE w:val="0"/>
              <w:autoSpaceDN w:val="0"/>
              <w:adjustRightInd w:val="0"/>
              <w:jc w:val="both"/>
              <w:rPr>
                <w:b/>
                <w:szCs w:val="24"/>
              </w:rPr>
            </w:pPr>
            <w:r w:rsidRPr="00A071B9">
              <w:rPr>
                <w:b/>
                <w:szCs w:val="24"/>
              </w:rPr>
              <w:t>Предельное количество этажей или предельная высота зданий, строений, сооружений</w:t>
            </w:r>
          </w:p>
        </w:tc>
        <w:tc>
          <w:tcPr>
            <w:tcW w:w="1388" w:type="dxa"/>
          </w:tcPr>
          <w:p w:rsidR="00A071B9" w:rsidRPr="00A071B9" w:rsidRDefault="00A071B9" w:rsidP="00A071B9">
            <w:pPr>
              <w:widowControl w:val="0"/>
              <w:autoSpaceDE w:val="0"/>
              <w:autoSpaceDN w:val="0"/>
              <w:adjustRightInd w:val="0"/>
              <w:jc w:val="center"/>
              <w:rPr>
                <w:szCs w:val="24"/>
              </w:rPr>
            </w:pPr>
            <w:r w:rsidRPr="00A071B9">
              <w:rPr>
                <w:szCs w:val="24"/>
              </w:rPr>
              <w:t>не более 5 этажей</w:t>
            </w:r>
          </w:p>
        </w:tc>
      </w:tr>
      <w:tr w:rsidR="00A071B9" w:rsidRPr="00A071B9" w:rsidTr="00FB055B">
        <w:trPr>
          <w:trHeight w:val="812"/>
        </w:trPr>
        <w:tc>
          <w:tcPr>
            <w:tcW w:w="8222" w:type="dxa"/>
            <w:tcBorders>
              <w:bottom w:val="single" w:sz="4" w:space="0" w:color="auto"/>
            </w:tcBorders>
          </w:tcPr>
          <w:p w:rsidR="00A071B9" w:rsidRPr="00A071B9" w:rsidRDefault="00A071B9" w:rsidP="00A071B9">
            <w:pPr>
              <w:widowControl w:val="0"/>
              <w:autoSpaceDE w:val="0"/>
              <w:autoSpaceDN w:val="0"/>
              <w:adjustRightInd w:val="0"/>
              <w:jc w:val="both"/>
              <w:rPr>
                <w:b/>
                <w:szCs w:val="24"/>
              </w:rPr>
            </w:pPr>
            <w:r w:rsidRPr="00A071B9">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A071B9" w:rsidRPr="00A071B9" w:rsidRDefault="00A071B9" w:rsidP="00A071B9">
            <w:pPr>
              <w:widowControl w:val="0"/>
              <w:autoSpaceDE w:val="0"/>
              <w:autoSpaceDN w:val="0"/>
              <w:adjustRightInd w:val="0"/>
              <w:jc w:val="center"/>
              <w:rPr>
                <w:szCs w:val="24"/>
              </w:rPr>
            </w:pPr>
            <w:r w:rsidRPr="00A071B9">
              <w:rPr>
                <w:szCs w:val="24"/>
              </w:rPr>
              <w:t>До 90 %</w:t>
            </w:r>
          </w:p>
        </w:tc>
      </w:tr>
    </w:tbl>
    <w:p w:rsidR="00A071B9" w:rsidRPr="00A071B9" w:rsidRDefault="00A071B9" w:rsidP="00A071B9">
      <w:pPr>
        <w:ind w:firstLine="709"/>
        <w:jc w:val="both"/>
        <w:rPr>
          <w:color w:val="000000"/>
          <w:szCs w:val="24"/>
        </w:rPr>
      </w:pPr>
    </w:p>
    <w:p w:rsidR="00A071B9" w:rsidRPr="00A071B9" w:rsidRDefault="00A071B9" w:rsidP="00A071B9">
      <w:pPr>
        <w:ind w:firstLine="567"/>
        <w:jc w:val="both"/>
        <w:rPr>
          <w:b/>
          <w:bCs/>
          <w:i/>
          <w:color w:val="000000"/>
          <w:szCs w:val="24"/>
        </w:rPr>
      </w:pPr>
      <w:r w:rsidRPr="00A071B9">
        <w:rPr>
          <w:color w:val="000000"/>
          <w:szCs w:val="24"/>
        </w:rPr>
        <w:t>! «</w:t>
      </w:r>
      <w:r w:rsidRPr="00A071B9">
        <w:rPr>
          <w:b/>
          <w:bCs/>
          <w:i/>
          <w:color w:val="000000"/>
          <w:szCs w:val="24"/>
        </w:rPr>
        <w:t xml:space="preserve">Примечания»: </w:t>
      </w:r>
    </w:p>
    <w:p w:rsidR="00A071B9" w:rsidRPr="00A071B9" w:rsidRDefault="00A071B9" w:rsidP="00A071B9">
      <w:pPr>
        <w:ind w:firstLine="567"/>
        <w:jc w:val="both"/>
        <w:rPr>
          <w:color w:val="000000"/>
          <w:szCs w:val="24"/>
        </w:rPr>
      </w:pPr>
      <w:r w:rsidRPr="00A071B9">
        <w:rPr>
          <w:bCs/>
          <w:szCs w:val="24"/>
        </w:rPr>
        <w:t>1.</w:t>
      </w:r>
      <w:r w:rsidRPr="00A071B9">
        <w:rPr>
          <w:b/>
          <w:bCs/>
          <w:szCs w:val="24"/>
        </w:rPr>
        <w:t xml:space="preserve"> </w:t>
      </w:r>
      <w:r w:rsidRPr="00A071B9">
        <w:rPr>
          <w:color w:val="000000"/>
          <w:szCs w:val="24"/>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A071B9" w:rsidRPr="00A071B9" w:rsidRDefault="00A071B9" w:rsidP="00A071B9">
      <w:pPr>
        <w:ind w:firstLine="567"/>
        <w:jc w:val="both"/>
        <w:rPr>
          <w:color w:val="000000"/>
          <w:szCs w:val="24"/>
        </w:rPr>
      </w:pPr>
      <w:r w:rsidRPr="00A071B9">
        <w:rPr>
          <w:color w:val="000000"/>
          <w:szCs w:val="24"/>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71B9" w:rsidRPr="00A071B9" w:rsidRDefault="00A071B9" w:rsidP="00A071B9">
      <w:pPr>
        <w:widowControl w:val="0"/>
        <w:autoSpaceDE w:val="0"/>
        <w:autoSpaceDN w:val="0"/>
        <w:adjustRightInd w:val="0"/>
        <w:ind w:firstLine="709"/>
        <w:jc w:val="both"/>
        <w:rPr>
          <w:b/>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u w:val="single"/>
        </w:rPr>
      </w:pPr>
      <w:r w:rsidRPr="00A071B9">
        <w:rPr>
          <w:b/>
          <w:i/>
          <w:szCs w:val="24"/>
        </w:rPr>
        <w:t xml:space="preserve">Статья 27. </w:t>
      </w:r>
      <w:r w:rsidRPr="00A071B9">
        <w:rPr>
          <w:b/>
          <w:i/>
          <w:szCs w:val="24"/>
          <w:u w:val="single"/>
        </w:rPr>
        <w:t>Зона транспортной инфраструктуры (Т</w:t>
      </w:r>
      <w:proofErr w:type="gramStart"/>
      <w:r w:rsidRPr="00A071B9">
        <w:rPr>
          <w:b/>
          <w:i/>
          <w:szCs w:val="24"/>
          <w:u w:val="single"/>
        </w:rPr>
        <w:t>1</w:t>
      </w:r>
      <w:proofErr w:type="gramEnd"/>
      <w:r w:rsidRPr="00A071B9">
        <w:rPr>
          <w:b/>
          <w:i/>
          <w:szCs w:val="24"/>
          <w:u w:val="single"/>
        </w:rPr>
        <w:t>, Т2, Т3, Т4)</w:t>
      </w:r>
    </w:p>
    <w:p w:rsidR="00A071B9" w:rsidRPr="00A071B9" w:rsidRDefault="00A071B9" w:rsidP="00A071B9">
      <w:pPr>
        <w:widowControl w:val="0"/>
        <w:autoSpaceDE w:val="0"/>
        <w:autoSpaceDN w:val="0"/>
        <w:adjustRightInd w:val="0"/>
        <w:jc w:val="both"/>
        <w:outlineLvl w:val="1"/>
        <w:rPr>
          <w:b/>
          <w:i/>
          <w:szCs w:val="24"/>
        </w:rPr>
      </w:pP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 xml:space="preserve">В зону транспортной </w:t>
      </w:r>
      <w:proofErr w:type="spellStart"/>
      <w:r w:rsidRPr="00A071B9">
        <w:rPr>
          <w:color w:val="000000"/>
          <w:szCs w:val="24"/>
        </w:rPr>
        <w:t>инфраструтктуры</w:t>
      </w:r>
      <w:proofErr w:type="spellEnd"/>
      <w:r w:rsidRPr="00A071B9">
        <w:rPr>
          <w:color w:val="000000"/>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A071B9">
        <w:rPr>
          <w:color w:val="000000"/>
          <w:szCs w:val="24"/>
        </w:rPr>
        <w:t>т.ч</w:t>
      </w:r>
      <w:proofErr w:type="spellEnd"/>
      <w:r w:rsidRPr="00A071B9">
        <w:rPr>
          <w:color w:val="000000"/>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A071B9" w:rsidRPr="00A071B9" w:rsidRDefault="00A071B9" w:rsidP="00A071B9">
      <w:pPr>
        <w:autoSpaceDE w:val="0"/>
        <w:autoSpaceDN w:val="0"/>
        <w:adjustRightInd w:val="0"/>
        <w:ind w:firstLine="709"/>
        <w:jc w:val="both"/>
        <w:rPr>
          <w:szCs w:val="24"/>
        </w:rPr>
      </w:pPr>
      <w:r w:rsidRPr="00A071B9">
        <w:rPr>
          <w:szCs w:val="24"/>
        </w:rPr>
        <w:t>Перечень видов разрешенного использования земельных участков и объектов капитального строительства в зоне территорий общего пользования:</w:t>
      </w:r>
    </w:p>
    <w:p w:rsidR="00A071B9" w:rsidRPr="00A071B9" w:rsidRDefault="00A071B9" w:rsidP="00A071B9">
      <w:pPr>
        <w:autoSpaceDE w:val="0"/>
        <w:autoSpaceDN w:val="0"/>
        <w:adjustRightInd w:val="0"/>
        <w:ind w:firstLine="709"/>
        <w:jc w:val="both"/>
        <w:rPr>
          <w:b/>
          <w:i/>
          <w:szCs w:val="24"/>
        </w:rPr>
      </w:pPr>
    </w:p>
    <w:tbl>
      <w:tblPr>
        <w:tblW w:w="9639" w:type="dxa"/>
        <w:tblInd w:w="-5" w:type="dxa"/>
        <w:tblLook w:val="0000" w:firstRow="0" w:lastRow="0" w:firstColumn="0" w:lastColumn="0" w:noHBand="0" w:noVBand="0"/>
      </w:tblPr>
      <w:tblGrid>
        <w:gridCol w:w="3825"/>
        <w:gridCol w:w="5814"/>
      </w:tblGrid>
      <w:tr w:rsidR="00A071B9" w:rsidRPr="00A071B9" w:rsidTr="00FB055B">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 xml:space="preserve">Основные виды разрешенного использования земельных участков и объектов капитального строительства  </w:t>
            </w:r>
          </w:p>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 xml:space="preserve">Приказ </w:t>
            </w:r>
            <w:proofErr w:type="spellStart"/>
            <w:r w:rsidRPr="00A071B9">
              <w:rPr>
                <w:rFonts w:eastAsia="Calibri"/>
                <w:b/>
                <w:szCs w:val="24"/>
              </w:rPr>
              <w:t>Росреестра</w:t>
            </w:r>
            <w:proofErr w:type="spellEnd"/>
            <w:r w:rsidRPr="00A071B9">
              <w:rPr>
                <w:rFonts w:eastAsia="Calibri"/>
                <w:b/>
                <w:szCs w:val="24"/>
              </w:rPr>
              <w:t xml:space="preserve"> №</w:t>
            </w:r>
            <w:proofErr w:type="gramStart"/>
            <w:r w:rsidRPr="00A071B9">
              <w:rPr>
                <w:rFonts w:eastAsia="Calibri"/>
                <w:b/>
                <w:szCs w:val="24"/>
              </w:rPr>
              <w:t>П</w:t>
            </w:r>
            <w:proofErr w:type="gramEnd"/>
            <w:r w:rsidRPr="00A071B9">
              <w:rPr>
                <w:rFonts w:eastAsia="Calibri"/>
                <w:b/>
                <w:szCs w:val="24"/>
              </w:rPr>
              <w:t>/0412</w:t>
            </w:r>
            <w:r w:rsidRPr="00A071B9">
              <w:rPr>
                <w:b/>
                <w:szCs w:val="24"/>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Описание основного вида разрешенного использования земельного участка</w:t>
            </w:r>
          </w:p>
        </w:tc>
      </w:tr>
      <w:tr w:rsidR="00A071B9" w:rsidRPr="00A071B9" w:rsidTr="00FB055B">
        <w:trPr>
          <w:trHeight w:val="252"/>
        </w:trPr>
        <w:tc>
          <w:tcPr>
            <w:tcW w:w="3825"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szCs w:val="24"/>
              </w:rPr>
            </w:pPr>
            <w:r w:rsidRPr="00A071B9">
              <w:rPr>
                <w:rFonts w:eastAsia="Calibri"/>
                <w:b/>
                <w:i/>
                <w:szCs w:val="24"/>
                <w:lang w:eastAsia="en-US"/>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071B9">
              <w:rPr>
                <w:rFonts w:eastAsia="Calibri"/>
                <w:bCs/>
                <w:iCs/>
                <w:szCs w:val="24"/>
                <w:lang w:eastAsia="en-US"/>
              </w:rPr>
              <w:t>машино</w:t>
            </w:r>
            <w:proofErr w:type="spellEnd"/>
            <w:r w:rsidRPr="00A071B9">
              <w:rPr>
                <w:rFonts w:eastAsia="Calibri"/>
                <w:bCs/>
                <w:iCs/>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A071B9">
                <w:rPr>
                  <w:rFonts w:eastAsia="Calibri"/>
                  <w:bCs/>
                  <w:iCs/>
                  <w:szCs w:val="24"/>
                  <w:lang w:eastAsia="en-US"/>
                </w:rPr>
                <w:t>кодами 2.7.2</w:t>
              </w:r>
            </w:hyperlink>
            <w:r w:rsidRPr="00A071B9">
              <w:rPr>
                <w:rFonts w:eastAsia="Calibri"/>
                <w:bCs/>
                <w:iCs/>
                <w:szCs w:val="24"/>
                <w:lang w:eastAsia="en-US"/>
              </w:rPr>
              <w:t xml:space="preserve">, </w:t>
            </w:r>
            <w:hyperlink w:anchor="Par332" w:tooltip="4.9" w:history="1">
              <w:r w:rsidRPr="00A071B9">
                <w:rPr>
                  <w:rFonts w:eastAsia="Calibri"/>
                  <w:bCs/>
                  <w:iCs/>
                  <w:szCs w:val="24"/>
                  <w:lang w:eastAsia="en-US"/>
                </w:rPr>
                <w:t>4.9</w:t>
              </w:r>
            </w:hyperlink>
          </w:p>
        </w:tc>
      </w:tr>
      <w:tr w:rsidR="00A071B9" w:rsidRPr="00A071B9" w:rsidTr="00FB055B">
        <w:trPr>
          <w:trHeight w:val="256"/>
        </w:trPr>
        <w:tc>
          <w:tcPr>
            <w:tcW w:w="3825"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 xml:space="preserve">Коммунальное обслуживание </w:t>
            </w:r>
            <w:r w:rsidRPr="00A071B9">
              <w:rPr>
                <w:rFonts w:eastAsia="Calibri"/>
                <w:b/>
                <w:i/>
                <w:szCs w:val="24"/>
                <w:lang w:eastAsia="en-US"/>
              </w:rPr>
              <w:lastRenderedPageBreak/>
              <w:t>(3.1)</w:t>
            </w:r>
          </w:p>
          <w:p w:rsidR="00A071B9" w:rsidRPr="00A071B9" w:rsidRDefault="00A071B9" w:rsidP="00A071B9">
            <w:pPr>
              <w:widowControl w:val="0"/>
              <w:autoSpaceDE w:val="0"/>
              <w:autoSpaceDN w:val="0"/>
              <w:adjustRightInd w:val="0"/>
              <w:rPr>
                <w:rFonts w:eastAsia="Calibri"/>
                <w:szCs w:val="24"/>
              </w:rPr>
            </w:pPr>
          </w:p>
        </w:tc>
        <w:tc>
          <w:tcPr>
            <w:tcW w:w="5814"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lastRenderedPageBreak/>
              <w:t xml:space="preserve">Размещение зданий и сооружений в целях </w:t>
            </w:r>
            <w:r w:rsidRPr="00A071B9">
              <w:rPr>
                <w:rFonts w:eastAsia="Calibri"/>
                <w:bCs/>
                <w:iCs/>
                <w:szCs w:val="24"/>
                <w:lang w:eastAsia="en-US"/>
              </w:rPr>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71B9" w:rsidRPr="00A071B9" w:rsidTr="00FB055B">
        <w:trPr>
          <w:trHeight w:val="266"/>
        </w:trPr>
        <w:tc>
          <w:tcPr>
            <w:tcW w:w="3825" w:type="dxa"/>
            <w:tcBorders>
              <w:top w:val="single" w:sz="12"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proofErr w:type="gramStart"/>
            <w:r w:rsidRPr="00A071B9">
              <w:rPr>
                <w:rFonts w:eastAsia="Calibri"/>
                <w:bCs/>
                <w:iCs/>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71B9" w:rsidRPr="00A071B9" w:rsidTr="00FB055B">
        <w:trPr>
          <w:trHeight w:val="630"/>
        </w:trPr>
        <w:tc>
          <w:tcPr>
            <w:tcW w:w="3825"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b/>
                <w:i/>
                <w:szCs w:val="24"/>
              </w:rPr>
            </w:pPr>
            <w:r w:rsidRPr="00A071B9">
              <w:rPr>
                <w:b/>
                <w:i/>
                <w:szCs w:val="24"/>
              </w:rPr>
              <w:t>Объекты дорожного сервиса (4.9.1)</w:t>
            </w:r>
          </w:p>
          <w:p w:rsidR="00A071B9" w:rsidRPr="00A071B9" w:rsidRDefault="00A071B9" w:rsidP="00A071B9">
            <w:pPr>
              <w:widowControl w:val="0"/>
              <w:autoSpaceDE w:val="0"/>
              <w:autoSpaceDN w:val="0"/>
              <w:adjustRightInd w:val="0"/>
              <w:rPr>
                <w:rFonts w:eastAsia="Calibri"/>
                <w:szCs w:val="24"/>
              </w:rPr>
            </w:pPr>
          </w:p>
        </w:tc>
        <w:tc>
          <w:tcPr>
            <w:tcW w:w="5814"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
                <w:bCs/>
                <w:i/>
                <w:iCs/>
                <w:szCs w:val="24"/>
              </w:rPr>
            </w:pPr>
            <w:r w:rsidRPr="00A071B9">
              <w:rPr>
                <w:bCs/>
                <w:iCs/>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071B9" w:rsidRPr="00A071B9" w:rsidTr="00FB055B">
        <w:trPr>
          <w:trHeight w:val="272"/>
        </w:trPr>
        <w:tc>
          <w:tcPr>
            <w:tcW w:w="3825"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b/>
                <w:bCs/>
                <w:i/>
                <w:iCs/>
                <w:szCs w:val="24"/>
              </w:rPr>
            </w:pPr>
            <w:r w:rsidRPr="00A071B9">
              <w:rPr>
                <w:b/>
                <w:bCs/>
                <w:i/>
                <w:iCs/>
                <w:szCs w:val="24"/>
              </w:rPr>
              <w:t>Автомобильный транспорт (7.2)</w:t>
            </w:r>
          </w:p>
          <w:p w:rsidR="00A071B9" w:rsidRPr="00A071B9" w:rsidRDefault="00A071B9" w:rsidP="00A071B9">
            <w:pPr>
              <w:widowControl w:val="0"/>
              <w:autoSpaceDE w:val="0"/>
              <w:autoSpaceDN w:val="0"/>
              <w:adjustRightInd w:val="0"/>
              <w:jc w:val="both"/>
              <w:rPr>
                <w:b/>
                <w:bCs/>
                <w:i/>
                <w:iCs/>
                <w:szCs w:val="24"/>
              </w:rPr>
            </w:pPr>
          </w:p>
        </w:tc>
        <w:tc>
          <w:tcPr>
            <w:tcW w:w="5814"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
                <w:bCs/>
                <w:i/>
                <w:iCs/>
                <w:szCs w:val="24"/>
              </w:rPr>
            </w:pPr>
            <w:r w:rsidRPr="00A071B9">
              <w:rPr>
                <w:bCs/>
                <w:iCs/>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A071B9">
                <w:rPr>
                  <w:bCs/>
                  <w:iCs/>
                  <w:szCs w:val="24"/>
                </w:rPr>
                <w:t>кодами 7.2.1</w:t>
              </w:r>
            </w:hyperlink>
            <w:r w:rsidRPr="00A071B9">
              <w:rPr>
                <w:bCs/>
                <w:iCs/>
                <w:szCs w:val="24"/>
              </w:rPr>
              <w:t xml:space="preserve"> - </w:t>
            </w:r>
            <w:hyperlink w:anchor="Par474" w:tooltip="7.2.3" w:history="1">
              <w:r w:rsidRPr="00A071B9">
                <w:rPr>
                  <w:bCs/>
                  <w:iCs/>
                  <w:szCs w:val="24"/>
                </w:rPr>
                <w:t>7.2.3</w:t>
              </w:r>
            </w:hyperlink>
          </w:p>
        </w:tc>
      </w:tr>
      <w:tr w:rsidR="00A071B9" w:rsidRPr="00A071B9" w:rsidTr="00FB055B">
        <w:trPr>
          <w:trHeight w:val="630"/>
        </w:trPr>
        <w:tc>
          <w:tcPr>
            <w:tcW w:w="3825"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b/>
                <w:bCs/>
                <w:i/>
                <w:iCs/>
                <w:szCs w:val="24"/>
              </w:rPr>
            </w:pPr>
            <w:r w:rsidRPr="00A071B9">
              <w:rPr>
                <w:b/>
                <w:bCs/>
                <w:i/>
                <w:iCs/>
                <w:szCs w:val="24"/>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Cs/>
                <w:iCs/>
                <w:szCs w:val="24"/>
              </w:rPr>
            </w:pPr>
            <w:r w:rsidRPr="00A071B9">
              <w:rPr>
                <w:bCs/>
                <w:iCs/>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A071B9">
                <w:rPr>
                  <w:bCs/>
                  <w:iCs/>
                  <w:szCs w:val="24"/>
                </w:rPr>
                <w:t>кодом 7.6</w:t>
              </w:r>
            </w:hyperlink>
          </w:p>
        </w:tc>
      </w:tr>
      <w:tr w:rsidR="00A071B9" w:rsidRPr="00A071B9" w:rsidTr="00FB055B">
        <w:trPr>
          <w:trHeight w:val="630"/>
        </w:trPr>
        <w:tc>
          <w:tcPr>
            <w:tcW w:w="3825"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b/>
                <w:bCs/>
                <w:i/>
                <w:iCs/>
                <w:szCs w:val="24"/>
              </w:rPr>
            </w:pPr>
            <w:r w:rsidRPr="00A071B9">
              <w:rPr>
                <w:b/>
                <w:bCs/>
                <w:i/>
                <w:iCs/>
                <w:szCs w:val="24"/>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Cs/>
                <w:iCs/>
                <w:szCs w:val="24"/>
              </w:rPr>
            </w:pPr>
            <w:r w:rsidRPr="00A071B9">
              <w:rPr>
                <w:bCs/>
                <w:iCs/>
                <w:szCs w:val="24"/>
              </w:rPr>
              <w:t>Размещение стоянок транспортных средств, осуществляющих перевозки людей по установленному маршруту</w:t>
            </w:r>
          </w:p>
        </w:tc>
      </w:tr>
      <w:tr w:rsidR="00A071B9" w:rsidRPr="00A071B9" w:rsidTr="00FB055B">
        <w:trPr>
          <w:trHeight w:val="630"/>
        </w:trPr>
        <w:tc>
          <w:tcPr>
            <w:tcW w:w="3825" w:type="dxa"/>
            <w:tcBorders>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
                <w:bCs/>
                <w:i/>
                <w:iCs/>
                <w:szCs w:val="24"/>
              </w:rPr>
            </w:pPr>
            <w:r w:rsidRPr="00A071B9">
              <w:rPr>
                <w:b/>
                <w:bCs/>
                <w:i/>
                <w:iCs/>
                <w:szCs w:val="24"/>
              </w:rPr>
              <w:t>Трубопроводный транспорт (7.5)</w:t>
            </w:r>
          </w:p>
          <w:p w:rsidR="00A071B9" w:rsidRPr="00A071B9" w:rsidRDefault="00A071B9" w:rsidP="00A071B9">
            <w:pPr>
              <w:widowControl w:val="0"/>
              <w:autoSpaceDE w:val="0"/>
              <w:autoSpaceDN w:val="0"/>
              <w:adjustRightInd w:val="0"/>
              <w:ind w:firstLine="708"/>
              <w:jc w:val="both"/>
              <w:rPr>
                <w:b/>
                <w:bCs/>
                <w:i/>
                <w:iCs/>
                <w:szCs w:val="24"/>
              </w:rPr>
            </w:pPr>
          </w:p>
        </w:tc>
        <w:tc>
          <w:tcPr>
            <w:tcW w:w="5814"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bCs/>
                <w:iCs/>
                <w:szCs w:val="24"/>
              </w:rPr>
            </w:pPr>
            <w:r w:rsidRPr="00A071B9">
              <w:rPr>
                <w:bCs/>
                <w:iCs/>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071B9" w:rsidRPr="00A071B9" w:rsidTr="00FB055B">
        <w:trPr>
          <w:trHeight w:val="630"/>
        </w:trPr>
        <w:tc>
          <w:tcPr>
            <w:tcW w:w="3825"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jc w:val="both"/>
              <w:rPr>
                <w:b/>
                <w:i/>
                <w:szCs w:val="24"/>
              </w:rPr>
            </w:pPr>
            <w:r w:rsidRPr="00A071B9">
              <w:rPr>
                <w:b/>
                <w:i/>
                <w:szCs w:val="24"/>
              </w:rPr>
              <w:t>Земельные участки (территории) общего пользования</w:t>
            </w:r>
          </w:p>
          <w:p w:rsidR="00A071B9" w:rsidRPr="00A071B9" w:rsidRDefault="00A071B9" w:rsidP="00A071B9">
            <w:pPr>
              <w:widowControl w:val="0"/>
              <w:autoSpaceDE w:val="0"/>
              <w:autoSpaceDN w:val="0"/>
              <w:jc w:val="both"/>
              <w:rPr>
                <w:b/>
                <w:i/>
                <w:szCs w:val="24"/>
              </w:rPr>
            </w:pPr>
            <w:r w:rsidRPr="00A071B9">
              <w:rPr>
                <w:b/>
                <w:i/>
                <w:szCs w:val="24"/>
              </w:rPr>
              <w:t>(12.0)</w:t>
            </w:r>
          </w:p>
        </w:tc>
        <w:tc>
          <w:tcPr>
            <w:tcW w:w="5814" w:type="dxa"/>
            <w:tcBorders>
              <w:top w:val="single" w:sz="4" w:space="0" w:color="auto"/>
              <w:left w:val="nil"/>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71B9" w:rsidRPr="00A071B9" w:rsidTr="00FB055B">
        <w:trPr>
          <w:trHeight w:val="272"/>
        </w:trPr>
        <w:tc>
          <w:tcPr>
            <w:tcW w:w="3825"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b/>
                <w:i/>
                <w:szCs w:val="24"/>
              </w:rPr>
            </w:pPr>
            <w:r w:rsidRPr="00A071B9">
              <w:rPr>
                <w:b/>
                <w:i/>
                <w:szCs w:val="24"/>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071B9">
              <w:rPr>
                <w:szCs w:val="24"/>
              </w:rPr>
              <w:t>велотранспортной</w:t>
            </w:r>
            <w:proofErr w:type="spellEnd"/>
            <w:r w:rsidRPr="00A071B9">
              <w:rPr>
                <w:szCs w:val="24"/>
              </w:rPr>
              <w:t xml:space="preserve"> и инженерной инфраструктуры;</w:t>
            </w:r>
          </w:p>
          <w:p w:rsidR="00A071B9" w:rsidRPr="00A071B9" w:rsidRDefault="00A071B9" w:rsidP="00A071B9">
            <w:pPr>
              <w:widowControl w:val="0"/>
              <w:autoSpaceDE w:val="0"/>
              <w:autoSpaceDN w:val="0"/>
              <w:rPr>
                <w:szCs w:val="24"/>
              </w:rPr>
            </w:pPr>
            <w:r w:rsidRPr="00A071B9">
              <w:rPr>
                <w:szCs w:val="24"/>
              </w:rPr>
              <w:t>размещение придорожных стоянок (парковок) транспортных сре</w:t>
            </w:r>
            <w:proofErr w:type="gramStart"/>
            <w:r w:rsidRPr="00A071B9">
              <w:rPr>
                <w:szCs w:val="24"/>
              </w:rPr>
              <w:t>дств в гр</w:t>
            </w:r>
            <w:proofErr w:type="gramEnd"/>
            <w:r w:rsidRPr="00A071B9">
              <w:rPr>
                <w:szCs w:val="24"/>
              </w:rPr>
              <w:t xml:space="preserve">аницах городских улиц и дорог, за исключением предусмотренных видами разрешенного использования с </w:t>
            </w:r>
            <w:hyperlink w:anchor="Par176" w:tooltip="2.7.1" w:history="1">
              <w:r w:rsidRPr="00A071B9">
                <w:rPr>
                  <w:szCs w:val="24"/>
                </w:rPr>
                <w:t>кодами 2.7.1</w:t>
              </w:r>
            </w:hyperlink>
            <w:r w:rsidRPr="00A071B9">
              <w:rPr>
                <w:szCs w:val="24"/>
              </w:rPr>
              <w:t xml:space="preserve">, </w:t>
            </w:r>
            <w:hyperlink w:anchor="Par332" w:tooltip="4.9" w:history="1">
              <w:r w:rsidRPr="00A071B9">
                <w:rPr>
                  <w:szCs w:val="24"/>
                </w:rPr>
                <w:t>4.9</w:t>
              </w:r>
            </w:hyperlink>
            <w:r w:rsidRPr="00A071B9">
              <w:rPr>
                <w:szCs w:val="24"/>
              </w:rPr>
              <w:t xml:space="preserve">, </w:t>
            </w:r>
            <w:hyperlink w:anchor="Par474" w:tooltip="7.2.3" w:history="1">
              <w:r w:rsidRPr="00A071B9">
                <w:rPr>
                  <w:szCs w:val="24"/>
                </w:rPr>
                <w:t>7.2.3</w:t>
              </w:r>
            </w:hyperlink>
            <w:r w:rsidRPr="00A071B9">
              <w:rPr>
                <w:szCs w:val="24"/>
              </w:rPr>
              <w:t>, а также некапитальных сооружений, предназначенных для охраны транспортных средств</w:t>
            </w:r>
          </w:p>
        </w:tc>
      </w:tr>
      <w:tr w:rsidR="00A071B9" w:rsidRPr="00A071B9" w:rsidTr="00FB055B">
        <w:trPr>
          <w:trHeight w:val="272"/>
        </w:trPr>
        <w:tc>
          <w:tcPr>
            <w:tcW w:w="3825"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jc w:val="both"/>
              <w:rPr>
                <w:b/>
                <w:i/>
                <w:szCs w:val="24"/>
              </w:rPr>
            </w:pPr>
            <w:r w:rsidRPr="00A071B9">
              <w:rPr>
                <w:b/>
                <w:i/>
                <w:szCs w:val="24"/>
              </w:rPr>
              <w:t xml:space="preserve">Благоустройство территории </w:t>
            </w:r>
            <w:r w:rsidRPr="00A071B9">
              <w:rPr>
                <w:b/>
                <w:i/>
                <w:szCs w:val="24"/>
              </w:rPr>
              <w:lastRenderedPageBreak/>
              <w:t>(12.0.2)</w:t>
            </w:r>
          </w:p>
        </w:tc>
        <w:tc>
          <w:tcPr>
            <w:tcW w:w="5814"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rPr>
                <w:szCs w:val="24"/>
              </w:rPr>
            </w:pPr>
            <w:r w:rsidRPr="00A071B9">
              <w:rPr>
                <w:szCs w:val="24"/>
              </w:rPr>
              <w:lastRenderedPageBreak/>
              <w:t xml:space="preserve">Размещение декоративных, технических, </w:t>
            </w:r>
            <w:r w:rsidRPr="00A071B9">
              <w:rPr>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071B9" w:rsidRPr="00A071B9" w:rsidRDefault="00A071B9" w:rsidP="00A071B9">
      <w:pPr>
        <w:autoSpaceDE w:val="0"/>
        <w:autoSpaceDN w:val="0"/>
        <w:adjustRightInd w:val="0"/>
        <w:ind w:firstLine="709"/>
        <w:jc w:val="both"/>
        <w:rPr>
          <w:color w:val="000000"/>
          <w:szCs w:val="24"/>
        </w:rPr>
      </w:pPr>
    </w:p>
    <w:p w:rsidR="00A071B9" w:rsidRPr="00A071B9" w:rsidRDefault="00A071B9" w:rsidP="00A071B9">
      <w:pPr>
        <w:widowControl w:val="0"/>
        <w:autoSpaceDE w:val="0"/>
        <w:autoSpaceDN w:val="0"/>
        <w:adjustRightInd w:val="0"/>
        <w:ind w:firstLine="709"/>
        <w:jc w:val="both"/>
        <w:rPr>
          <w:b/>
          <w:szCs w:val="24"/>
        </w:rPr>
      </w:pPr>
      <w:r w:rsidRPr="00A071B9">
        <w:rPr>
          <w:b/>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proofErr w:type="gramStart"/>
      <w:r w:rsidRPr="00A071B9">
        <w:rPr>
          <w:b/>
          <w:szCs w:val="24"/>
        </w:rPr>
        <w:t>1</w:t>
      </w:r>
      <w:proofErr w:type="gramEnd"/>
      <w:r w:rsidRPr="00A071B9">
        <w:rPr>
          <w:b/>
          <w:szCs w:val="24"/>
        </w:rPr>
        <w:t>, Т2, Т3, Т4 не подлежат установлению.</w:t>
      </w:r>
    </w:p>
    <w:p w:rsidR="00A071B9" w:rsidRPr="00A071B9" w:rsidRDefault="00A071B9" w:rsidP="00A071B9">
      <w:pPr>
        <w:widowControl w:val="0"/>
        <w:autoSpaceDE w:val="0"/>
        <w:autoSpaceDN w:val="0"/>
        <w:adjustRightInd w:val="0"/>
        <w:ind w:firstLine="709"/>
        <w:jc w:val="both"/>
        <w:rPr>
          <w:b/>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r w:rsidRPr="00A071B9">
        <w:rPr>
          <w:b/>
          <w:i/>
          <w:szCs w:val="24"/>
        </w:rPr>
        <w:t>Статья 28. </w:t>
      </w:r>
      <w:r w:rsidRPr="00A071B9">
        <w:rPr>
          <w:b/>
          <w:i/>
          <w:szCs w:val="24"/>
          <w:u w:val="single"/>
        </w:rPr>
        <w:t>Зона рекреационного назначения (Р</w:t>
      </w:r>
      <w:proofErr w:type="gramStart"/>
      <w:r w:rsidRPr="00A071B9">
        <w:rPr>
          <w:b/>
          <w:i/>
          <w:szCs w:val="24"/>
          <w:u w:val="single"/>
        </w:rPr>
        <w:t>1</w:t>
      </w:r>
      <w:proofErr w:type="gramEnd"/>
      <w:r w:rsidRPr="00A071B9">
        <w:rPr>
          <w:b/>
          <w:i/>
          <w:szCs w:val="24"/>
          <w:u w:val="single"/>
        </w:rPr>
        <w:t>, Р2, Р3)</w:t>
      </w:r>
    </w:p>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widowControl w:val="0"/>
        <w:autoSpaceDE w:val="0"/>
        <w:autoSpaceDN w:val="0"/>
        <w:adjustRightInd w:val="0"/>
        <w:ind w:firstLine="720"/>
        <w:jc w:val="both"/>
        <w:rPr>
          <w:szCs w:val="24"/>
        </w:rPr>
      </w:pPr>
      <w:r w:rsidRPr="00A071B9">
        <w:rPr>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w:t>
      </w:r>
    </w:p>
    <w:tbl>
      <w:tblPr>
        <w:tblW w:w="9639" w:type="dxa"/>
        <w:tblInd w:w="-5" w:type="dxa"/>
        <w:tblLook w:val="0000" w:firstRow="0" w:lastRow="0" w:firstColumn="0" w:lastColumn="0" w:noHBand="0" w:noVBand="0"/>
      </w:tblPr>
      <w:tblGrid>
        <w:gridCol w:w="3692"/>
        <w:gridCol w:w="5947"/>
      </w:tblGrid>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b/>
                <w:szCs w:val="24"/>
              </w:rPr>
            </w:pPr>
          </w:p>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 xml:space="preserve">Основные виды разрешенного использования земельных участков и объектов капитального строительства  </w:t>
            </w:r>
          </w:p>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 xml:space="preserve">Приказ </w:t>
            </w:r>
            <w:proofErr w:type="spellStart"/>
            <w:r w:rsidRPr="00A071B9">
              <w:rPr>
                <w:rFonts w:eastAsia="Calibri"/>
                <w:b/>
                <w:szCs w:val="24"/>
              </w:rPr>
              <w:t>Росреестра</w:t>
            </w:r>
            <w:proofErr w:type="spellEnd"/>
            <w:r w:rsidRPr="00A071B9">
              <w:rPr>
                <w:rFonts w:eastAsia="Calibri"/>
                <w:b/>
                <w:szCs w:val="24"/>
              </w:rPr>
              <w:t xml:space="preserve"> №</w:t>
            </w:r>
            <w:proofErr w:type="gramStart"/>
            <w:r w:rsidRPr="00A071B9">
              <w:rPr>
                <w:rFonts w:eastAsia="Calibri"/>
                <w:b/>
                <w:szCs w:val="24"/>
              </w:rPr>
              <w:t>П</w:t>
            </w:r>
            <w:proofErr w:type="gramEnd"/>
            <w:r w:rsidRPr="00A071B9">
              <w:rPr>
                <w:rFonts w:eastAsia="Calibri"/>
                <w:b/>
                <w:szCs w:val="24"/>
              </w:rPr>
              <w:t>/0412</w:t>
            </w:r>
            <w:r w:rsidRPr="00A071B9">
              <w:rPr>
                <w:b/>
                <w:szCs w:val="24"/>
              </w:rPr>
              <w:t xml:space="preserve"> от 10.11.2020г (в актуальной редакции)</w:t>
            </w:r>
          </w:p>
        </w:tc>
        <w:tc>
          <w:tcPr>
            <w:tcW w:w="5947" w:type="dxa"/>
            <w:tcBorders>
              <w:top w:val="single" w:sz="4" w:space="0" w:color="auto"/>
              <w:left w:val="nil"/>
              <w:bottom w:val="single" w:sz="4" w:space="0" w:color="auto"/>
              <w:right w:val="single" w:sz="4" w:space="0" w:color="auto"/>
            </w:tcBorders>
            <w:shd w:val="clear" w:color="auto" w:fill="D9D9D9"/>
            <w:noWrap/>
            <w:vAlign w:val="center"/>
          </w:tcPr>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Описание основного вида разрешенного использования земельного участка</w:t>
            </w:r>
          </w:p>
        </w:tc>
      </w:tr>
      <w:tr w:rsidR="00A071B9" w:rsidRPr="00A071B9" w:rsidTr="00FB055B">
        <w:trPr>
          <w:trHeight w:val="1709"/>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Коммунальное обслуживание (3.1)</w:t>
            </w:r>
          </w:p>
          <w:p w:rsidR="00A071B9" w:rsidRPr="00A071B9" w:rsidRDefault="00A071B9" w:rsidP="00A071B9">
            <w:pPr>
              <w:widowControl w:val="0"/>
              <w:autoSpaceDE w:val="0"/>
              <w:autoSpaceDN w:val="0"/>
              <w:adjustRightInd w:val="0"/>
              <w:rPr>
                <w:rFonts w:eastAsia="Calibri"/>
                <w:szCs w:val="24"/>
              </w:rPr>
            </w:pP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71B9" w:rsidRPr="00A071B9" w:rsidTr="00FB055B">
        <w:trPr>
          <w:trHeight w:val="2697"/>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Предоставление коммунальных услуг (3.1.1)</w:t>
            </w: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proofErr w:type="gramStart"/>
            <w:r w:rsidRPr="00A071B9">
              <w:rPr>
                <w:rFonts w:eastAsia="Calibri"/>
                <w:bCs/>
                <w:iCs/>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71B9" w:rsidRPr="00A071B9" w:rsidTr="00FB055B">
        <w:trPr>
          <w:trHeight w:val="69"/>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Парки культуры и отдыха (3.6.2)</w:t>
            </w: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парков культуры и отдыха</w:t>
            </w:r>
          </w:p>
        </w:tc>
      </w:tr>
      <w:tr w:rsidR="00A071B9" w:rsidRPr="00A071B9" w:rsidTr="00FB055B">
        <w:trPr>
          <w:trHeight w:val="69"/>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Приюты для животных (3.10.2)</w:t>
            </w: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rPr>
                <w:rFonts w:eastAsia="Calibri"/>
                <w:bCs/>
                <w:iCs/>
                <w:szCs w:val="24"/>
                <w:lang w:eastAsia="en-US"/>
              </w:rPr>
            </w:pPr>
            <w:r w:rsidRPr="00A071B9">
              <w:rPr>
                <w:rFonts w:eastAsia="Calibri"/>
                <w:bCs/>
                <w:iCs/>
                <w:szCs w:val="24"/>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A071B9" w:rsidRPr="00A071B9" w:rsidTr="00FB055B">
        <w:trPr>
          <w:trHeight w:val="69"/>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Отдых (рекреация) (5.0)</w:t>
            </w: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proofErr w:type="gramStart"/>
            <w:r w:rsidRPr="00A071B9">
              <w:rPr>
                <w:rFonts w:eastAsia="Calibri"/>
                <w:bCs/>
                <w:iCs/>
                <w:szCs w:val="24"/>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A071B9">
              <w:rPr>
                <w:rFonts w:eastAsia="Calibri"/>
                <w:bCs/>
                <w:iCs/>
                <w:szCs w:val="24"/>
                <w:lang w:eastAsia="en-US"/>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A071B9">
                <w:rPr>
                  <w:rFonts w:eastAsia="Calibri"/>
                  <w:bCs/>
                  <w:iCs/>
                  <w:szCs w:val="24"/>
                  <w:lang w:eastAsia="en-US"/>
                </w:rPr>
                <w:t>кодами 5.1</w:t>
              </w:r>
            </w:hyperlink>
            <w:r w:rsidRPr="00A071B9">
              <w:rPr>
                <w:rFonts w:eastAsia="Calibri"/>
                <w:bCs/>
                <w:iCs/>
                <w:szCs w:val="24"/>
                <w:lang w:eastAsia="en-US"/>
              </w:rPr>
              <w:t xml:space="preserve"> - </w:t>
            </w:r>
            <w:hyperlink w:anchor="Par395" w:tooltip="5.5" w:history="1">
              <w:r w:rsidRPr="00A071B9">
                <w:rPr>
                  <w:rFonts w:eastAsia="Calibri"/>
                  <w:bCs/>
                  <w:iCs/>
                  <w:szCs w:val="24"/>
                  <w:lang w:eastAsia="en-US"/>
                </w:rPr>
                <w:t>5.5</w:t>
              </w:r>
            </w:hyperlink>
          </w:p>
        </w:tc>
      </w:tr>
      <w:tr w:rsidR="00A071B9" w:rsidRPr="00A071B9" w:rsidTr="00FB055B">
        <w:trPr>
          <w:trHeight w:val="276"/>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Площадки для занятий спортом (5.1.3)</w:t>
            </w: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71B9" w:rsidRPr="00A071B9" w:rsidTr="00FB055B">
        <w:trPr>
          <w:trHeight w:val="555"/>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Природно-познавательный туризм (5.2)</w:t>
            </w: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071B9">
              <w:rPr>
                <w:rFonts w:eastAsia="Calibri"/>
                <w:bCs/>
                <w:iCs/>
                <w:szCs w:val="24"/>
                <w:lang w:eastAsia="en-US"/>
              </w:rPr>
              <w:t>природовосстановительных</w:t>
            </w:r>
            <w:proofErr w:type="spellEnd"/>
            <w:r w:rsidRPr="00A071B9">
              <w:rPr>
                <w:rFonts w:eastAsia="Calibri"/>
                <w:bCs/>
                <w:iCs/>
                <w:szCs w:val="24"/>
                <w:lang w:eastAsia="en-US"/>
              </w:rPr>
              <w:t xml:space="preserve"> мероприятий</w:t>
            </w:r>
          </w:p>
        </w:tc>
      </w:tr>
      <w:tr w:rsidR="00A071B9" w:rsidRPr="00A071B9" w:rsidTr="00FB055B">
        <w:trPr>
          <w:trHeight w:val="555"/>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Туристическое обслуживание (5.2.1)</w:t>
            </w: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пансионатов, гостиниц, кемпингов, домов отдыха, не оказывающих услуги по лечению;</w:t>
            </w:r>
          </w:p>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детских лагерей</w:t>
            </w:r>
          </w:p>
        </w:tc>
      </w:tr>
      <w:tr w:rsidR="00A071B9" w:rsidRPr="00A071B9" w:rsidTr="00FB055B">
        <w:trPr>
          <w:trHeight w:val="555"/>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Охота и рыбалка (5.3)</w:t>
            </w: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071B9" w:rsidRPr="00A071B9" w:rsidTr="00FB055B">
        <w:trPr>
          <w:trHeight w:val="555"/>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Причалы для маломерных судов (5.4)</w:t>
            </w: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 xml:space="preserve">Размещение сооружений, предназначенных для причаливания, хранения и обслуживания яхт, катеров, </w:t>
            </w:r>
            <w:r w:rsidRPr="00A071B9">
              <w:rPr>
                <w:rFonts w:eastAsia="Calibri"/>
                <w:bCs/>
                <w:iCs/>
                <w:szCs w:val="24"/>
                <w:lang w:eastAsia="en-US"/>
              </w:rPr>
              <w:lastRenderedPageBreak/>
              <w:t>лодок и других маломерных судов</w:t>
            </w:r>
          </w:p>
        </w:tc>
      </w:tr>
      <w:tr w:rsidR="00A071B9" w:rsidRPr="00A071B9" w:rsidTr="00FB055B">
        <w:trPr>
          <w:trHeight w:val="555"/>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lastRenderedPageBreak/>
              <w:t>Связь (6.8)</w:t>
            </w:r>
          </w:p>
          <w:p w:rsidR="00A071B9" w:rsidRPr="00A071B9" w:rsidRDefault="00A071B9" w:rsidP="00A071B9">
            <w:pPr>
              <w:widowControl w:val="0"/>
              <w:autoSpaceDE w:val="0"/>
              <w:autoSpaceDN w:val="0"/>
              <w:adjustRightInd w:val="0"/>
              <w:outlineLvl w:val="1"/>
              <w:rPr>
                <w:b/>
                <w:i/>
                <w:szCs w:val="24"/>
              </w:rPr>
            </w:pP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szCs w:val="24"/>
                <w:lang w:eastAsia="en-US"/>
              </w:rPr>
            </w:pPr>
            <w:r w:rsidRPr="00A071B9">
              <w:rPr>
                <w:rFonts w:eastAsia="Calibri"/>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071B9" w:rsidRPr="00A071B9" w:rsidTr="00FB055B">
        <w:trPr>
          <w:trHeight w:val="1122"/>
        </w:trPr>
        <w:tc>
          <w:tcPr>
            <w:tcW w:w="3692" w:type="dxa"/>
            <w:tcBorders>
              <w:top w:val="single" w:sz="4" w:space="0" w:color="auto"/>
              <w:left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Деятельность по особой охране и изучению природы (9.0)</w:t>
            </w:r>
          </w:p>
        </w:tc>
        <w:tc>
          <w:tcPr>
            <w:tcW w:w="5947" w:type="dxa"/>
            <w:tcBorders>
              <w:top w:val="single" w:sz="4" w:space="0" w:color="auto"/>
              <w:left w:val="nil"/>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Охрана природных территорий (9.1)</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proofErr w:type="gramStart"/>
            <w:r w:rsidRPr="00A071B9">
              <w:rPr>
                <w:rFonts w:eastAsia="Calibri"/>
                <w:bCs/>
                <w:iCs/>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Курортная деятельность (9.2)</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proofErr w:type="gramStart"/>
            <w:r w:rsidRPr="00A071B9">
              <w:rPr>
                <w:rFonts w:eastAsia="Calibri"/>
                <w:bCs/>
                <w:iCs/>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A071B9">
              <w:rPr>
                <w:rFonts w:eastAsia="Calibri"/>
                <w:bCs/>
                <w:iCs/>
                <w:szCs w:val="24"/>
                <w:lang w:eastAsia="en-US"/>
              </w:rPr>
              <w:t xml:space="preserve"> охраны лечебно-оздоровительных местностей и курорта</w:t>
            </w:r>
          </w:p>
        </w:tc>
      </w:tr>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Санаторная деятельность (9.2.1)</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обустройство лечебно-оздоровительных местностей (пляжи, бюветы, места добычи целебной грязи);</w:t>
            </w:r>
          </w:p>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лечебно-оздоровительных лагерей</w:t>
            </w:r>
          </w:p>
        </w:tc>
      </w:tr>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Историко-культурная деятельность (9.3)</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w:t>
            </w:r>
            <w:r w:rsidRPr="00A071B9">
              <w:rPr>
                <w:rFonts w:eastAsia="Calibri"/>
                <w:bCs/>
                <w:iCs/>
                <w:szCs w:val="24"/>
                <w:lang w:eastAsia="en-US"/>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071B9" w:rsidRPr="00A071B9" w:rsidTr="00FB055B">
        <w:trPr>
          <w:trHeight w:val="131"/>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Резервные леса (10.4)</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Деятельность, связанная с охраной лесов</w:t>
            </w:r>
          </w:p>
        </w:tc>
      </w:tr>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Водные объекты (11.0)</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Ледники, снежники, ручьи, реки, озера, болота, территориальные моря и другие поверхностные водные объекты</w:t>
            </w:r>
          </w:p>
        </w:tc>
      </w:tr>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Общее пользование водными объектами (11.1)</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proofErr w:type="gramStart"/>
            <w:r w:rsidRPr="00A071B9">
              <w:rPr>
                <w:rFonts w:eastAsia="Calibri"/>
                <w:bCs/>
                <w:iCs/>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roofErr w:type="gramEnd"/>
          </w:p>
        </w:tc>
      </w:tr>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Специальное пользование водными объектами (11.2)</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Гидротехнические сооружения (11.3)</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071B9">
              <w:rPr>
                <w:rFonts w:eastAsia="Calibri"/>
                <w:bCs/>
                <w:iCs/>
                <w:szCs w:val="24"/>
                <w:lang w:eastAsia="en-US"/>
              </w:rPr>
              <w:t>рыбозащитных</w:t>
            </w:r>
            <w:proofErr w:type="spellEnd"/>
            <w:r w:rsidRPr="00A071B9">
              <w:rPr>
                <w:rFonts w:eastAsia="Calibri"/>
                <w:bCs/>
                <w:iCs/>
                <w:szCs w:val="24"/>
                <w:lang w:eastAsia="en-US"/>
              </w:rPr>
              <w:t xml:space="preserve"> и рыбопропускных сооружений, берегозащитных сооружений)</w:t>
            </w:r>
          </w:p>
        </w:tc>
      </w:tr>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 xml:space="preserve">Земельные участки (территории) общего пользования </w:t>
            </w:r>
          </w:p>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(12.0)</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71B9" w:rsidRPr="00A071B9" w:rsidTr="00FB055B">
        <w:trPr>
          <w:trHeight w:val="630"/>
        </w:trPr>
        <w:tc>
          <w:tcPr>
            <w:tcW w:w="3692"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Благоустройство территории (12.0.2)</w:t>
            </w:r>
          </w:p>
        </w:tc>
        <w:tc>
          <w:tcPr>
            <w:tcW w:w="5947"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71B9" w:rsidRPr="00A071B9" w:rsidTr="00FB055B">
        <w:trPr>
          <w:trHeight w:val="315"/>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b/>
                <w:bCs/>
                <w:i/>
                <w:iCs/>
                <w:szCs w:val="24"/>
              </w:rPr>
            </w:pPr>
            <w:r w:rsidRPr="00A071B9">
              <w:rPr>
                <w:rFonts w:eastAsia="Calibri"/>
                <w:b/>
                <w:bCs/>
                <w:iCs/>
                <w:szCs w:val="24"/>
              </w:rPr>
              <w:t>Условно разрешенные виды использования</w:t>
            </w:r>
          </w:p>
        </w:tc>
        <w:tc>
          <w:tcPr>
            <w:tcW w:w="5947" w:type="dxa"/>
            <w:tcBorders>
              <w:top w:val="single" w:sz="4" w:space="0" w:color="auto"/>
              <w:left w:val="nil"/>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szCs w:val="24"/>
              </w:rPr>
            </w:pPr>
            <w:r w:rsidRPr="00A071B9">
              <w:rPr>
                <w:rFonts w:eastAsia="Calibri"/>
                <w:b/>
                <w:szCs w:val="24"/>
              </w:rPr>
              <w:t>Описание условно разрешенного вида использования земельного участка</w:t>
            </w:r>
          </w:p>
        </w:tc>
      </w:tr>
      <w:tr w:rsidR="00A071B9" w:rsidRPr="00A071B9" w:rsidTr="00FB055B">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Проведение научных испытаний (3.9.3)</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w:t>
            </w:r>
            <w:r w:rsidRPr="00A071B9">
              <w:rPr>
                <w:rFonts w:eastAsia="Calibri"/>
                <w:bCs/>
                <w:iCs/>
                <w:szCs w:val="24"/>
                <w:lang w:eastAsia="en-US"/>
              </w:rPr>
              <w:lastRenderedPageBreak/>
              <w:t>сельского и лесного хозяйства для получения ценных с научной точки зрения образцов растительного и животного мира</w:t>
            </w:r>
          </w:p>
        </w:tc>
      </w:tr>
      <w:tr w:rsidR="00A071B9" w:rsidRPr="00A071B9" w:rsidTr="00FB055B">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lastRenderedPageBreak/>
              <w:t>Оборудованные площадки для занятий спортом (5.1.4)</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071B9" w:rsidRPr="00A071B9" w:rsidTr="00FB055B">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Спортивные базы (5.1.7)</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A071B9" w:rsidRPr="00A071B9" w:rsidRDefault="00A071B9" w:rsidP="00A071B9">
            <w:pPr>
              <w:widowControl w:val="0"/>
              <w:autoSpaceDE w:val="0"/>
              <w:autoSpaceDN w:val="0"/>
              <w:adjustRightInd w:val="0"/>
              <w:rPr>
                <w:rFonts w:eastAsia="Calibri"/>
                <w:bCs/>
                <w:iCs/>
                <w:szCs w:val="24"/>
                <w:lang w:eastAsia="en-US"/>
              </w:rPr>
            </w:pPr>
            <w:r w:rsidRPr="00A071B9">
              <w:rPr>
                <w:rFonts w:eastAsia="Calibri"/>
                <w:bCs/>
                <w:iCs/>
                <w:szCs w:val="24"/>
                <w:lang w:eastAsia="en-US"/>
              </w:rPr>
              <w:t>Размещение спортивных баз и лагерей, в которых осуществляется спортивная подготовка длительно проживающих в них лиц</w:t>
            </w:r>
          </w:p>
        </w:tc>
      </w:tr>
      <w:tr w:rsidR="00A071B9" w:rsidRPr="00A071B9" w:rsidTr="00FB055B">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Поля для гольфа или конных прогулок</w:t>
            </w:r>
          </w:p>
          <w:p w:rsidR="00A071B9" w:rsidRPr="00A071B9" w:rsidRDefault="00A071B9" w:rsidP="00A071B9">
            <w:pPr>
              <w:widowControl w:val="0"/>
              <w:autoSpaceDE w:val="0"/>
              <w:autoSpaceDN w:val="0"/>
              <w:adjustRightInd w:val="0"/>
              <w:rPr>
                <w:rFonts w:eastAsia="Calibri"/>
                <w:b/>
                <w:i/>
                <w:szCs w:val="24"/>
                <w:lang w:eastAsia="en-US"/>
              </w:rPr>
            </w:pPr>
            <w:r w:rsidRPr="00A071B9">
              <w:rPr>
                <w:rFonts w:eastAsia="Calibri"/>
                <w:b/>
                <w:i/>
                <w:szCs w:val="24"/>
                <w:lang w:eastAsia="en-US"/>
              </w:rPr>
              <w:t>(5.5)</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конноспортивных манежей, не предусматривающих устройство трибун</w:t>
            </w:r>
          </w:p>
        </w:tc>
      </w:tr>
      <w:tr w:rsidR="00A071B9" w:rsidRPr="00A071B9" w:rsidTr="00FB055B">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Производственная деятельность (6.0)</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A071B9" w:rsidRPr="00A071B9" w:rsidRDefault="00A071B9" w:rsidP="00A071B9">
            <w:pPr>
              <w:widowControl w:val="0"/>
              <w:autoSpaceDE w:val="0"/>
              <w:autoSpaceDN w:val="0"/>
              <w:adjustRightInd w:val="0"/>
              <w:jc w:val="both"/>
              <w:rPr>
                <w:rFonts w:eastAsia="Calibri"/>
                <w:bCs/>
                <w:iCs/>
                <w:szCs w:val="24"/>
                <w:lang w:eastAsia="en-US"/>
              </w:rPr>
            </w:pPr>
            <w:r w:rsidRPr="00A071B9">
              <w:rPr>
                <w:rFonts w:eastAsia="Calibri"/>
                <w:bCs/>
                <w:iCs/>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A071B9" w:rsidRPr="00A071B9" w:rsidTr="00FB055B">
        <w:trPr>
          <w:trHeight w:val="837"/>
        </w:trPr>
        <w:tc>
          <w:tcPr>
            <w:tcW w:w="3692" w:type="dxa"/>
            <w:tcBorders>
              <w:top w:val="nil"/>
              <w:left w:val="single" w:sz="4" w:space="0" w:color="auto"/>
              <w:bottom w:val="nil"/>
              <w:right w:val="single" w:sz="4" w:space="0" w:color="auto"/>
            </w:tcBorders>
            <w:noWrap/>
          </w:tcPr>
          <w:p w:rsidR="00A071B9" w:rsidRPr="00A071B9" w:rsidRDefault="00A071B9" w:rsidP="00A071B9">
            <w:pPr>
              <w:widowControl w:val="0"/>
              <w:autoSpaceDE w:val="0"/>
              <w:autoSpaceDN w:val="0"/>
              <w:adjustRightInd w:val="0"/>
              <w:jc w:val="both"/>
              <w:outlineLvl w:val="1"/>
              <w:rPr>
                <w:b/>
                <w:i/>
                <w:szCs w:val="24"/>
              </w:rPr>
            </w:pPr>
            <w:r w:rsidRPr="00A071B9">
              <w:rPr>
                <w:b/>
                <w:i/>
                <w:szCs w:val="24"/>
              </w:rPr>
              <w:t>Недропользование (6.1)</w:t>
            </w:r>
          </w:p>
          <w:p w:rsidR="00A071B9" w:rsidRPr="00A071B9" w:rsidRDefault="00A071B9" w:rsidP="00A071B9">
            <w:pPr>
              <w:widowControl w:val="0"/>
              <w:autoSpaceDE w:val="0"/>
              <w:autoSpaceDN w:val="0"/>
              <w:adjustRightInd w:val="0"/>
              <w:jc w:val="both"/>
              <w:outlineLvl w:val="1"/>
              <w:rPr>
                <w:b/>
                <w:i/>
                <w:szCs w:val="24"/>
              </w:rPr>
            </w:pPr>
          </w:p>
        </w:tc>
        <w:tc>
          <w:tcPr>
            <w:tcW w:w="5947" w:type="dxa"/>
            <w:tcBorders>
              <w:top w:val="nil"/>
              <w:left w:val="nil"/>
              <w:bottom w:val="nil"/>
              <w:right w:val="single" w:sz="4" w:space="0" w:color="auto"/>
            </w:tcBorders>
            <w:noWrap/>
          </w:tcPr>
          <w:p w:rsidR="00A071B9" w:rsidRPr="00A071B9" w:rsidRDefault="00A071B9" w:rsidP="00A071B9">
            <w:pPr>
              <w:widowControl w:val="0"/>
              <w:autoSpaceDE w:val="0"/>
              <w:autoSpaceDN w:val="0"/>
              <w:adjustRightInd w:val="0"/>
              <w:jc w:val="both"/>
              <w:rPr>
                <w:rFonts w:eastAsia="Calibri"/>
                <w:szCs w:val="24"/>
                <w:lang w:eastAsia="en-US"/>
              </w:rPr>
            </w:pPr>
            <w:proofErr w:type="gramStart"/>
            <w:r w:rsidRPr="00A071B9">
              <w:rPr>
                <w:rFonts w:eastAsia="Calibri"/>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A071B9">
              <w:rPr>
                <w:rFonts w:eastAsia="Calibri"/>
                <w:szCs w:val="24"/>
                <w:lang w:eastAsia="en-US"/>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071B9" w:rsidRPr="00A071B9" w:rsidTr="00FB055B">
        <w:trPr>
          <w:trHeight w:val="80"/>
        </w:trPr>
        <w:tc>
          <w:tcPr>
            <w:tcW w:w="3692"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rPr>
                <w:rFonts w:eastAsia="Calibri"/>
                <w:b/>
                <w:i/>
                <w:szCs w:val="24"/>
                <w:lang w:eastAsia="en-US"/>
              </w:rPr>
            </w:pPr>
          </w:p>
        </w:tc>
        <w:tc>
          <w:tcPr>
            <w:tcW w:w="5947"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rFonts w:eastAsia="Calibri"/>
                <w:bCs/>
                <w:iCs/>
                <w:szCs w:val="24"/>
                <w:lang w:eastAsia="en-US"/>
              </w:rPr>
            </w:pPr>
          </w:p>
        </w:tc>
      </w:tr>
    </w:tbl>
    <w:p w:rsidR="00A071B9" w:rsidRPr="00A071B9" w:rsidRDefault="00A071B9" w:rsidP="00A071B9">
      <w:pPr>
        <w:widowControl w:val="0"/>
        <w:autoSpaceDE w:val="0"/>
        <w:autoSpaceDN w:val="0"/>
        <w:adjustRightInd w:val="0"/>
        <w:ind w:firstLine="709"/>
        <w:jc w:val="both"/>
        <w:rPr>
          <w:b/>
          <w:szCs w:val="24"/>
        </w:rPr>
      </w:pPr>
    </w:p>
    <w:p w:rsidR="00A071B9" w:rsidRPr="00A071B9" w:rsidRDefault="00A071B9" w:rsidP="00A071B9">
      <w:pPr>
        <w:widowControl w:val="0"/>
        <w:autoSpaceDE w:val="0"/>
        <w:autoSpaceDN w:val="0"/>
        <w:adjustRightInd w:val="0"/>
        <w:ind w:firstLine="709"/>
        <w:jc w:val="both"/>
        <w:rPr>
          <w:b/>
          <w:szCs w:val="24"/>
        </w:rPr>
      </w:pPr>
      <w:r w:rsidRPr="00A071B9">
        <w:rPr>
          <w:b/>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w:t>
      </w:r>
      <w:proofErr w:type="gramStart"/>
      <w:r w:rsidRPr="00A071B9">
        <w:rPr>
          <w:b/>
          <w:szCs w:val="24"/>
        </w:rPr>
        <w:t>1</w:t>
      </w:r>
      <w:proofErr w:type="gramEnd"/>
      <w:r w:rsidRPr="00A071B9">
        <w:rPr>
          <w:b/>
          <w:szCs w:val="24"/>
        </w:rPr>
        <w:t>, Р2, Р3) не подлежат установлению.</w:t>
      </w:r>
    </w:p>
    <w:p w:rsidR="00A071B9" w:rsidRPr="00A071B9" w:rsidRDefault="00A071B9" w:rsidP="00A071B9">
      <w:pPr>
        <w:widowControl w:val="0"/>
        <w:autoSpaceDE w:val="0"/>
        <w:autoSpaceDN w:val="0"/>
        <w:adjustRightInd w:val="0"/>
        <w:jc w:val="both"/>
        <w:outlineLvl w:val="0"/>
        <w:rPr>
          <w:b/>
          <w:i/>
          <w:szCs w:val="24"/>
        </w:rPr>
      </w:pPr>
    </w:p>
    <w:p w:rsidR="00A071B9" w:rsidRPr="00A071B9" w:rsidRDefault="00A071B9" w:rsidP="00A071B9">
      <w:pPr>
        <w:widowControl w:val="0"/>
        <w:autoSpaceDE w:val="0"/>
        <w:autoSpaceDN w:val="0"/>
        <w:adjustRightInd w:val="0"/>
        <w:ind w:left="1985" w:hanging="1277"/>
        <w:jc w:val="both"/>
        <w:outlineLvl w:val="1"/>
        <w:rPr>
          <w:b/>
          <w:i/>
          <w:szCs w:val="24"/>
        </w:rPr>
      </w:pPr>
      <w:r w:rsidRPr="00A071B9">
        <w:rPr>
          <w:b/>
          <w:i/>
          <w:szCs w:val="24"/>
        </w:rPr>
        <w:t xml:space="preserve">Статья 29. </w:t>
      </w:r>
      <w:r w:rsidRPr="00A071B9">
        <w:rPr>
          <w:b/>
          <w:i/>
          <w:szCs w:val="24"/>
          <w:u w:val="single"/>
        </w:rPr>
        <w:t xml:space="preserve">Зона кладбищ (СП3, </w:t>
      </w:r>
      <w:proofErr w:type="spellStart"/>
      <w:r w:rsidRPr="00A071B9">
        <w:rPr>
          <w:b/>
          <w:i/>
          <w:szCs w:val="24"/>
          <w:u w:val="single"/>
        </w:rPr>
        <w:t>СПв</w:t>
      </w:r>
      <w:proofErr w:type="spellEnd"/>
      <w:r w:rsidRPr="00A071B9">
        <w:rPr>
          <w:b/>
          <w:i/>
          <w:szCs w:val="24"/>
          <w:u w:val="single"/>
        </w:rPr>
        <w:t>)</w:t>
      </w:r>
    </w:p>
    <w:p w:rsidR="00A071B9" w:rsidRPr="00A071B9" w:rsidRDefault="00A071B9" w:rsidP="00A071B9">
      <w:pPr>
        <w:widowControl w:val="0"/>
        <w:autoSpaceDE w:val="0"/>
        <w:autoSpaceDN w:val="0"/>
        <w:adjustRightInd w:val="0"/>
        <w:jc w:val="both"/>
        <w:rPr>
          <w:b/>
          <w:i/>
          <w:szCs w:val="24"/>
        </w:rPr>
      </w:pP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Территориальная зона является зоной специального назначения и предназначена для размещения объектов ритуального назначения (кладбищ). Также в данной территориальной зоне допускается размещения крематориев.</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lastRenderedPageBreak/>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A071B9" w:rsidRPr="00A071B9" w:rsidRDefault="00A071B9" w:rsidP="00A071B9">
      <w:pPr>
        <w:autoSpaceDE w:val="0"/>
        <w:autoSpaceDN w:val="0"/>
        <w:adjustRightInd w:val="0"/>
        <w:ind w:firstLine="709"/>
        <w:jc w:val="both"/>
        <w:rPr>
          <w:szCs w:val="24"/>
        </w:rPr>
      </w:pPr>
    </w:p>
    <w:tbl>
      <w:tblPr>
        <w:tblW w:w="9639" w:type="dxa"/>
        <w:tblInd w:w="-5" w:type="dxa"/>
        <w:tblLook w:val="0000" w:firstRow="0" w:lastRow="0" w:firstColumn="0" w:lastColumn="0" w:noHBand="0" w:noVBand="0"/>
      </w:tblPr>
      <w:tblGrid>
        <w:gridCol w:w="3681"/>
        <w:gridCol w:w="5958"/>
      </w:tblGrid>
      <w:tr w:rsidR="00A071B9" w:rsidRPr="00A071B9" w:rsidTr="00FB055B">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 xml:space="preserve">Основные виды разрешенного использования земельных участков и объектов капитального строительства  </w:t>
            </w:r>
          </w:p>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 xml:space="preserve">Приказ </w:t>
            </w:r>
            <w:proofErr w:type="spellStart"/>
            <w:r w:rsidRPr="00A071B9">
              <w:rPr>
                <w:rFonts w:eastAsia="Calibri"/>
                <w:b/>
                <w:szCs w:val="24"/>
              </w:rPr>
              <w:t>Росреестра</w:t>
            </w:r>
            <w:proofErr w:type="spellEnd"/>
            <w:r w:rsidRPr="00A071B9">
              <w:rPr>
                <w:rFonts w:eastAsia="Calibri"/>
                <w:b/>
                <w:szCs w:val="24"/>
              </w:rPr>
              <w:t xml:space="preserve"> №</w:t>
            </w:r>
            <w:proofErr w:type="gramStart"/>
            <w:r w:rsidRPr="00A071B9">
              <w:rPr>
                <w:rFonts w:eastAsia="Calibri"/>
                <w:b/>
                <w:szCs w:val="24"/>
              </w:rPr>
              <w:t>П</w:t>
            </w:r>
            <w:proofErr w:type="gramEnd"/>
            <w:r w:rsidRPr="00A071B9">
              <w:rPr>
                <w:rFonts w:eastAsia="Calibri"/>
                <w:b/>
                <w:szCs w:val="24"/>
              </w:rPr>
              <w:t>/0412</w:t>
            </w:r>
            <w:r w:rsidRPr="00A071B9">
              <w:rPr>
                <w:b/>
                <w:szCs w:val="24"/>
              </w:rPr>
              <w:t xml:space="preserve"> от 10.11.2020г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A071B9" w:rsidRPr="00A071B9" w:rsidRDefault="00A071B9" w:rsidP="00A071B9">
            <w:pPr>
              <w:widowControl w:val="0"/>
              <w:autoSpaceDE w:val="0"/>
              <w:autoSpaceDN w:val="0"/>
              <w:adjustRightInd w:val="0"/>
              <w:jc w:val="center"/>
              <w:rPr>
                <w:rFonts w:eastAsia="Calibri"/>
                <w:b/>
                <w:szCs w:val="24"/>
              </w:rPr>
            </w:pPr>
            <w:r w:rsidRPr="00A071B9">
              <w:rPr>
                <w:rFonts w:eastAsia="Calibri"/>
                <w:b/>
                <w:szCs w:val="24"/>
              </w:rPr>
              <w:t>Описание основного вида разрешенного использования земельного участка</w:t>
            </w:r>
          </w:p>
        </w:tc>
      </w:tr>
      <w:tr w:rsidR="00A071B9" w:rsidRPr="00A071B9" w:rsidTr="00FB055B">
        <w:trPr>
          <w:trHeight w:val="630"/>
        </w:trPr>
        <w:tc>
          <w:tcPr>
            <w:tcW w:w="3681" w:type="dxa"/>
            <w:tcBorders>
              <w:top w:val="single" w:sz="4" w:space="0" w:color="auto"/>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
                <w:bCs/>
                <w:i/>
                <w:iCs/>
                <w:szCs w:val="24"/>
              </w:rPr>
            </w:pPr>
            <w:r w:rsidRPr="00A071B9">
              <w:rPr>
                <w:b/>
                <w:bCs/>
                <w:i/>
                <w:iCs/>
                <w:szCs w:val="24"/>
              </w:rPr>
              <w:t>Ритуальная деятельность</w:t>
            </w:r>
          </w:p>
          <w:p w:rsidR="00A071B9" w:rsidRPr="00A071B9" w:rsidRDefault="00A071B9" w:rsidP="00A071B9">
            <w:pPr>
              <w:widowControl w:val="0"/>
              <w:autoSpaceDE w:val="0"/>
              <w:autoSpaceDN w:val="0"/>
              <w:adjustRightInd w:val="0"/>
              <w:jc w:val="both"/>
              <w:rPr>
                <w:b/>
                <w:bCs/>
                <w:i/>
                <w:iCs/>
                <w:szCs w:val="24"/>
              </w:rPr>
            </w:pPr>
            <w:r w:rsidRPr="00A071B9">
              <w:rPr>
                <w:b/>
                <w:bCs/>
                <w:i/>
                <w:iCs/>
                <w:szCs w:val="24"/>
              </w:rPr>
              <w:t>(12.1)</w:t>
            </w:r>
          </w:p>
        </w:tc>
        <w:tc>
          <w:tcPr>
            <w:tcW w:w="5958" w:type="dxa"/>
            <w:tcBorders>
              <w:top w:val="single" w:sz="4" w:space="0" w:color="auto"/>
              <w:left w:val="nil"/>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кладбищ, крематориев и мест захоронения;</w:t>
            </w:r>
          </w:p>
          <w:p w:rsidR="00A071B9" w:rsidRPr="00A071B9" w:rsidRDefault="00A071B9" w:rsidP="00A071B9">
            <w:pPr>
              <w:widowControl w:val="0"/>
              <w:autoSpaceDE w:val="0"/>
              <w:autoSpaceDN w:val="0"/>
              <w:jc w:val="both"/>
              <w:rPr>
                <w:szCs w:val="24"/>
              </w:rPr>
            </w:pPr>
            <w:r w:rsidRPr="00A071B9">
              <w:rPr>
                <w:szCs w:val="24"/>
              </w:rPr>
              <w:t>размещение соответствующих культовых сооружений;</w:t>
            </w:r>
          </w:p>
          <w:p w:rsidR="00A071B9" w:rsidRPr="00A071B9" w:rsidRDefault="00A071B9" w:rsidP="00A071B9">
            <w:pPr>
              <w:widowControl w:val="0"/>
              <w:autoSpaceDE w:val="0"/>
              <w:autoSpaceDN w:val="0"/>
              <w:adjustRightInd w:val="0"/>
              <w:jc w:val="both"/>
              <w:rPr>
                <w:bCs/>
                <w:iCs/>
                <w:szCs w:val="24"/>
              </w:rPr>
            </w:pPr>
            <w:r w:rsidRPr="00A071B9">
              <w:rPr>
                <w:szCs w:val="24"/>
              </w:rPr>
              <w:t>осуществление деятельности по производству продукции ритуально-обрядового назначения</w:t>
            </w:r>
          </w:p>
        </w:tc>
      </w:tr>
      <w:tr w:rsidR="00A071B9" w:rsidRPr="00A071B9" w:rsidTr="00FB055B">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b/>
                <w:bCs/>
                <w:i/>
                <w:iCs/>
                <w:szCs w:val="24"/>
              </w:rPr>
            </w:pPr>
            <w:r w:rsidRPr="00A071B9">
              <w:rPr>
                <w:rFonts w:eastAsia="Calibri"/>
                <w:b/>
                <w:bCs/>
                <w:iCs/>
                <w:szCs w:val="24"/>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A071B9" w:rsidRPr="00A071B9" w:rsidRDefault="00A071B9" w:rsidP="00A071B9">
            <w:pPr>
              <w:widowControl w:val="0"/>
              <w:autoSpaceDE w:val="0"/>
              <w:autoSpaceDN w:val="0"/>
              <w:adjustRightInd w:val="0"/>
              <w:jc w:val="center"/>
              <w:rPr>
                <w:rFonts w:eastAsia="Calibri"/>
                <w:szCs w:val="24"/>
              </w:rPr>
            </w:pPr>
            <w:r w:rsidRPr="00A071B9">
              <w:rPr>
                <w:rFonts w:eastAsia="Calibri"/>
                <w:b/>
                <w:szCs w:val="24"/>
              </w:rPr>
              <w:t>Описание условно разрешенного вида использования земельного участка</w:t>
            </w:r>
          </w:p>
        </w:tc>
      </w:tr>
      <w:tr w:rsidR="00A071B9" w:rsidRPr="00A071B9" w:rsidTr="00FB055B">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A071B9" w:rsidRPr="00A071B9" w:rsidRDefault="00A071B9" w:rsidP="00A071B9">
            <w:pPr>
              <w:widowControl w:val="0"/>
              <w:autoSpaceDE w:val="0"/>
              <w:autoSpaceDN w:val="0"/>
              <w:adjustRightInd w:val="0"/>
              <w:jc w:val="both"/>
              <w:rPr>
                <w:b/>
                <w:i/>
                <w:szCs w:val="24"/>
              </w:rPr>
            </w:pPr>
            <w:r w:rsidRPr="00A071B9">
              <w:rPr>
                <w:b/>
                <w:i/>
                <w:szCs w:val="24"/>
              </w:rPr>
              <w:t>Коммунальное обслуживание (3.1)</w:t>
            </w:r>
          </w:p>
          <w:p w:rsidR="00A071B9" w:rsidRPr="00A071B9" w:rsidRDefault="00A071B9" w:rsidP="00A071B9">
            <w:pPr>
              <w:widowControl w:val="0"/>
              <w:autoSpaceDE w:val="0"/>
              <w:autoSpaceDN w:val="0"/>
              <w:adjustRightInd w:val="0"/>
              <w:jc w:val="both"/>
              <w:rPr>
                <w:rFonts w:eastAsia="Calibri"/>
                <w:b/>
                <w:i/>
                <w:szCs w:val="24"/>
              </w:rPr>
            </w:pPr>
          </w:p>
        </w:tc>
        <w:tc>
          <w:tcPr>
            <w:tcW w:w="5958" w:type="dxa"/>
            <w:tcBorders>
              <w:top w:val="single" w:sz="4" w:space="0" w:color="auto"/>
              <w:left w:val="nil"/>
              <w:bottom w:val="single" w:sz="4" w:space="0" w:color="auto"/>
              <w:right w:val="single" w:sz="4" w:space="0" w:color="auto"/>
            </w:tcBorders>
            <w:shd w:val="clear" w:color="auto" w:fill="auto"/>
            <w:noWrap/>
          </w:tcPr>
          <w:p w:rsidR="00A071B9" w:rsidRPr="00A071B9" w:rsidRDefault="00A071B9" w:rsidP="00A071B9">
            <w:pPr>
              <w:widowControl w:val="0"/>
              <w:autoSpaceDE w:val="0"/>
              <w:autoSpaceDN w:val="0"/>
              <w:adjustRightInd w:val="0"/>
              <w:contextualSpacing/>
              <w:jc w:val="both"/>
              <w:rPr>
                <w:bCs/>
                <w:iCs/>
                <w:szCs w:val="24"/>
              </w:rPr>
            </w:pPr>
            <w:r w:rsidRPr="00A071B9">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A071B9">
                <w:rPr>
                  <w:szCs w:val="24"/>
                </w:rPr>
                <w:t>кодами 3.1.1</w:t>
              </w:r>
            </w:hyperlink>
            <w:r w:rsidRPr="00A071B9">
              <w:rPr>
                <w:szCs w:val="24"/>
              </w:rPr>
              <w:t xml:space="preserve"> - </w:t>
            </w:r>
            <w:hyperlink w:anchor="Par194" w:tooltip="3.1.2" w:history="1">
              <w:r w:rsidRPr="00A071B9">
                <w:rPr>
                  <w:szCs w:val="24"/>
                </w:rPr>
                <w:t>3.1.2</w:t>
              </w:r>
            </w:hyperlink>
          </w:p>
        </w:tc>
      </w:tr>
      <w:tr w:rsidR="00A071B9" w:rsidRPr="00A071B9" w:rsidTr="00FB055B">
        <w:trPr>
          <w:trHeight w:val="557"/>
        </w:trPr>
        <w:tc>
          <w:tcPr>
            <w:tcW w:w="3681"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
                <w:bCs/>
                <w:i/>
                <w:iCs/>
                <w:szCs w:val="24"/>
              </w:rPr>
            </w:pPr>
            <w:r w:rsidRPr="00A071B9">
              <w:rPr>
                <w:b/>
                <w:bCs/>
                <w:i/>
                <w:iCs/>
                <w:szCs w:val="24"/>
              </w:rPr>
              <w:t>Религиозное использование</w:t>
            </w:r>
          </w:p>
          <w:p w:rsidR="00A071B9" w:rsidRPr="00A071B9" w:rsidRDefault="00A071B9" w:rsidP="00A071B9">
            <w:pPr>
              <w:widowControl w:val="0"/>
              <w:autoSpaceDE w:val="0"/>
              <w:autoSpaceDN w:val="0"/>
              <w:adjustRightInd w:val="0"/>
              <w:jc w:val="both"/>
              <w:rPr>
                <w:b/>
                <w:bCs/>
                <w:i/>
                <w:iCs/>
                <w:szCs w:val="24"/>
              </w:rPr>
            </w:pPr>
            <w:r w:rsidRPr="00A071B9">
              <w:rPr>
                <w:b/>
                <w:bCs/>
                <w:i/>
                <w:iCs/>
                <w:szCs w:val="24"/>
              </w:rPr>
              <w:t>(3.7)</w:t>
            </w:r>
          </w:p>
        </w:tc>
        <w:tc>
          <w:tcPr>
            <w:tcW w:w="5958"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A071B9">
                <w:rPr>
                  <w:szCs w:val="24"/>
                </w:rPr>
                <w:t>кодами 3.7.1</w:t>
              </w:r>
            </w:hyperlink>
            <w:r w:rsidRPr="00A071B9">
              <w:rPr>
                <w:szCs w:val="24"/>
              </w:rPr>
              <w:t xml:space="preserve"> - </w:t>
            </w:r>
            <w:hyperlink w:anchor="Par258" w:tooltip="3.7.2" w:history="1">
              <w:r w:rsidRPr="00A071B9">
                <w:rPr>
                  <w:szCs w:val="24"/>
                </w:rPr>
                <w:t>3.7.2</w:t>
              </w:r>
            </w:hyperlink>
          </w:p>
        </w:tc>
      </w:tr>
      <w:tr w:rsidR="00A071B9" w:rsidRPr="00A071B9" w:rsidTr="00FB055B">
        <w:trPr>
          <w:trHeight w:val="872"/>
        </w:trPr>
        <w:tc>
          <w:tcPr>
            <w:tcW w:w="3681"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
                <w:bCs/>
                <w:i/>
                <w:iCs/>
                <w:szCs w:val="24"/>
              </w:rPr>
            </w:pPr>
            <w:r w:rsidRPr="00A071B9">
              <w:rPr>
                <w:b/>
                <w:bCs/>
                <w:i/>
                <w:iCs/>
                <w:szCs w:val="24"/>
              </w:rPr>
              <w:t>Осуществление религиозных обрядов (3.7.1)</w:t>
            </w:r>
          </w:p>
        </w:tc>
        <w:tc>
          <w:tcPr>
            <w:tcW w:w="5958"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71B9" w:rsidRPr="00A071B9" w:rsidTr="00FB055B">
        <w:trPr>
          <w:trHeight w:val="569"/>
        </w:trPr>
        <w:tc>
          <w:tcPr>
            <w:tcW w:w="3681" w:type="dxa"/>
            <w:tcBorders>
              <w:top w:val="nil"/>
              <w:left w:val="single" w:sz="4" w:space="0" w:color="auto"/>
              <w:bottom w:val="single" w:sz="4" w:space="0" w:color="auto"/>
              <w:right w:val="single" w:sz="4" w:space="0" w:color="auto"/>
            </w:tcBorders>
            <w:noWrap/>
          </w:tcPr>
          <w:p w:rsidR="00A071B9" w:rsidRPr="00A071B9" w:rsidRDefault="00A071B9" w:rsidP="00A071B9">
            <w:pPr>
              <w:widowControl w:val="0"/>
              <w:autoSpaceDE w:val="0"/>
              <w:autoSpaceDN w:val="0"/>
              <w:adjustRightInd w:val="0"/>
              <w:jc w:val="both"/>
              <w:rPr>
                <w:b/>
                <w:bCs/>
                <w:i/>
                <w:iCs/>
                <w:szCs w:val="24"/>
              </w:rPr>
            </w:pPr>
            <w:r w:rsidRPr="00A071B9">
              <w:rPr>
                <w:b/>
                <w:bCs/>
                <w:i/>
                <w:iCs/>
                <w:szCs w:val="24"/>
              </w:rPr>
              <w:t>Благоустройство территории (12.0.2)</w:t>
            </w:r>
          </w:p>
        </w:tc>
        <w:tc>
          <w:tcPr>
            <w:tcW w:w="5958" w:type="dxa"/>
            <w:tcBorders>
              <w:top w:val="nil"/>
              <w:left w:val="nil"/>
              <w:bottom w:val="single" w:sz="4" w:space="0" w:color="auto"/>
              <w:right w:val="single" w:sz="4" w:space="0" w:color="auto"/>
            </w:tcBorders>
            <w:noWrap/>
          </w:tcPr>
          <w:p w:rsidR="00A071B9" w:rsidRPr="00A071B9" w:rsidRDefault="00A071B9" w:rsidP="00A071B9">
            <w:pPr>
              <w:widowControl w:val="0"/>
              <w:autoSpaceDE w:val="0"/>
              <w:autoSpaceDN w:val="0"/>
              <w:jc w:val="both"/>
              <w:rPr>
                <w:szCs w:val="24"/>
              </w:rPr>
            </w:pPr>
            <w:r w:rsidRPr="00A071B9">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071B9" w:rsidRPr="00A071B9" w:rsidRDefault="00A071B9" w:rsidP="00A071B9">
      <w:pPr>
        <w:autoSpaceDE w:val="0"/>
        <w:autoSpaceDN w:val="0"/>
        <w:adjustRightInd w:val="0"/>
        <w:ind w:firstLine="709"/>
        <w:jc w:val="both"/>
        <w:rPr>
          <w:color w:val="000000"/>
          <w:szCs w:val="24"/>
        </w:rPr>
      </w:pPr>
    </w:p>
    <w:p w:rsidR="00A071B9" w:rsidRPr="00A071B9" w:rsidRDefault="00A071B9" w:rsidP="00A071B9">
      <w:pPr>
        <w:widowControl w:val="0"/>
        <w:autoSpaceDE w:val="0"/>
        <w:autoSpaceDN w:val="0"/>
        <w:adjustRightInd w:val="0"/>
        <w:ind w:firstLine="709"/>
        <w:jc w:val="both"/>
        <w:rPr>
          <w:b/>
          <w:szCs w:val="24"/>
        </w:rPr>
      </w:pPr>
      <w:r w:rsidRPr="00A071B9">
        <w:rPr>
          <w:b/>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(СП3, </w:t>
      </w:r>
      <w:proofErr w:type="spellStart"/>
      <w:r w:rsidRPr="00A071B9">
        <w:rPr>
          <w:b/>
          <w:szCs w:val="24"/>
        </w:rPr>
        <w:t>СПв</w:t>
      </w:r>
      <w:proofErr w:type="spellEnd"/>
      <w:r w:rsidRPr="00A071B9">
        <w:rPr>
          <w:b/>
          <w:szCs w:val="24"/>
        </w:rPr>
        <w:t>) не подлежат установлению.</w:t>
      </w:r>
    </w:p>
    <w:p w:rsidR="00A071B9" w:rsidRPr="00A071B9" w:rsidRDefault="00A071B9" w:rsidP="00A071B9">
      <w:pPr>
        <w:autoSpaceDE w:val="0"/>
        <w:autoSpaceDN w:val="0"/>
        <w:adjustRightInd w:val="0"/>
        <w:ind w:firstLine="709"/>
        <w:jc w:val="both"/>
        <w:rPr>
          <w:color w:val="000000"/>
          <w:szCs w:val="24"/>
        </w:rPr>
      </w:pP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lastRenderedPageBreak/>
        <w:t xml:space="preserve">Ограничения использования земельных участков и объектов капитального строительства участков в зоне специального назначения, </w:t>
      </w:r>
      <w:proofErr w:type="gramStart"/>
      <w:r w:rsidRPr="00A071B9">
        <w:rPr>
          <w:color w:val="000000"/>
          <w:szCs w:val="24"/>
        </w:rPr>
        <w:t>связанная</w:t>
      </w:r>
      <w:proofErr w:type="gramEnd"/>
      <w:r w:rsidRPr="00A071B9">
        <w:rPr>
          <w:color w:val="000000"/>
          <w:szCs w:val="24"/>
        </w:rPr>
        <w:t xml:space="preserve"> с захоронениями:</w:t>
      </w:r>
    </w:p>
    <w:p w:rsidR="00A071B9" w:rsidRPr="00A071B9" w:rsidRDefault="00A071B9" w:rsidP="00A071B9">
      <w:pPr>
        <w:autoSpaceDE w:val="0"/>
        <w:autoSpaceDN w:val="0"/>
        <w:adjustRightInd w:val="0"/>
        <w:ind w:firstLine="709"/>
        <w:jc w:val="both"/>
        <w:rPr>
          <w:color w:val="000000"/>
          <w:szCs w:val="24"/>
        </w:rPr>
      </w:pPr>
    </w:p>
    <w:tbl>
      <w:tblPr>
        <w:tblW w:w="10098" w:type="dxa"/>
        <w:tblInd w:w="-459" w:type="dxa"/>
        <w:tblLook w:val="01E0" w:firstRow="1" w:lastRow="1" w:firstColumn="1" w:lastColumn="1" w:noHBand="0" w:noVBand="0"/>
      </w:tblPr>
      <w:tblGrid>
        <w:gridCol w:w="10098"/>
      </w:tblGrid>
      <w:tr w:rsidR="00A071B9" w:rsidRPr="00A071B9" w:rsidTr="00FB055B">
        <w:tc>
          <w:tcPr>
            <w:tcW w:w="10098" w:type="dxa"/>
          </w:tcPr>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*Не разрешается размещать кладбища на территориях:</w:t>
            </w:r>
          </w:p>
          <w:p w:rsidR="00A071B9" w:rsidRPr="00A071B9" w:rsidRDefault="00A071B9" w:rsidP="00A071B9">
            <w:pPr>
              <w:autoSpaceDE w:val="0"/>
              <w:autoSpaceDN w:val="0"/>
              <w:adjustRightInd w:val="0"/>
              <w:ind w:left="779" w:hanging="70"/>
              <w:jc w:val="both"/>
              <w:rPr>
                <w:color w:val="000000"/>
                <w:szCs w:val="24"/>
              </w:rPr>
            </w:pPr>
            <w:r w:rsidRPr="00A071B9">
              <w:rPr>
                <w:color w:val="000000"/>
                <w:szCs w:val="24"/>
              </w:rPr>
              <w:t>- первого и второго поясов зон санитарной охраны источников централизованного    водоснабжения и минеральных источников;</w:t>
            </w:r>
          </w:p>
          <w:p w:rsidR="00A071B9" w:rsidRPr="00A071B9" w:rsidRDefault="00A071B9" w:rsidP="00A071B9">
            <w:pPr>
              <w:autoSpaceDE w:val="0"/>
              <w:autoSpaceDN w:val="0"/>
              <w:adjustRightInd w:val="0"/>
              <w:ind w:firstLine="709"/>
              <w:jc w:val="both"/>
              <w:rPr>
                <w:color w:val="000000"/>
                <w:szCs w:val="24"/>
              </w:rPr>
            </w:pPr>
            <w:r w:rsidRPr="00A071B9">
              <w:rPr>
                <w:color w:val="000000"/>
                <w:szCs w:val="24"/>
              </w:rPr>
              <w:t>- первой зоны санитарной охраны курортов;</w:t>
            </w:r>
          </w:p>
          <w:p w:rsidR="00A071B9" w:rsidRPr="00A071B9" w:rsidRDefault="00A071B9" w:rsidP="00A071B9">
            <w:pPr>
              <w:autoSpaceDE w:val="0"/>
              <w:autoSpaceDN w:val="0"/>
              <w:adjustRightInd w:val="0"/>
              <w:ind w:left="779" w:hanging="70"/>
              <w:jc w:val="both"/>
              <w:rPr>
                <w:color w:val="000000"/>
                <w:szCs w:val="24"/>
              </w:rPr>
            </w:pPr>
            <w:r w:rsidRPr="00A071B9">
              <w:rPr>
                <w:color w:val="000000"/>
                <w:szCs w:val="24"/>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A071B9" w:rsidRPr="00A071B9" w:rsidRDefault="00A071B9" w:rsidP="00A071B9">
            <w:pPr>
              <w:autoSpaceDE w:val="0"/>
              <w:autoSpaceDN w:val="0"/>
              <w:adjustRightInd w:val="0"/>
              <w:ind w:left="779" w:hanging="70"/>
              <w:jc w:val="both"/>
              <w:rPr>
                <w:color w:val="000000"/>
                <w:szCs w:val="24"/>
              </w:rPr>
            </w:pPr>
            <w:r w:rsidRPr="00A071B9">
              <w:rPr>
                <w:color w:val="000000"/>
                <w:szCs w:val="24"/>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071B9" w:rsidRPr="00A071B9" w:rsidRDefault="00A071B9" w:rsidP="00A071B9">
            <w:pPr>
              <w:autoSpaceDE w:val="0"/>
              <w:autoSpaceDN w:val="0"/>
              <w:adjustRightInd w:val="0"/>
              <w:ind w:firstLine="709"/>
              <w:jc w:val="both"/>
              <w:rPr>
                <w:color w:val="000000"/>
                <w:szCs w:val="24"/>
              </w:rPr>
            </w:pPr>
          </w:p>
        </w:tc>
      </w:tr>
      <w:tr w:rsidR="00A071B9" w:rsidRPr="00A071B9" w:rsidTr="00FB055B">
        <w:tc>
          <w:tcPr>
            <w:tcW w:w="10098" w:type="dxa"/>
          </w:tcPr>
          <w:p w:rsidR="00A071B9" w:rsidRPr="00A071B9" w:rsidRDefault="00A071B9" w:rsidP="00A071B9">
            <w:pPr>
              <w:autoSpaceDE w:val="0"/>
              <w:autoSpaceDN w:val="0"/>
              <w:adjustRightInd w:val="0"/>
              <w:ind w:firstLine="709"/>
              <w:jc w:val="both"/>
              <w:rPr>
                <w:color w:val="000000"/>
                <w:szCs w:val="24"/>
              </w:rPr>
            </w:pPr>
            <w:r w:rsidRPr="00A071B9">
              <w:rPr>
                <w:color w:val="000000"/>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A071B9">
                <w:rPr>
                  <w:color w:val="000000"/>
                  <w:szCs w:val="24"/>
                </w:rPr>
                <w:t>6 м</w:t>
              </w:r>
            </w:smartTag>
            <w:r w:rsidRPr="00A071B9">
              <w:rPr>
                <w:color w:val="000000"/>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A071B9">
                <w:rPr>
                  <w:color w:val="000000"/>
                  <w:szCs w:val="24"/>
                </w:rPr>
                <w:t>10 га</w:t>
              </w:r>
            </w:smartTag>
            <w:r w:rsidRPr="00A071B9">
              <w:rPr>
                <w:color w:val="000000"/>
                <w:szCs w:val="24"/>
              </w:rPr>
              <w:t>).</w:t>
            </w:r>
          </w:p>
        </w:tc>
      </w:tr>
      <w:tr w:rsidR="00A071B9" w:rsidRPr="00A071B9" w:rsidTr="00FB055B">
        <w:tc>
          <w:tcPr>
            <w:tcW w:w="10098" w:type="dxa"/>
          </w:tcPr>
          <w:p w:rsidR="00A071B9" w:rsidRPr="00A071B9" w:rsidRDefault="00A071B9" w:rsidP="00A071B9">
            <w:pPr>
              <w:autoSpaceDE w:val="0"/>
              <w:autoSpaceDN w:val="0"/>
              <w:adjustRightInd w:val="0"/>
              <w:ind w:firstLine="709"/>
              <w:jc w:val="both"/>
              <w:rPr>
                <w:color w:val="000000"/>
                <w:szCs w:val="24"/>
              </w:rPr>
            </w:pPr>
            <w:r w:rsidRPr="00A071B9">
              <w:rPr>
                <w:color w:val="000000"/>
                <w:szCs w:val="24"/>
              </w:rPr>
              <w:t>*Санитарно-защитная зона от закрытых и сельских кладбищ устанавливаются в соответствии с СанПиН 2.2.1/2.1.1.1200-03.</w:t>
            </w:r>
          </w:p>
        </w:tc>
      </w:tr>
      <w:tr w:rsidR="00A071B9" w:rsidRPr="00A071B9" w:rsidTr="00FB055B">
        <w:trPr>
          <w:trHeight w:val="74"/>
        </w:trPr>
        <w:tc>
          <w:tcPr>
            <w:tcW w:w="10098" w:type="dxa"/>
          </w:tcPr>
          <w:p w:rsidR="00A071B9" w:rsidRPr="00A071B9" w:rsidRDefault="00A071B9" w:rsidP="00A071B9">
            <w:pPr>
              <w:autoSpaceDE w:val="0"/>
              <w:autoSpaceDN w:val="0"/>
              <w:adjustRightInd w:val="0"/>
              <w:ind w:firstLine="709"/>
              <w:jc w:val="both"/>
              <w:rPr>
                <w:color w:val="000000"/>
                <w:szCs w:val="24"/>
              </w:rPr>
            </w:pPr>
            <w:r w:rsidRPr="00A071B9">
              <w:rPr>
                <w:color w:val="000000"/>
                <w:szCs w:val="24"/>
              </w:rPr>
              <w:t>*Площадь зеленых насаждений (деревьев и кустарников) должна составлять не менее 30% от территории кладбища.</w:t>
            </w:r>
          </w:p>
        </w:tc>
      </w:tr>
    </w:tbl>
    <w:p w:rsidR="00A071B9" w:rsidRPr="00A071B9" w:rsidRDefault="00A071B9" w:rsidP="00A071B9">
      <w:pPr>
        <w:widowControl w:val="0"/>
        <w:autoSpaceDE w:val="0"/>
        <w:autoSpaceDN w:val="0"/>
        <w:adjustRightInd w:val="0"/>
        <w:ind w:left="1985" w:hanging="1277"/>
        <w:jc w:val="both"/>
        <w:outlineLvl w:val="1"/>
        <w:rPr>
          <w:b/>
          <w:i/>
          <w:szCs w:val="24"/>
        </w:rPr>
      </w:pPr>
    </w:p>
    <w:p w:rsidR="00A071B9" w:rsidRPr="00A071B9" w:rsidRDefault="00A071B9" w:rsidP="00A071B9">
      <w:pPr>
        <w:autoSpaceDE w:val="0"/>
        <w:autoSpaceDN w:val="0"/>
        <w:adjustRightInd w:val="0"/>
        <w:rPr>
          <w:sz w:val="20"/>
        </w:rPr>
      </w:pPr>
    </w:p>
    <w:p w:rsidR="00A071B9" w:rsidRPr="00A071B9" w:rsidRDefault="00A071B9" w:rsidP="00A071B9">
      <w:pPr>
        <w:autoSpaceDE w:val="0"/>
        <w:autoSpaceDN w:val="0"/>
        <w:adjustRightInd w:val="0"/>
        <w:rPr>
          <w:sz w:val="20"/>
        </w:rPr>
      </w:pPr>
    </w:p>
    <w:p w:rsidR="00A071B9" w:rsidRPr="00A071B9" w:rsidRDefault="00A071B9" w:rsidP="00A071B9">
      <w:pPr>
        <w:widowControl w:val="0"/>
        <w:autoSpaceDE w:val="0"/>
        <w:autoSpaceDN w:val="0"/>
        <w:ind w:left="1418" w:hanging="851"/>
        <w:jc w:val="both"/>
        <w:outlineLvl w:val="2"/>
        <w:rPr>
          <w:b/>
          <w:sz w:val="28"/>
          <w:szCs w:val="24"/>
        </w:rPr>
      </w:pPr>
      <w:r w:rsidRPr="00A071B9">
        <w:rPr>
          <w:b/>
          <w:sz w:val="28"/>
          <w:szCs w:val="24"/>
        </w:rPr>
        <w:t>Глава 10. Дополнительные регламенты в зонах действия факторов ограничений</w:t>
      </w:r>
    </w:p>
    <w:p w:rsidR="00A071B9" w:rsidRPr="00A071B9" w:rsidRDefault="00A071B9" w:rsidP="00A071B9">
      <w:pPr>
        <w:widowControl w:val="0"/>
        <w:autoSpaceDE w:val="0"/>
        <w:autoSpaceDN w:val="0"/>
        <w:jc w:val="both"/>
        <w:outlineLvl w:val="2"/>
        <w:rPr>
          <w:b/>
          <w:szCs w:val="24"/>
        </w:rPr>
      </w:pPr>
    </w:p>
    <w:p w:rsidR="00A071B9" w:rsidRPr="00A071B9" w:rsidRDefault="00A071B9" w:rsidP="00A071B9">
      <w:pPr>
        <w:widowControl w:val="0"/>
        <w:autoSpaceDE w:val="0"/>
        <w:autoSpaceDN w:val="0"/>
        <w:adjustRightInd w:val="0"/>
        <w:ind w:left="2127" w:hanging="1560"/>
        <w:jc w:val="both"/>
        <w:outlineLvl w:val="1"/>
        <w:rPr>
          <w:b/>
          <w:i/>
          <w:szCs w:val="24"/>
        </w:rPr>
      </w:pPr>
      <w:bookmarkStart w:id="65" w:name="_TOC_250002"/>
      <w:r w:rsidRPr="00A071B9">
        <w:rPr>
          <w:b/>
          <w:i/>
          <w:szCs w:val="24"/>
        </w:rPr>
        <w:t xml:space="preserve">Статья 30. </w:t>
      </w:r>
      <w:r w:rsidRPr="00A071B9">
        <w:rPr>
          <w:b/>
          <w:i/>
          <w:szCs w:val="24"/>
          <w:u w:val="single"/>
        </w:rPr>
        <w:t xml:space="preserve">Регламенты ограничений в зонах влияния природных и техногенных </w:t>
      </w:r>
      <w:bookmarkEnd w:id="65"/>
      <w:r w:rsidRPr="00A071B9">
        <w:rPr>
          <w:b/>
          <w:i/>
          <w:szCs w:val="24"/>
          <w:u w:val="single"/>
        </w:rPr>
        <w:t>факторов</w:t>
      </w:r>
    </w:p>
    <w:p w:rsidR="00A071B9" w:rsidRPr="00A071B9" w:rsidRDefault="00A071B9" w:rsidP="00A071B9">
      <w:pPr>
        <w:widowControl w:val="0"/>
        <w:tabs>
          <w:tab w:val="left" w:pos="1542"/>
        </w:tabs>
        <w:autoSpaceDE w:val="0"/>
        <w:autoSpaceDN w:val="0"/>
        <w:ind w:left="929" w:hanging="362"/>
        <w:contextualSpacing/>
        <w:jc w:val="both"/>
        <w:rPr>
          <w:b/>
          <w:szCs w:val="24"/>
        </w:rPr>
      </w:pPr>
      <w:r w:rsidRPr="00A071B9">
        <w:rPr>
          <w:b/>
          <w:szCs w:val="24"/>
        </w:rPr>
        <w:t>Зона</w:t>
      </w:r>
      <w:r w:rsidRPr="00A071B9">
        <w:rPr>
          <w:b/>
          <w:spacing w:val="-4"/>
          <w:szCs w:val="24"/>
        </w:rPr>
        <w:t xml:space="preserve"> </w:t>
      </w:r>
      <w:r w:rsidRPr="00A071B9">
        <w:rPr>
          <w:b/>
          <w:szCs w:val="24"/>
        </w:rPr>
        <w:t>затопления</w:t>
      </w:r>
      <w:r w:rsidRPr="00A071B9">
        <w:rPr>
          <w:b/>
          <w:spacing w:val="-1"/>
          <w:szCs w:val="24"/>
        </w:rPr>
        <w:t xml:space="preserve"> </w:t>
      </w:r>
      <w:r w:rsidRPr="00A071B9">
        <w:rPr>
          <w:b/>
          <w:szCs w:val="24"/>
        </w:rPr>
        <w:t>паводком</w:t>
      </w:r>
      <w:r w:rsidRPr="00A071B9">
        <w:rPr>
          <w:b/>
          <w:spacing w:val="-3"/>
          <w:szCs w:val="24"/>
        </w:rPr>
        <w:t xml:space="preserve"> </w:t>
      </w:r>
      <w:r w:rsidRPr="00A071B9">
        <w:rPr>
          <w:b/>
          <w:szCs w:val="24"/>
        </w:rPr>
        <w:t>1%</w:t>
      </w:r>
      <w:r w:rsidRPr="00A071B9">
        <w:rPr>
          <w:b/>
          <w:spacing w:val="-1"/>
          <w:szCs w:val="24"/>
        </w:rPr>
        <w:t xml:space="preserve"> </w:t>
      </w:r>
      <w:r w:rsidRPr="00A071B9">
        <w:rPr>
          <w:b/>
          <w:szCs w:val="24"/>
        </w:rPr>
        <w:t>обеспеченности</w:t>
      </w:r>
    </w:p>
    <w:p w:rsidR="00A071B9" w:rsidRPr="00A071B9" w:rsidRDefault="00A071B9" w:rsidP="00A071B9">
      <w:pPr>
        <w:widowControl w:val="0"/>
        <w:tabs>
          <w:tab w:val="left" w:pos="8789"/>
        </w:tabs>
        <w:autoSpaceDE w:val="0"/>
        <w:autoSpaceDN w:val="0"/>
        <w:adjustRightInd w:val="0"/>
        <w:spacing w:before="45" w:after="120"/>
        <w:ind w:firstLine="567"/>
        <w:contextualSpacing/>
        <w:jc w:val="both"/>
        <w:rPr>
          <w:rFonts w:cs="Arial"/>
          <w:szCs w:val="24"/>
        </w:rPr>
      </w:pPr>
      <w:r w:rsidRPr="00A071B9">
        <w:rPr>
          <w:rFonts w:cs="Arial"/>
          <w:szCs w:val="24"/>
        </w:rPr>
        <w:t>Зона затопления прибрежных территорий речными паводками повторяемостью один</w:t>
      </w:r>
      <w:r w:rsidRPr="00A071B9">
        <w:rPr>
          <w:rFonts w:cs="Arial"/>
          <w:spacing w:val="-46"/>
          <w:szCs w:val="24"/>
        </w:rPr>
        <w:t xml:space="preserve"> </w:t>
      </w:r>
      <w:r w:rsidRPr="00A071B9">
        <w:rPr>
          <w:rFonts w:cs="Arial"/>
          <w:szCs w:val="24"/>
        </w:rPr>
        <w:t>раз</w:t>
      </w:r>
      <w:r w:rsidRPr="00A071B9">
        <w:rPr>
          <w:rFonts w:cs="Arial"/>
          <w:spacing w:val="-1"/>
          <w:szCs w:val="24"/>
        </w:rPr>
        <w:t xml:space="preserve"> </w:t>
      </w:r>
      <w:r w:rsidRPr="00A071B9">
        <w:rPr>
          <w:rFonts w:cs="Arial"/>
          <w:szCs w:val="24"/>
        </w:rPr>
        <w:t>в 100</w:t>
      </w:r>
      <w:r w:rsidRPr="00A071B9">
        <w:rPr>
          <w:rFonts w:cs="Arial"/>
          <w:spacing w:val="-1"/>
          <w:szCs w:val="24"/>
        </w:rPr>
        <w:t xml:space="preserve"> </w:t>
      </w:r>
      <w:r w:rsidRPr="00A071B9">
        <w:rPr>
          <w:rFonts w:cs="Arial"/>
          <w:szCs w:val="24"/>
        </w:rPr>
        <w:t>лет.</w:t>
      </w:r>
    </w:p>
    <w:p w:rsidR="00A071B9" w:rsidRPr="00A071B9" w:rsidRDefault="00A071B9" w:rsidP="00A071B9">
      <w:pPr>
        <w:widowControl w:val="0"/>
        <w:tabs>
          <w:tab w:val="left" w:pos="8789"/>
        </w:tabs>
        <w:autoSpaceDE w:val="0"/>
        <w:autoSpaceDN w:val="0"/>
        <w:adjustRightInd w:val="0"/>
        <w:spacing w:before="45" w:after="120"/>
        <w:ind w:firstLine="567"/>
        <w:contextualSpacing/>
        <w:jc w:val="both"/>
        <w:rPr>
          <w:rFonts w:cs="Arial"/>
          <w:szCs w:val="24"/>
        </w:rPr>
      </w:pPr>
      <w:r w:rsidRPr="00A071B9">
        <w:rPr>
          <w:rFonts w:cs="Arial"/>
          <w:szCs w:val="24"/>
        </w:rPr>
        <w:t>Полная</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надежная</w:t>
      </w:r>
      <w:r w:rsidRPr="00A071B9">
        <w:rPr>
          <w:rFonts w:cs="Arial"/>
          <w:spacing w:val="1"/>
          <w:szCs w:val="24"/>
        </w:rPr>
        <w:t xml:space="preserve"> </w:t>
      </w:r>
      <w:r w:rsidRPr="00A071B9">
        <w:rPr>
          <w:rFonts w:cs="Arial"/>
          <w:szCs w:val="24"/>
        </w:rPr>
        <w:t>защита</w:t>
      </w:r>
      <w:r w:rsidRPr="00A071B9">
        <w:rPr>
          <w:rFonts w:cs="Arial"/>
          <w:spacing w:val="1"/>
          <w:szCs w:val="24"/>
        </w:rPr>
        <w:t xml:space="preserve"> </w:t>
      </w:r>
      <w:r w:rsidRPr="00A071B9">
        <w:rPr>
          <w:rFonts w:cs="Arial"/>
          <w:szCs w:val="24"/>
        </w:rPr>
        <w:t>от</w:t>
      </w:r>
      <w:r w:rsidRPr="00A071B9">
        <w:rPr>
          <w:rFonts w:cs="Arial"/>
          <w:spacing w:val="1"/>
          <w:szCs w:val="24"/>
        </w:rPr>
        <w:t xml:space="preserve"> </w:t>
      </w:r>
      <w:r w:rsidRPr="00A071B9">
        <w:rPr>
          <w:rFonts w:cs="Arial"/>
          <w:szCs w:val="24"/>
        </w:rPr>
        <w:t>затопления</w:t>
      </w:r>
      <w:r w:rsidRPr="00A071B9">
        <w:rPr>
          <w:rFonts w:cs="Arial"/>
          <w:spacing w:val="1"/>
          <w:szCs w:val="24"/>
        </w:rPr>
        <w:t xml:space="preserve"> </w:t>
      </w:r>
      <w:r w:rsidRPr="00A071B9">
        <w:rPr>
          <w:rFonts w:cs="Arial"/>
          <w:szCs w:val="24"/>
        </w:rPr>
        <w:t>паводком</w:t>
      </w:r>
      <w:r w:rsidRPr="00A071B9">
        <w:rPr>
          <w:rFonts w:cs="Arial"/>
          <w:spacing w:val="1"/>
          <w:szCs w:val="24"/>
        </w:rPr>
        <w:t xml:space="preserve"> </w:t>
      </w:r>
      <w:r w:rsidRPr="00A071B9">
        <w:rPr>
          <w:rFonts w:cs="Arial"/>
          <w:szCs w:val="24"/>
        </w:rPr>
        <w:t>1%</w:t>
      </w:r>
      <w:r w:rsidRPr="00A071B9">
        <w:rPr>
          <w:rFonts w:cs="Arial"/>
          <w:spacing w:val="1"/>
          <w:szCs w:val="24"/>
        </w:rPr>
        <w:t xml:space="preserve"> </w:t>
      </w:r>
      <w:r w:rsidRPr="00A071B9">
        <w:rPr>
          <w:rFonts w:cs="Arial"/>
          <w:szCs w:val="24"/>
        </w:rPr>
        <w:t>обеспеченности</w:t>
      </w:r>
      <w:r w:rsidRPr="00A071B9">
        <w:rPr>
          <w:rFonts w:cs="Arial"/>
          <w:spacing w:val="49"/>
          <w:szCs w:val="24"/>
        </w:rPr>
        <w:t xml:space="preserve"> </w:t>
      </w:r>
      <w:r w:rsidRPr="00A071B9">
        <w:rPr>
          <w:rFonts w:cs="Arial"/>
          <w:szCs w:val="24"/>
        </w:rPr>
        <w:t>на</w:t>
      </w:r>
      <w:r w:rsidRPr="00A071B9">
        <w:rPr>
          <w:rFonts w:cs="Arial"/>
          <w:spacing w:val="1"/>
          <w:szCs w:val="24"/>
        </w:rPr>
        <w:t xml:space="preserve"> </w:t>
      </w:r>
      <w:r w:rsidRPr="00A071B9">
        <w:rPr>
          <w:rFonts w:cs="Arial"/>
          <w:szCs w:val="24"/>
        </w:rPr>
        <w:t>основании</w:t>
      </w:r>
      <w:r w:rsidRPr="00A071B9">
        <w:rPr>
          <w:rFonts w:cs="Arial"/>
          <w:spacing w:val="1"/>
          <w:szCs w:val="24"/>
        </w:rPr>
        <w:t xml:space="preserve"> </w:t>
      </w:r>
      <w:r w:rsidRPr="00A071B9">
        <w:rPr>
          <w:rFonts w:cs="Arial"/>
          <w:szCs w:val="24"/>
        </w:rPr>
        <w:t>технико-экономического</w:t>
      </w:r>
      <w:r w:rsidRPr="00A071B9">
        <w:rPr>
          <w:rFonts w:cs="Arial"/>
          <w:spacing w:val="1"/>
          <w:szCs w:val="24"/>
        </w:rPr>
        <w:t xml:space="preserve"> </w:t>
      </w:r>
      <w:r w:rsidRPr="00A071B9">
        <w:rPr>
          <w:rFonts w:cs="Arial"/>
          <w:szCs w:val="24"/>
        </w:rPr>
        <w:t>обоснования</w:t>
      </w:r>
      <w:r w:rsidRPr="00A071B9">
        <w:rPr>
          <w:rFonts w:cs="Arial"/>
          <w:spacing w:val="1"/>
          <w:szCs w:val="24"/>
        </w:rPr>
        <w:t xml:space="preserve"> </w:t>
      </w:r>
      <w:r w:rsidRPr="00A071B9">
        <w:rPr>
          <w:rFonts w:cs="Arial"/>
          <w:szCs w:val="24"/>
        </w:rPr>
        <w:t>целесообразности</w:t>
      </w:r>
      <w:r w:rsidRPr="00A071B9">
        <w:rPr>
          <w:rFonts w:cs="Arial"/>
          <w:spacing w:val="1"/>
          <w:szCs w:val="24"/>
        </w:rPr>
        <w:t xml:space="preserve"> </w:t>
      </w:r>
      <w:r w:rsidRPr="00A071B9">
        <w:rPr>
          <w:rFonts w:cs="Arial"/>
          <w:szCs w:val="24"/>
        </w:rPr>
        <w:t>защиты,</w:t>
      </w:r>
      <w:r w:rsidRPr="00A071B9">
        <w:rPr>
          <w:rFonts w:cs="Arial"/>
          <w:spacing w:val="1"/>
          <w:szCs w:val="24"/>
        </w:rPr>
        <w:t xml:space="preserve"> </w:t>
      </w:r>
      <w:r w:rsidRPr="00A071B9">
        <w:rPr>
          <w:rFonts w:cs="Arial"/>
          <w:szCs w:val="24"/>
        </w:rPr>
        <w:t>путем</w:t>
      </w:r>
      <w:r w:rsidRPr="00A071B9">
        <w:rPr>
          <w:rFonts w:cs="Arial"/>
          <w:spacing w:val="1"/>
          <w:szCs w:val="24"/>
        </w:rPr>
        <w:t xml:space="preserve"> </w:t>
      </w:r>
      <w:r w:rsidRPr="00A071B9">
        <w:rPr>
          <w:rFonts w:cs="Arial"/>
          <w:szCs w:val="24"/>
        </w:rPr>
        <w:t>искусственного повышения территории или строительства дамб обвалования, или выноса</w:t>
      </w:r>
      <w:r w:rsidRPr="00A071B9">
        <w:rPr>
          <w:rFonts w:cs="Arial"/>
          <w:spacing w:val="1"/>
          <w:szCs w:val="24"/>
        </w:rPr>
        <w:t xml:space="preserve"> </w:t>
      </w:r>
      <w:r w:rsidRPr="00A071B9">
        <w:rPr>
          <w:rFonts w:cs="Arial"/>
          <w:szCs w:val="24"/>
        </w:rPr>
        <w:t>строений;</w:t>
      </w:r>
      <w:r w:rsidRPr="00A071B9">
        <w:rPr>
          <w:rFonts w:cs="Arial"/>
          <w:spacing w:val="-2"/>
          <w:szCs w:val="24"/>
        </w:rPr>
        <w:t xml:space="preserve"> </w:t>
      </w:r>
      <w:r w:rsidRPr="00A071B9">
        <w:rPr>
          <w:rFonts w:cs="Arial"/>
          <w:szCs w:val="24"/>
        </w:rPr>
        <w:t>организация</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очистка</w:t>
      </w:r>
      <w:r w:rsidRPr="00A071B9">
        <w:rPr>
          <w:rFonts w:cs="Arial"/>
          <w:spacing w:val="-1"/>
          <w:szCs w:val="24"/>
        </w:rPr>
        <w:t xml:space="preserve"> </w:t>
      </w:r>
      <w:r w:rsidRPr="00A071B9">
        <w:rPr>
          <w:rFonts w:cs="Arial"/>
          <w:szCs w:val="24"/>
        </w:rPr>
        <w:t>поверхностного</w:t>
      </w:r>
      <w:r w:rsidRPr="00A071B9">
        <w:rPr>
          <w:rFonts w:cs="Arial"/>
          <w:spacing w:val="-3"/>
          <w:szCs w:val="24"/>
        </w:rPr>
        <w:t xml:space="preserve"> </w:t>
      </w:r>
      <w:r w:rsidRPr="00A071B9">
        <w:rPr>
          <w:rFonts w:cs="Arial"/>
          <w:szCs w:val="24"/>
        </w:rPr>
        <w:t>стока; дренирование</w:t>
      </w:r>
      <w:r w:rsidRPr="00A071B9">
        <w:rPr>
          <w:rFonts w:cs="Arial"/>
          <w:spacing w:val="-1"/>
          <w:szCs w:val="24"/>
        </w:rPr>
        <w:t xml:space="preserve"> </w:t>
      </w:r>
      <w:r w:rsidRPr="00A071B9">
        <w:rPr>
          <w:rFonts w:cs="Arial"/>
          <w:szCs w:val="24"/>
        </w:rPr>
        <w:t>территории.</w:t>
      </w:r>
    </w:p>
    <w:p w:rsidR="00A071B9" w:rsidRPr="00A071B9" w:rsidRDefault="00A071B9" w:rsidP="00A071B9">
      <w:pPr>
        <w:widowControl w:val="0"/>
        <w:tabs>
          <w:tab w:val="left" w:pos="8789"/>
        </w:tabs>
        <w:autoSpaceDE w:val="0"/>
        <w:autoSpaceDN w:val="0"/>
        <w:adjustRightInd w:val="0"/>
        <w:spacing w:before="45" w:after="120"/>
        <w:ind w:firstLine="567"/>
        <w:contextualSpacing/>
        <w:jc w:val="both"/>
        <w:rPr>
          <w:rFonts w:cs="Arial"/>
          <w:szCs w:val="24"/>
        </w:rPr>
      </w:pPr>
      <w:r w:rsidRPr="00A071B9">
        <w:rPr>
          <w:rFonts w:cs="Arial"/>
          <w:szCs w:val="24"/>
        </w:rPr>
        <w:t>Фермы и пашни – при полной защите от затопления паводком 1% обеспеченности, с</w:t>
      </w:r>
      <w:r w:rsidRPr="00A071B9">
        <w:rPr>
          <w:rFonts w:cs="Arial"/>
          <w:spacing w:val="1"/>
          <w:szCs w:val="24"/>
        </w:rPr>
        <w:t xml:space="preserve"> </w:t>
      </w:r>
      <w:r w:rsidRPr="00A071B9">
        <w:rPr>
          <w:rFonts w:cs="Arial"/>
          <w:szCs w:val="24"/>
        </w:rPr>
        <w:t>сопутствующими</w:t>
      </w:r>
      <w:r w:rsidRPr="00A071B9">
        <w:rPr>
          <w:rFonts w:cs="Arial"/>
          <w:spacing w:val="-1"/>
          <w:szCs w:val="24"/>
        </w:rPr>
        <w:t xml:space="preserve"> </w:t>
      </w:r>
      <w:r w:rsidRPr="00A071B9">
        <w:rPr>
          <w:rFonts w:cs="Arial"/>
          <w:szCs w:val="24"/>
        </w:rPr>
        <w:t>мероприятиями.</w:t>
      </w:r>
    </w:p>
    <w:p w:rsidR="00A071B9" w:rsidRPr="00A071B9" w:rsidRDefault="00A071B9" w:rsidP="00A071B9">
      <w:pPr>
        <w:widowControl w:val="0"/>
        <w:tabs>
          <w:tab w:val="left" w:pos="8789"/>
        </w:tabs>
        <w:autoSpaceDE w:val="0"/>
        <w:autoSpaceDN w:val="0"/>
        <w:adjustRightInd w:val="0"/>
        <w:spacing w:before="45" w:after="120"/>
        <w:ind w:firstLine="567"/>
        <w:contextualSpacing/>
        <w:jc w:val="both"/>
        <w:rPr>
          <w:rFonts w:cs="Arial"/>
          <w:szCs w:val="24"/>
        </w:rPr>
      </w:pPr>
      <w:r w:rsidRPr="00A071B9">
        <w:rPr>
          <w:rFonts w:cs="Arial"/>
          <w:szCs w:val="24"/>
        </w:rPr>
        <w:t>Территор</w:t>
      </w:r>
      <w:proofErr w:type="gramStart"/>
      <w:r w:rsidRPr="00A071B9">
        <w:rPr>
          <w:rFonts w:cs="Arial"/>
          <w:szCs w:val="24"/>
        </w:rPr>
        <w:t>ии</w:t>
      </w:r>
      <w:r w:rsidRPr="00A071B9">
        <w:rPr>
          <w:rFonts w:cs="Arial"/>
          <w:spacing w:val="1"/>
          <w:szCs w:val="24"/>
        </w:rPr>
        <w:t xml:space="preserve"> </w:t>
      </w:r>
      <w:r w:rsidRPr="00A071B9">
        <w:rPr>
          <w:rFonts w:cs="Arial"/>
          <w:szCs w:val="24"/>
        </w:rPr>
        <w:t>аэ</w:t>
      </w:r>
      <w:proofErr w:type="gramEnd"/>
      <w:r w:rsidRPr="00A071B9">
        <w:rPr>
          <w:rFonts w:cs="Arial"/>
          <w:szCs w:val="24"/>
        </w:rPr>
        <w:t>ропортов,</w:t>
      </w:r>
      <w:r w:rsidRPr="00A071B9">
        <w:rPr>
          <w:rFonts w:cs="Arial"/>
          <w:spacing w:val="1"/>
          <w:szCs w:val="24"/>
        </w:rPr>
        <w:t xml:space="preserve"> </w:t>
      </w:r>
      <w:r w:rsidRPr="00A071B9">
        <w:rPr>
          <w:rFonts w:cs="Arial"/>
          <w:szCs w:val="24"/>
        </w:rPr>
        <w:t>земляное</w:t>
      </w:r>
      <w:r w:rsidRPr="00A071B9">
        <w:rPr>
          <w:rFonts w:cs="Arial"/>
          <w:spacing w:val="1"/>
          <w:szCs w:val="24"/>
        </w:rPr>
        <w:t xml:space="preserve"> </w:t>
      </w:r>
      <w:r w:rsidRPr="00A071B9">
        <w:rPr>
          <w:rFonts w:cs="Arial"/>
          <w:szCs w:val="24"/>
        </w:rPr>
        <w:t>полотно</w:t>
      </w:r>
      <w:r w:rsidRPr="00A071B9">
        <w:rPr>
          <w:rFonts w:cs="Arial"/>
          <w:spacing w:val="1"/>
          <w:szCs w:val="24"/>
        </w:rPr>
        <w:t xml:space="preserve"> </w:t>
      </w:r>
      <w:r w:rsidRPr="00A071B9">
        <w:rPr>
          <w:rFonts w:cs="Arial"/>
          <w:szCs w:val="24"/>
        </w:rPr>
        <w:t>магистральных</w:t>
      </w:r>
      <w:r w:rsidRPr="00A071B9">
        <w:rPr>
          <w:rFonts w:cs="Arial"/>
          <w:spacing w:val="1"/>
          <w:szCs w:val="24"/>
        </w:rPr>
        <w:t xml:space="preserve"> </w:t>
      </w:r>
      <w:r w:rsidRPr="00A071B9">
        <w:rPr>
          <w:rFonts w:cs="Arial"/>
          <w:szCs w:val="24"/>
        </w:rPr>
        <w:t>железнодорожных</w:t>
      </w:r>
      <w:r w:rsidRPr="00A071B9">
        <w:rPr>
          <w:rFonts w:cs="Arial"/>
          <w:spacing w:val="1"/>
          <w:szCs w:val="24"/>
        </w:rPr>
        <w:t xml:space="preserve"> </w:t>
      </w:r>
      <w:r w:rsidRPr="00A071B9">
        <w:rPr>
          <w:rFonts w:cs="Arial"/>
          <w:szCs w:val="24"/>
        </w:rPr>
        <w:t>и</w:t>
      </w:r>
      <w:r w:rsidRPr="00A071B9">
        <w:rPr>
          <w:rFonts w:cs="Arial"/>
          <w:spacing w:val="-46"/>
          <w:szCs w:val="24"/>
        </w:rPr>
        <w:t xml:space="preserve"> </w:t>
      </w:r>
      <w:r w:rsidRPr="00A071B9">
        <w:rPr>
          <w:rFonts w:cs="Arial"/>
          <w:szCs w:val="24"/>
        </w:rPr>
        <w:t>автомобильных</w:t>
      </w:r>
      <w:r w:rsidRPr="00A071B9">
        <w:rPr>
          <w:rFonts w:cs="Arial"/>
          <w:spacing w:val="1"/>
          <w:szCs w:val="24"/>
        </w:rPr>
        <w:t xml:space="preserve"> </w:t>
      </w:r>
      <w:r w:rsidRPr="00A071B9">
        <w:rPr>
          <w:rFonts w:cs="Arial"/>
          <w:szCs w:val="24"/>
        </w:rPr>
        <w:t>дорог</w:t>
      </w:r>
      <w:r w:rsidRPr="00A071B9">
        <w:rPr>
          <w:rFonts w:cs="Arial"/>
          <w:spacing w:val="1"/>
          <w:szCs w:val="24"/>
        </w:rPr>
        <w:t xml:space="preserve"> </w:t>
      </w:r>
      <w:r w:rsidRPr="00A071B9">
        <w:rPr>
          <w:rFonts w:cs="Arial"/>
          <w:szCs w:val="24"/>
        </w:rPr>
        <w:t>должны</w:t>
      </w:r>
      <w:r w:rsidRPr="00A071B9">
        <w:rPr>
          <w:rFonts w:cs="Arial"/>
          <w:spacing w:val="1"/>
          <w:szCs w:val="24"/>
        </w:rPr>
        <w:t xml:space="preserve"> </w:t>
      </w:r>
      <w:r w:rsidRPr="00A071B9">
        <w:rPr>
          <w:rFonts w:cs="Arial"/>
          <w:szCs w:val="24"/>
        </w:rPr>
        <w:t>быть</w:t>
      </w:r>
      <w:r w:rsidRPr="00A071B9">
        <w:rPr>
          <w:rFonts w:cs="Arial"/>
          <w:spacing w:val="1"/>
          <w:szCs w:val="24"/>
        </w:rPr>
        <w:t xml:space="preserve"> </w:t>
      </w:r>
      <w:r w:rsidRPr="00A071B9">
        <w:rPr>
          <w:rFonts w:cs="Arial"/>
          <w:szCs w:val="24"/>
        </w:rPr>
        <w:t>выполнены</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насыпи</w:t>
      </w:r>
      <w:r w:rsidRPr="00A071B9">
        <w:rPr>
          <w:rFonts w:cs="Arial"/>
          <w:spacing w:val="1"/>
          <w:szCs w:val="24"/>
        </w:rPr>
        <w:t xml:space="preserve"> </w:t>
      </w:r>
      <w:r w:rsidRPr="00A071B9">
        <w:rPr>
          <w:rFonts w:cs="Arial"/>
          <w:szCs w:val="24"/>
        </w:rPr>
        <w:t>с</w:t>
      </w:r>
      <w:r w:rsidRPr="00A071B9">
        <w:rPr>
          <w:rFonts w:cs="Arial"/>
          <w:spacing w:val="1"/>
          <w:szCs w:val="24"/>
        </w:rPr>
        <w:t xml:space="preserve"> </w:t>
      </w:r>
      <w:r w:rsidRPr="00A071B9">
        <w:rPr>
          <w:rFonts w:cs="Arial"/>
          <w:szCs w:val="24"/>
        </w:rPr>
        <w:t>учетом</w:t>
      </w:r>
      <w:r w:rsidRPr="00A071B9">
        <w:rPr>
          <w:rFonts w:cs="Arial"/>
          <w:spacing w:val="1"/>
          <w:szCs w:val="24"/>
        </w:rPr>
        <w:t xml:space="preserve"> </w:t>
      </w:r>
      <w:r w:rsidRPr="00A071B9">
        <w:rPr>
          <w:rFonts w:cs="Arial"/>
          <w:szCs w:val="24"/>
        </w:rPr>
        <w:t>паводка</w:t>
      </w:r>
      <w:r w:rsidRPr="00A071B9">
        <w:rPr>
          <w:rFonts w:cs="Arial"/>
          <w:spacing w:val="1"/>
          <w:szCs w:val="24"/>
        </w:rPr>
        <w:t xml:space="preserve"> </w:t>
      </w:r>
      <w:r w:rsidRPr="00A071B9">
        <w:rPr>
          <w:rFonts w:cs="Arial"/>
          <w:szCs w:val="24"/>
        </w:rPr>
        <w:t>1%</w:t>
      </w:r>
      <w:r w:rsidRPr="00A071B9">
        <w:rPr>
          <w:rFonts w:cs="Arial"/>
          <w:spacing w:val="1"/>
          <w:szCs w:val="24"/>
        </w:rPr>
        <w:t xml:space="preserve"> </w:t>
      </w:r>
      <w:r w:rsidRPr="00A071B9">
        <w:rPr>
          <w:rFonts w:cs="Arial"/>
          <w:szCs w:val="24"/>
        </w:rPr>
        <w:t>обеспеченности.</w:t>
      </w:r>
    </w:p>
    <w:p w:rsidR="00A071B9" w:rsidRPr="00A071B9" w:rsidRDefault="00A071B9" w:rsidP="00A071B9">
      <w:pPr>
        <w:widowControl w:val="0"/>
        <w:tabs>
          <w:tab w:val="left" w:pos="8789"/>
        </w:tabs>
        <w:autoSpaceDE w:val="0"/>
        <w:autoSpaceDN w:val="0"/>
        <w:adjustRightInd w:val="0"/>
        <w:spacing w:before="45" w:after="120"/>
        <w:ind w:firstLine="567"/>
        <w:contextualSpacing/>
        <w:jc w:val="both"/>
        <w:rPr>
          <w:rFonts w:cs="Arial"/>
          <w:szCs w:val="24"/>
        </w:rPr>
      </w:pPr>
      <w:r w:rsidRPr="00A071B9">
        <w:rPr>
          <w:rFonts w:cs="Arial"/>
          <w:szCs w:val="24"/>
        </w:rPr>
        <w:t>Скважины</w:t>
      </w:r>
      <w:r w:rsidRPr="00A071B9">
        <w:rPr>
          <w:rFonts w:cs="Arial"/>
          <w:spacing w:val="1"/>
          <w:szCs w:val="24"/>
        </w:rPr>
        <w:t xml:space="preserve"> </w:t>
      </w:r>
      <w:r w:rsidRPr="00A071B9">
        <w:rPr>
          <w:rFonts w:cs="Arial"/>
          <w:szCs w:val="24"/>
        </w:rPr>
        <w:t>водозабора</w:t>
      </w:r>
      <w:r w:rsidRPr="00A071B9">
        <w:rPr>
          <w:rFonts w:cs="Arial"/>
          <w:spacing w:val="1"/>
          <w:szCs w:val="24"/>
        </w:rPr>
        <w:t xml:space="preserve"> </w:t>
      </w:r>
      <w:r w:rsidRPr="00A071B9">
        <w:rPr>
          <w:rFonts w:cs="Arial"/>
          <w:szCs w:val="24"/>
        </w:rPr>
        <w:t>должны</w:t>
      </w:r>
      <w:r w:rsidRPr="00A071B9">
        <w:rPr>
          <w:rFonts w:cs="Arial"/>
          <w:spacing w:val="1"/>
          <w:szCs w:val="24"/>
        </w:rPr>
        <w:t xml:space="preserve"> </w:t>
      </w:r>
      <w:r w:rsidRPr="00A071B9">
        <w:rPr>
          <w:rFonts w:cs="Arial"/>
          <w:szCs w:val="24"/>
        </w:rPr>
        <w:t>быть</w:t>
      </w:r>
      <w:r w:rsidRPr="00A071B9">
        <w:rPr>
          <w:rFonts w:cs="Arial"/>
          <w:spacing w:val="1"/>
          <w:szCs w:val="24"/>
        </w:rPr>
        <w:t xml:space="preserve"> </w:t>
      </w:r>
      <w:r w:rsidRPr="00A071B9">
        <w:rPr>
          <w:rFonts w:cs="Arial"/>
          <w:szCs w:val="24"/>
        </w:rPr>
        <w:t>выполнены</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насыпи</w:t>
      </w:r>
      <w:r w:rsidRPr="00A071B9">
        <w:rPr>
          <w:rFonts w:cs="Arial"/>
          <w:spacing w:val="1"/>
          <w:szCs w:val="24"/>
        </w:rPr>
        <w:t xml:space="preserve"> </w:t>
      </w:r>
      <w:r w:rsidRPr="00A071B9">
        <w:rPr>
          <w:rFonts w:cs="Arial"/>
          <w:szCs w:val="24"/>
        </w:rPr>
        <w:t>с</w:t>
      </w:r>
      <w:r w:rsidRPr="00A071B9">
        <w:rPr>
          <w:rFonts w:cs="Arial"/>
          <w:spacing w:val="1"/>
          <w:szCs w:val="24"/>
        </w:rPr>
        <w:t xml:space="preserve"> </w:t>
      </w:r>
      <w:r w:rsidRPr="00A071B9">
        <w:rPr>
          <w:rFonts w:cs="Arial"/>
          <w:szCs w:val="24"/>
        </w:rPr>
        <w:t>учетом</w:t>
      </w:r>
      <w:r w:rsidRPr="00A071B9">
        <w:rPr>
          <w:rFonts w:cs="Arial"/>
          <w:spacing w:val="1"/>
          <w:szCs w:val="24"/>
        </w:rPr>
        <w:t xml:space="preserve"> </w:t>
      </w:r>
      <w:r w:rsidRPr="00A071B9">
        <w:rPr>
          <w:rFonts w:cs="Arial"/>
          <w:szCs w:val="24"/>
        </w:rPr>
        <w:t>паводка</w:t>
      </w:r>
      <w:r w:rsidRPr="00A071B9">
        <w:rPr>
          <w:rFonts w:cs="Arial"/>
          <w:spacing w:val="1"/>
          <w:szCs w:val="24"/>
        </w:rPr>
        <w:t xml:space="preserve"> </w:t>
      </w:r>
      <w:r w:rsidRPr="00A071B9">
        <w:rPr>
          <w:rFonts w:cs="Arial"/>
          <w:szCs w:val="24"/>
        </w:rPr>
        <w:t>1%</w:t>
      </w:r>
      <w:r w:rsidRPr="00A071B9">
        <w:rPr>
          <w:rFonts w:cs="Arial"/>
          <w:spacing w:val="1"/>
          <w:szCs w:val="24"/>
        </w:rPr>
        <w:t xml:space="preserve"> </w:t>
      </w:r>
      <w:r w:rsidRPr="00A071B9">
        <w:rPr>
          <w:rFonts w:cs="Arial"/>
          <w:szCs w:val="24"/>
        </w:rPr>
        <w:t>обеспеченности.</w:t>
      </w:r>
    </w:p>
    <w:p w:rsidR="00A071B9" w:rsidRPr="00A071B9" w:rsidRDefault="00A071B9" w:rsidP="00A071B9">
      <w:pPr>
        <w:widowControl w:val="0"/>
        <w:tabs>
          <w:tab w:val="left" w:pos="8789"/>
        </w:tabs>
        <w:autoSpaceDE w:val="0"/>
        <w:autoSpaceDN w:val="0"/>
        <w:adjustRightInd w:val="0"/>
        <w:spacing w:before="45" w:after="120"/>
        <w:ind w:firstLine="567"/>
        <w:contextualSpacing/>
        <w:jc w:val="both"/>
        <w:rPr>
          <w:rFonts w:cs="Arial"/>
          <w:szCs w:val="24"/>
        </w:rPr>
      </w:pPr>
      <w:r w:rsidRPr="00A071B9">
        <w:rPr>
          <w:rFonts w:cs="Arial"/>
          <w:szCs w:val="24"/>
        </w:rPr>
        <w:t>Опоры</w:t>
      </w:r>
      <w:r w:rsidRPr="00A071B9">
        <w:rPr>
          <w:rFonts w:cs="Arial"/>
          <w:spacing w:val="1"/>
          <w:szCs w:val="24"/>
        </w:rPr>
        <w:t xml:space="preserve"> </w:t>
      </w:r>
      <w:r w:rsidRPr="00A071B9">
        <w:rPr>
          <w:rFonts w:cs="Arial"/>
          <w:szCs w:val="24"/>
        </w:rPr>
        <w:t>высоковольтных</w:t>
      </w:r>
      <w:r w:rsidRPr="00A071B9">
        <w:rPr>
          <w:rFonts w:cs="Arial"/>
          <w:spacing w:val="1"/>
          <w:szCs w:val="24"/>
        </w:rPr>
        <w:t xml:space="preserve"> </w:t>
      </w:r>
      <w:r w:rsidRPr="00A071B9">
        <w:rPr>
          <w:rFonts w:cs="Arial"/>
          <w:szCs w:val="24"/>
        </w:rPr>
        <w:t>линий</w:t>
      </w:r>
      <w:r w:rsidRPr="00A071B9">
        <w:rPr>
          <w:rFonts w:cs="Arial"/>
          <w:spacing w:val="1"/>
          <w:szCs w:val="24"/>
        </w:rPr>
        <w:t xml:space="preserve"> </w:t>
      </w:r>
      <w:r w:rsidRPr="00A071B9">
        <w:rPr>
          <w:rFonts w:cs="Arial"/>
          <w:szCs w:val="24"/>
        </w:rPr>
        <w:t>электропередач</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магистральные</w:t>
      </w:r>
      <w:r w:rsidRPr="00A071B9">
        <w:rPr>
          <w:rFonts w:cs="Arial"/>
          <w:spacing w:val="1"/>
          <w:szCs w:val="24"/>
        </w:rPr>
        <w:t xml:space="preserve"> </w:t>
      </w:r>
      <w:r w:rsidRPr="00A071B9">
        <w:rPr>
          <w:rFonts w:cs="Arial"/>
          <w:szCs w:val="24"/>
        </w:rPr>
        <w:t>инженерно</w:t>
      </w:r>
      <w:r w:rsidRPr="00A071B9">
        <w:rPr>
          <w:rFonts w:cs="Arial"/>
          <w:spacing w:val="1"/>
          <w:szCs w:val="24"/>
        </w:rPr>
        <w:t xml:space="preserve"> </w:t>
      </w:r>
      <w:r w:rsidRPr="00A071B9">
        <w:rPr>
          <w:rFonts w:cs="Arial"/>
          <w:szCs w:val="24"/>
        </w:rPr>
        <w:t>–</w:t>
      </w:r>
      <w:r w:rsidRPr="00A071B9">
        <w:rPr>
          <w:rFonts w:cs="Arial"/>
          <w:spacing w:val="1"/>
          <w:szCs w:val="24"/>
        </w:rPr>
        <w:t xml:space="preserve"> </w:t>
      </w:r>
      <w:r w:rsidRPr="00A071B9">
        <w:rPr>
          <w:rFonts w:cs="Arial"/>
          <w:szCs w:val="24"/>
        </w:rPr>
        <w:t>технические</w:t>
      </w:r>
      <w:r w:rsidRPr="00A071B9">
        <w:rPr>
          <w:rFonts w:cs="Arial"/>
          <w:spacing w:val="1"/>
          <w:szCs w:val="24"/>
        </w:rPr>
        <w:t xml:space="preserve"> </w:t>
      </w:r>
      <w:r w:rsidRPr="00A071B9">
        <w:rPr>
          <w:rFonts w:cs="Arial"/>
          <w:szCs w:val="24"/>
        </w:rPr>
        <w:t>коммуникации</w:t>
      </w:r>
      <w:r w:rsidRPr="00A071B9">
        <w:rPr>
          <w:rFonts w:cs="Arial"/>
          <w:spacing w:val="1"/>
          <w:szCs w:val="24"/>
        </w:rPr>
        <w:t xml:space="preserve"> </w:t>
      </w:r>
      <w:r w:rsidRPr="00A071B9">
        <w:rPr>
          <w:rFonts w:cs="Arial"/>
          <w:szCs w:val="24"/>
        </w:rPr>
        <w:t>должны</w:t>
      </w:r>
      <w:r w:rsidRPr="00A071B9">
        <w:rPr>
          <w:rFonts w:cs="Arial"/>
          <w:spacing w:val="1"/>
          <w:szCs w:val="24"/>
        </w:rPr>
        <w:t xml:space="preserve"> </w:t>
      </w:r>
      <w:r w:rsidRPr="00A071B9">
        <w:rPr>
          <w:rFonts w:cs="Arial"/>
          <w:szCs w:val="24"/>
        </w:rPr>
        <w:t>быть</w:t>
      </w:r>
      <w:r w:rsidRPr="00A071B9">
        <w:rPr>
          <w:rFonts w:cs="Arial"/>
          <w:spacing w:val="1"/>
          <w:szCs w:val="24"/>
        </w:rPr>
        <w:t xml:space="preserve"> </w:t>
      </w:r>
      <w:r w:rsidRPr="00A071B9">
        <w:rPr>
          <w:rFonts w:cs="Arial"/>
          <w:szCs w:val="24"/>
        </w:rPr>
        <w:t>выполнены</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насыпи</w:t>
      </w:r>
      <w:r w:rsidRPr="00A071B9">
        <w:rPr>
          <w:rFonts w:cs="Arial"/>
          <w:spacing w:val="1"/>
          <w:szCs w:val="24"/>
        </w:rPr>
        <w:t xml:space="preserve"> </w:t>
      </w:r>
      <w:r w:rsidRPr="00A071B9">
        <w:rPr>
          <w:rFonts w:cs="Arial"/>
          <w:szCs w:val="24"/>
        </w:rPr>
        <w:t>с</w:t>
      </w:r>
      <w:r w:rsidRPr="00A071B9">
        <w:rPr>
          <w:rFonts w:cs="Arial"/>
          <w:spacing w:val="1"/>
          <w:szCs w:val="24"/>
        </w:rPr>
        <w:t xml:space="preserve"> </w:t>
      </w:r>
      <w:r w:rsidRPr="00A071B9">
        <w:rPr>
          <w:rFonts w:cs="Arial"/>
          <w:szCs w:val="24"/>
        </w:rPr>
        <w:t>учетом</w:t>
      </w:r>
      <w:r w:rsidRPr="00A071B9">
        <w:rPr>
          <w:rFonts w:cs="Arial"/>
          <w:spacing w:val="1"/>
          <w:szCs w:val="24"/>
        </w:rPr>
        <w:t xml:space="preserve"> </w:t>
      </w:r>
      <w:r w:rsidRPr="00A071B9">
        <w:rPr>
          <w:rFonts w:cs="Arial"/>
          <w:szCs w:val="24"/>
        </w:rPr>
        <w:t>паводка</w:t>
      </w:r>
      <w:r w:rsidRPr="00A071B9">
        <w:rPr>
          <w:rFonts w:cs="Arial"/>
          <w:spacing w:val="1"/>
          <w:szCs w:val="24"/>
        </w:rPr>
        <w:t xml:space="preserve"> </w:t>
      </w:r>
      <w:r w:rsidRPr="00A071B9">
        <w:rPr>
          <w:rFonts w:cs="Arial"/>
          <w:szCs w:val="24"/>
        </w:rPr>
        <w:t>1%</w:t>
      </w:r>
      <w:r w:rsidRPr="00A071B9">
        <w:rPr>
          <w:rFonts w:cs="Arial"/>
          <w:spacing w:val="1"/>
          <w:szCs w:val="24"/>
        </w:rPr>
        <w:t xml:space="preserve"> </w:t>
      </w:r>
      <w:r w:rsidRPr="00A071B9">
        <w:rPr>
          <w:rFonts w:cs="Arial"/>
          <w:szCs w:val="24"/>
        </w:rPr>
        <w:t>обеспеченности.</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r w:rsidRPr="00A071B9">
        <w:rPr>
          <w:b/>
          <w:szCs w:val="24"/>
        </w:rPr>
        <w:t>Овражные и прибрежно-склоновые территории</w:t>
      </w:r>
    </w:p>
    <w:p w:rsidR="00A071B9" w:rsidRPr="00A071B9" w:rsidRDefault="00A071B9" w:rsidP="00A071B9">
      <w:pPr>
        <w:widowControl w:val="0"/>
        <w:autoSpaceDE w:val="0"/>
        <w:autoSpaceDN w:val="0"/>
        <w:adjustRightInd w:val="0"/>
        <w:spacing w:before="43" w:after="120"/>
        <w:ind w:left="222" w:firstLine="345"/>
        <w:contextualSpacing/>
        <w:jc w:val="both"/>
        <w:rPr>
          <w:rFonts w:cs="Arial"/>
          <w:szCs w:val="24"/>
        </w:rPr>
      </w:pPr>
      <w:r w:rsidRPr="00A071B9">
        <w:rPr>
          <w:rFonts w:cs="Arial"/>
          <w:szCs w:val="24"/>
        </w:rPr>
        <w:t>Территории,</w:t>
      </w:r>
      <w:r w:rsidRPr="00A071B9">
        <w:rPr>
          <w:rFonts w:cs="Arial"/>
          <w:spacing w:val="1"/>
          <w:szCs w:val="24"/>
        </w:rPr>
        <w:t xml:space="preserve"> </w:t>
      </w:r>
      <w:r w:rsidRPr="00A071B9">
        <w:rPr>
          <w:rFonts w:cs="Arial"/>
          <w:szCs w:val="24"/>
        </w:rPr>
        <w:t>подверженные</w:t>
      </w:r>
      <w:r w:rsidRPr="00A071B9">
        <w:rPr>
          <w:rFonts w:cs="Arial"/>
          <w:spacing w:val="1"/>
          <w:szCs w:val="24"/>
        </w:rPr>
        <w:t xml:space="preserve"> </w:t>
      </w:r>
      <w:r w:rsidRPr="00A071B9">
        <w:rPr>
          <w:rFonts w:cs="Arial"/>
          <w:szCs w:val="24"/>
        </w:rPr>
        <w:t>эрозионным</w:t>
      </w:r>
      <w:r w:rsidRPr="00A071B9">
        <w:rPr>
          <w:rFonts w:cs="Arial"/>
          <w:spacing w:val="1"/>
          <w:szCs w:val="24"/>
        </w:rPr>
        <w:t xml:space="preserve"> </w:t>
      </w:r>
      <w:r w:rsidRPr="00A071B9">
        <w:rPr>
          <w:rFonts w:cs="Arial"/>
          <w:szCs w:val="24"/>
        </w:rPr>
        <w:t>процессам,</w:t>
      </w:r>
      <w:r w:rsidRPr="00A071B9">
        <w:rPr>
          <w:rFonts w:cs="Arial"/>
          <w:spacing w:val="1"/>
          <w:szCs w:val="24"/>
        </w:rPr>
        <w:t xml:space="preserve"> </w:t>
      </w:r>
      <w:r w:rsidRPr="00A071B9">
        <w:rPr>
          <w:rFonts w:cs="Arial"/>
          <w:szCs w:val="24"/>
        </w:rPr>
        <w:t>которые</w:t>
      </w:r>
      <w:r w:rsidRPr="00A071B9">
        <w:rPr>
          <w:rFonts w:cs="Arial"/>
          <w:spacing w:val="1"/>
          <w:szCs w:val="24"/>
        </w:rPr>
        <w:t xml:space="preserve"> </w:t>
      </w:r>
      <w:r w:rsidRPr="00A071B9">
        <w:rPr>
          <w:rFonts w:cs="Arial"/>
          <w:szCs w:val="24"/>
        </w:rPr>
        <w:t>вызваны</w:t>
      </w:r>
      <w:r w:rsidRPr="00A071B9">
        <w:rPr>
          <w:rFonts w:cs="Arial"/>
          <w:spacing w:val="1"/>
          <w:szCs w:val="24"/>
        </w:rPr>
        <w:t xml:space="preserve"> </w:t>
      </w:r>
      <w:proofErr w:type="spellStart"/>
      <w:r w:rsidRPr="00A071B9">
        <w:rPr>
          <w:rFonts w:cs="Arial"/>
          <w:szCs w:val="24"/>
        </w:rPr>
        <w:t>морфографическими</w:t>
      </w:r>
      <w:proofErr w:type="spellEnd"/>
      <w:r w:rsidRPr="00A071B9">
        <w:rPr>
          <w:rFonts w:cs="Arial"/>
          <w:spacing w:val="1"/>
          <w:szCs w:val="24"/>
        </w:rPr>
        <w:t xml:space="preserve"> </w:t>
      </w:r>
      <w:r w:rsidRPr="00A071B9">
        <w:rPr>
          <w:rFonts w:cs="Arial"/>
          <w:szCs w:val="24"/>
        </w:rPr>
        <w:t>особенностями</w:t>
      </w:r>
      <w:r w:rsidRPr="00A071B9">
        <w:rPr>
          <w:rFonts w:cs="Arial"/>
          <w:spacing w:val="1"/>
          <w:szCs w:val="24"/>
        </w:rPr>
        <w:t xml:space="preserve"> </w:t>
      </w:r>
      <w:r w:rsidRPr="00A071B9">
        <w:rPr>
          <w:rFonts w:cs="Arial"/>
          <w:szCs w:val="24"/>
        </w:rPr>
        <w:t>рельефа,</w:t>
      </w:r>
      <w:r w:rsidRPr="00A071B9">
        <w:rPr>
          <w:rFonts w:cs="Arial"/>
          <w:spacing w:val="1"/>
          <w:szCs w:val="24"/>
        </w:rPr>
        <w:t xml:space="preserve"> </w:t>
      </w:r>
      <w:r w:rsidRPr="00A071B9">
        <w:rPr>
          <w:rFonts w:cs="Arial"/>
          <w:szCs w:val="24"/>
        </w:rPr>
        <w:t>режимом</w:t>
      </w:r>
      <w:r w:rsidRPr="00A071B9">
        <w:rPr>
          <w:rFonts w:cs="Arial"/>
          <w:spacing w:val="1"/>
          <w:szCs w:val="24"/>
        </w:rPr>
        <w:t xml:space="preserve"> </w:t>
      </w:r>
      <w:r w:rsidRPr="00A071B9">
        <w:rPr>
          <w:rFonts w:cs="Arial"/>
          <w:szCs w:val="24"/>
        </w:rPr>
        <w:t>поверхностного</w:t>
      </w:r>
      <w:r w:rsidRPr="00A071B9">
        <w:rPr>
          <w:rFonts w:cs="Arial"/>
          <w:spacing w:val="1"/>
          <w:szCs w:val="24"/>
        </w:rPr>
        <w:t xml:space="preserve"> </w:t>
      </w:r>
      <w:r w:rsidRPr="00A071B9">
        <w:rPr>
          <w:rFonts w:cs="Arial"/>
          <w:szCs w:val="24"/>
        </w:rPr>
        <w:t>и</w:t>
      </w:r>
      <w:r w:rsidRPr="00A071B9">
        <w:rPr>
          <w:rFonts w:cs="Arial"/>
          <w:spacing w:val="49"/>
          <w:szCs w:val="24"/>
        </w:rPr>
        <w:t xml:space="preserve"> </w:t>
      </w:r>
      <w:r w:rsidRPr="00A071B9">
        <w:rPr>
          <w:rFonts w:cs="Arial"/>
          <w:szCs w:val="24"/>
        </w:rPr>
        <w:t>подземного</w:t>
      </w:r>
      <w:r w:rsidRPr="00A071B9">
        <w:rPr>
          <w:rFonts w:cs="Arial"/>
          <w:spacing w:val="-46"/>
          <w:szCs w:val="24"/>
        </w:rPr>
        <w:t xml:space="preserve"> </w:t>
      </w:r>
      <w:r w:rsidRPr="00A071B9">
        <w:rPr>
          <w:rFonts w:cs="Arial"/>
          <w:szCs w:val="24"/>
        </w:rPr>
        <w:t>стока</w:t>
      </w:r>
      <w:r w:rsidRPr="00A071B9">
        <w:rPr>
          <w:rFonts w:cs="Arial"/>
          <w:spacing w:val="-2"/>
          <w:szCs w:val="24"/>
        </w:rPr>
        <w:t xml:space="preserve"> </w:t>
      </w:r>
      <w:r w:rsidRPr="00A071B9">
        <w:rPr>
          <w:rFonts w:cs="Arial"/>
          <w:szCs w:val="24"/>
        </w:rPr>
        <w:t>и</w:t>
      </w:r>
      <w:r w:rsidRPr="00A071B9">
        <w:rPr>
          <w:rFonts w:cs="Arial"/>
          <w:spacing w:val="1"/>
          <w:szCs w:val="24"/>
        </w:rPr>
        <w:t xml:space="preserve"> </w:t>
      </w:r>
      <w:r w:rsidRPr="00A071B9">
        <w:rPr>
          <w:rFonts w:cs="Arial"/>
          <w:szCs w:val="24"/>
        </w:rPr>
        <w:t>физико-механическими свойствами грунтов.</w:t>
      </w:r>
    </w:p>
    <w:p w:rsidR="00A071B9" w:rsidRPr="00A071B9" w:rsidRDefault="00A071B9" w:rsidP="00A071B9">
      <w:pPr>
        <w:widowControl w:val="0"/>
        <w:autoSpaceDE w:val="0"/>
        <w:autoSpaceDN w:val="0"/>
        <w:adjustRightInd w:val="0"/>
        <w:spacing w:before="43" w:after="120"/>
        <w:ind w:left="222" w:firstLine="345"/>
        <w:contextualSpacing/>
        <w:jc w:val="both"/>
        <w:rPr>
          <w:rFonts w:cs="Arial"/>
          <w:szCs w:val="24"/>
        </w:rPr>
      </w:pPr>
      <w:r w:rsidRPr="00A071B9">
        <w:rPr>
          <w:rFonts w:cs="Arial"/>
          <w:szCs w:val="24"/>
        </w:rPr>
        <w:t>Использование</w:t>
      </w:r>
      <w:r w:rsidRPr="00A071B9">
        <w:rPr>
          <w:rFonts w:cs="Arial"/>
          <w:spacing w:val="1"/>
          <w:szCs w:val="24"/>
        </w:rPr>
        <w:t xml:space="preserve"> </w:t>
      </w:r>
      <w:r w:rsidRPr="00A071B9">
        <w:rPr>
          <w:rFonts w:cs="Arial"/>
          <w:szCs w:val="24"/>
        </w:rPr>
        <w:t>территории</w:t>
      </w:r>
      <w:r w:rsidRPr="00A071B9">
        <w:rPr>
          <w:rFonts w:cs="Arial"/>
          <w:spacing w:val="1"/>
          <w:szCs w:val="24"/>
        </w:rPr>
        <w:t xml:space="preserve"> </w:t>
      </w:r>
      <w:r w:rsidRPr="00A071B9">
        <w:rPr>
          <w:rFonts w:cs="Arial"/>
          <w:szCs w:val="24"/>
        </w:rPr>
        <w:t>допускается</w:t>
      </w:r>
      <w:r w:rsidRPr="00A071B9">
        <w:rPr>
          <w:rFonts w:cs="Arial"/>
          <w:spacing w:val="1"/>
          <w:szCs w:val="24"/>
        </w:rPr>
        <w:t xml:space="preserve"> </w:t>
      </w:r>
      <w:r w:rsidRPr="00A071B9">
        <w:rPr>
          <w:rFonts w:cs="Arial"/>
          <w:szCs w:val="24"/>
        </w:rPr>
        <w:t>при</w:t>
      </w:r>
      <w:r w:rsidRPr="00A071B9">
        <w:rPr>
          <w:rFonts w:cs="Arial"/>
          <w:spacing w:val="1"/>
          <w:szCs w:val="24"/>
        </w:rPr>
        <w:t xml:space="preserve"> </w:t>
      </w:r>
      <w:r w:rsidRPr="00A071B9">
        <w:rPr>
          <w:rFonts w:cs="Arial"/>
          <w:szCs w:val="24"/>
        </w:rPr>
        <w:t>полном</w:t>
      </w:r>
      <w:r w:rsidRPr="00A071B9">
        <w:rPr>
          <w:rFonts w:cs="Arial"/>
          <w:spacing w:val="1"/>
          <w:szCs w:val="24"/>
        </w:rPr>
        <w:t xml:space="preserve"> </w:t>
      </w:r>
      <w:r w:rsidRPr="00A071B9">
        <w:rPr>
          <w:rFonts w:cs="Arial"/>
          <w:szCs w:val="24"/>
        </w:rPr>
        <w:t>благоустройстве</w:t>
      </w:r>
      <w:r w:rsidRPr="00A071B9">
        <w:rPr>
          <w:rFonts w:cs="Arial"/>
          <w:spacing w:val="1"/>
          <w:szCs w:val="24"/>
        </w:rPr>
        <w:t xml:space="preserve"> </w:t>
      </w:r>
      <w:r w:rsidRPr="00A071B9">
        <w:rPr>
          <w:rFonts w:cs="Arial"/>
          <w:szCs w:val="24"/>
        </w:rPr>
        <w:t>овражных</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прибрежно-склоновых</w:t>
      </w:r>
      <w:r w:rsidRPr="00A071B9">
        <w:rPr>
          <w:rFonts w:cs="Arial"/>
          <w:spacing w:val="1"/>
          <w:szCs w:val="24"/>
        </w:rPr>
        <w:t xml:space="preserve"> </w:t>
      </w:r>
      <w:r w:rsidRPr="00A071B9">
        <w:rPr>
          <w:rFonts w:cs="Arial"/>
          <w:szCs w:val="24"/>
        </w:rPr>
        <w:t>территорий</w:t>
      </w:r>
      <w:r w:rsidRPr="00A071B9">
        <w:rPr>
          <w:rFonts w:cs="Arial"/>
          <w:spacing w:val="1"/>
          <w:szCs w:val="24"/>
        </w:rPr>
        <w:t xml:space="preserve"> </w:t>
      </w:r>
      <w:r w:rsidRPr="00A071B9">
        <w:rPr>
          <w:rFonts w:cs="Arial"/>
          <w:szCs w:val="24"/>
        </w:rPr>
        <w:t>на</w:t>
      </w:r>
      <w:r w:rsidRPr="00A071B9">
        <w:rPr>
          <w:rFonts w:cs="Arial"/>
          <w:spacing w:val="1"/>
          <w:szCs w:val="24"/>
        </w:rPr>
        <w:t xml:space="preserve"> </w:t>
      </w:r>
      <w:r w:rsidRPr="00A071B9">
        <w:rPr>
          <w:rFonts w:cs="Arial"/>
          <w:szCs w:val="24"/>
        </w:rPr>
        <w:t>основании</w:t>
      </w:r>
      <w:r w:rsidRPr="00A071B9">
        <w:rPr>
          <w:rFonts w:cs="Arial"/>
          <w:spacing w:val="1"/>
          <w:szCs w:val="24"/>
        </w:rPr>
        <w:t xml:space="preserve"> </w:t>
      </w:r>
      <w:r w:rsidRPr="00A071B9">
        <w:rPr>
          <w:rFonts w:cs="Arial"/>
          <w:szCs w:val="24"/>
        </w:rPr>
        <w:t>технико-экономического</w:t>
      </w:r>
      <w:r w:rsidRPr="00A071B9">
        <w:rPr>
          <w:rFonts w:cs="Arial"/>
          <w:spacing w:val="1"/>
          <w:szCs w:val="24"/>
        </w:rPr>
        <w:t xml:space="preserve"> </w:t>
      </w:r>
      <w:r w:rsidRPr="00A071B9">
        <w:rPr>
          <w:rFonts w:cs="Arial"/>
          <w:szCs w:val="24"/>
        </w:rPr>
        <w:t>обоснования</w:t>
      </w:r>
      <w:r w:rsidRPr="00A071B9">
        <w:rPr>
          <w:rFonts w:cs="Arial"/>
          <w:spacing w:val="1"/>
          <w:szCs w:val="24"/>
        </w:rPr>
        <w:t xml:space="preserve"> </w:t>
      </w:r>
      <w:r w:rsidRPr="00A071B9">
        <w:rPr>
          <w:rFonts w:cs="Arial"/>
          <w:szCs w:val="24"/>
        </w:rPr>
        <w:t>и</w:t>
      </w:r>
      <w:r w:rsidRPr="00A071B9">
        <w:rPr>
          <w:rFonts w:cs="Arial"/>
          <w:spacing w:val="-46"/>
          <w:szCs w:val="24"/>
        </w:rPr>
        <w:t xml:space="preserve"> </w:t>
      </w:r>
      <w:r w:rsidRPr="00A071B9">
        <w:rPr>
          <w:rFonts w:cs="Arial"/>
          <w:szCs w:val="24"/>
        </w:rPr>
        <w:t>градостроительной</w:t>
      </w:r>
      <w:r w:rsidRPr="00A071B9">
        <w:rPr>
          <w:rFonts w:cs="Arial"/>
          <w:spacing w:val="1"/>
          <w:szCs w:val="24"/>
        </w:rPr>
        <w:t xml:space="preserve"> </w:t>
      </w:r>
      <w:r w:rsidRPr="00A071B9">
        <w:rPr>
          <w:rFonts w:cs="Arial"/>
          <w:szCs w:val="24"/>
        </w:rPr>
        <w:t>ценности</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составе:</w:t>
      </w:r>
      <w:r w:rsidRPr="00A071B9">
        <w:rPr>
          <w:rFonts w:cs="Arial"/>
          <w:spacing w:val="1"/>
          <w:szCs w:val="24"/>
        </w:rPr>
        <w:t xml:space="preserve"> </w:t>
      </w:r>
      <w:r w:rsidRPr="00A071B9">
        <w:rPr>
          <w:rFonts w:cs="Arial"/>
          <w:szCs w:val="24"/>
        </w:rPr>
        <w:t>частичной</w:t>
      </w:r>
      <w:r w:rsidRPr="00A071B9">
        <w:rPr>
          <w:rFonts w:cs="Arial"/>
          <w:spacing w:val="1"/>
          <w:szCs w:val="24"/>
        </w:rPr>
        <w:t xml:space="preserve"> </w:t>
      </w:r>
      <w:r w:rsidRPr="00A071B9">
        <w:rPr>
          <w:rFonts w:cs="Arial"/>
          <w:szCs w:val="24"/>
        </w:rPr>
        <w:t>или</w:t>
      </w:r>
      <w:r w:rsidRPr="00A071B9">
        <w:rPr>
          <w:rFonts w:cs="Arial"/>
          <w:spacing w:val="1"/>
          <w:szCs w:val="24"/>
        </w:rPr>
        <w:t xml:space="preserve"> </w:t>
      </w:r>
      <w:r w:rsidRPr="00A071B9">
        <w:rPr>
          <w:rFonts w:cs="Arial"/>
          <w:szCs w:val="24"/>
        </w:rPr>
        <w:t>полной</w:t>
      </w:r>
      <w:r w:rsidRPr="00A071B9">
        <w:rPr>
          <w:rFonts w:cs="Arial"/>
          <w:spacing w:val="1"/>
          <w:szCs w:val="24"/>
        </w:rPr>
        <w:t xml:space="preserve"> </w:t>
      </w:r>
      <w:r w:rsidRPr="00A071B9">
        <w:rPr>
          <w:rFonts w:cs="Arial"/>
          <w:szCs w:val="24"/>
        </w:rPr>
        <w:t>засыпке</w:t>
      </w:r>
      <w:r w:rsidRPr="00A071B9">
        <w:rPr>
          <w:rFonts w:cs="Arial"/>
          <w:spacing w:val="1"/>
          <w:szCs w:val="24"/>
        </w:rPr>
        <w:t xml:space="preserve"> </w:t>
      </w:r>
      <w:r w:rsidRPr="00A071B9">
        <w:rPr>
          <w:rFonts w:cs="Arial"/>
          <w:szCs w:val="24"/>
        </w:rPr>
        <w:t>оврагов;</w:t>
      </w:r>
      <w:r w:rsidRPr="00A071B9">
        <w:rPr>
          <w:rFonts w:cs="Arial"/>
          <w:spacing w:val="1"/>
          <w:szCs w:val="24"/>
        </w:rPr>
        <w:t xml:space="preserve"> </w:t>
      </w:r>
      <w:r w:rsidRPr="00A071B9">
        <w:rPr>
          <w:rFonts w:cs="Arial"/>
          <w:szCs w:val="24"/>
        </w:rPr>
        <w:lastRenderedPageBreak/>
        <w:t>террасировании, срезке, планировке, закреплении склонов; организации поверхностного</w:t>
      </w:r>
      <w:r w:rsidRPr="00A071B9">
        <w:rPr>
          <w:rFonts w:cs="Arial"/>
          <w:spacing w:val="1"/>
          <w:szCs w:val="24"/>
        </w:rPr>
        <w:t xml:space="preserve"> </w:t>
      </w:r>
      <w:r w:rsidRPr="00A071B9">
        <w:rPr>
          <w:rFonts w:cs="Arial"/>
          <w:szCs w:val="24"/>
        </w:rPr>
        <w:t>стока; дренировании территории; противооползневых мероприятий; берегоукрепительных</w:t>
      </w:r>
      <w:r w:rsidRPr="00A071B9">
        <w:rPr>
          <w:rFonts w:cs="Arial"/>
          <w:spacing w:val="1"/>
          <w:szCs w:val="24"/>
        </w:rPr>
        <w:t xml:space="preserve"> </w:t>
      </w:r>
      <w:r w:rsidRPr="00A071B9">
        <w:rPr>
          <w:rFonts w:cs="Arial"/>
          <w:szCs w:val="24"/>
        </w:rPr>
        <w:t>сооружений;</w:t>
      </w:r>
      <w:r w:rsidRPr="00A071B9">
        <w:rPr>
          <w:rFonts w:cs="Arial"/>
          <w:spacing w:val="-1"/>
          <w:szCs w:val="24"/>
        </w:rPr>
        <w:t xml:space="preserve"> </w:t>
      </w:r>
      <w:proofErr w:type="spellStart"/>
      <w:r w:rsidRPr="00A071B9">
        <w:rPr>
          <w:rFonts w:cs="Arial"/>
          <w:szCs w:val="24"/>
        </w:rPr>
        <w:t>агролесомелиорации</w:t>
      </w:r>
      <w:proofErr w:type="spellEnd"/>
      <w:r w:rsidRPr="00A071B9">
        <w:rPr>
          <w:rFonts w:cs="Arial"/>
          <w:szCs w:val="24"/>
        </w:rPr>
        <w:t>.</w:t>
      </w:r>
    </w:p>
    <w:p w:rsidR="00A071B9" w:rsidRPr="00A071B9" w:rsidRDefault="00A071B9" w:rsidP="00A071B9">
      <w:pPr>
        <w:widowControl w:val="0"/>
        <w:tabs>
          <w:tab w:val="left" w:pos="1542"/>
        </w:tabs>
        <w:autoSpaceDE w:val="0"/>
        <w:autoSpaceDN w:val="0"/>
        <w:ind w:left="929" w:hanging="362"/>
        <w:contextualSpacing/>
        <w:jc w:val="both"/>
        <w:rPr>
          <w:b/>
          <w:szCs w:val="24"/>
        </w:rPr>
      </w:pPr>
      <w:r w:rsidRPr="00A071B9">
        <w:rPr>
          <w:b/>
          <w:szCs w:val="24"/>
        </w:rPr>
        <w:t>Оползневые территории</w:t>
      </w:r>
    </w:p>
    <w:p w:rsidR="00A071B9" w:rsidRPr="00A071B9" w:rsidRDefault="00A071B9" w:rsidP="00A071B9">
      <w:pPr>
        <w:widowControl w:val="0"/>
        <w:tabs>
          <w:tab w:val="left" w:pos="8647"/>
        </w:tabs>
        <w:autoSpaceDE w:val="0"/>
        <w:autoSpaceDN w:val="0"/>
        <w:adjustRightInd w:val="0"/>
        <w:spacing w:before="43" w:after="120"/>
        <w:ind w:firstLine="567"/>
        <w:contextualSpacing/>
        <w:jc w:val="both"/>
        <w:rPr>
          <w:rFonts w:cs="Arial"/>
          <w:szCs w:val="24"/>
        </w:rPr>
      </w:pPr>
      <w:r w:rsidRPr="00A071B9">
        <w:rPr>
          <w:rFonts w:cs="Arial"/>
          <w:szCs w:val="24"/>
        </w:rPr>
        <w:t>Территории,</w:t>
      </w:r>
      <w:r w:rsidRPr="00A071B9">
        <w:rPr>
          <w:rFonts w:cs="Arial"/>
          <w:spacing w:val="1"/>
          <w:szCs w:val="24"/>
        </w:rPr>
        <w:t xml:space="preserve"> </w:t>
      </w:r>
      <w:r w:rsidRPr="00A071B9">
        <w:rPr>
          <w:rFonts w:cs="Arial"/>
          <w:szCs w:val="24"/>
        </w:rPr>
        <w:t>подверженные</w:t>
      </w:r>
      <w:r w:rsidRPr="00A071B9">
        <w:rPr>
          <w:rFonts w:cs="Arial"/>
          <w:spacing w:val="1"/>
          <w:szCs w:val="24"/>
        </w:rPr>
        <w:t xml:space="preserve"> </w:t>
      </w:r>
      <w:r w:rsidRPr="00A071B9">
        <w:rPr>
          <w:rFonts w:cs="Arial"/>
          <w:szCs w:val="24"/>
        </w:rPr>
        <w:t>опасным</w:t>
      </w:r>
      <w:r w:rsidRPr="00A071B9">
        <w:rPr>
          <w:rFonts w:cs="Arial"/>
          <w:spacing w:val="1"/>
          <w:szCs w:val="24"/>
        </w:rPr>
        <w:t xml:space="preserve"> </w:t>
      </w:r>
      <w:r w:rsidRPr="00A071B9">
        <w:rPr>
          <w:rFonts w:cs="Arial"/>
          <w:szCs w:val="24"/>
        </w:rPr>
        <w:t>геологическим</w:t>
      </w:r>
      <w:r w:rsidRPr="00A071B9">
        <w:rPr>
          <w:rFonts w:cs="Arial"/>
          <w:spacing w:val="1"/>
          <w:szCs w:val="24"/>
        </w:rPr>
        <w:t xml:space="preserve"> </w:t>
      </w:r>
      <w:r w:rsidRPr="00A071B9">
        <w:rPr>
          <w:rFonts w:cs="Arial"/>
          <w:szCs w:val="24"/>
        </w:rPr>
        <w:t>процессам,</w:t>
      </w:r>
      <w:r w:rsidRPr="00A071B9">
        <w:rPr>
          <w:rFonts w:cs="Arial"/>
          <w:spacing w:val="1"/>
          <w:szCs w:val="24"/>
        </w:rPr>
        <w:t xml:space="preserve"> </w:t>
      </w:r>
      <w:r w:rsidRPr="00A071B9">
        <w:rPr>
          <w:rFonts w:cs="Arial"/>
          <w:szCs w:val="24"/>
        </w:rPr>
        <w:t>которые</w:t>
      </w:r>
      <w:r w:rsidRPr="00A071B9">
        <w:rPr>
          <w:rFonts w:cs="Arial"/>
          <w:spacing w:val="1"/>
          <w:szCs w:val="24"/>
        </w:rPr>
        <w:t xml:space="preserve"> </w:t>
      </w:r>
      <w:r w:rsidRPr="00A071B9">
        <w:rPr>
          <w:rFonts w:cs="Arial"/>
          <w:szCs w:val="24"/>
        </w:rPr>
        <w:t>вызваны</w:t>
      </w:r>
      <w:r w:rsidRPr="00A071B9">
        <w:rPr>
          <w:rFonts w:cs="Arial"/>
          <w:spacing w:val="1"/>
          <w:szCs w:val="24"/>
        </w:rPr>
        <w:t xml:space="preserve"> </w:t>
      </w:r>
      <w:r w:rsidRPr="00A071B9">
        <w:rPr>
          <w:rFonts w:cs="Arial"/>
          <w:szCs w:val="24"/>
        </w:rPr>
        <w:t>движением</w:t>
      </w:r>
      <w:r w:rsidRPr="00A071B9">
        <w:rPr>
          <w:rFonts w:cs="Arial"/>
          <w:spacing w:val="1"/>
          <w:szCs w:val="24"/>
        </w:rPr>
        <w:t xml:space="preserve"> </w:t>
      </w:r>
      <w:r w:rsidRPr="00A071B9">
        <w:rPr>
          <w:rFonts w:cs="Arial"/>
          <w:szCs w:val="24"/>
        </w:rPr>
        <w:t>земляных</w:t>
      </w:r>
      <w:r w:rsidRPr="00A071B9">
        <w:rPr>
          <w:rFonts w:cs="Arial"/>
          <w:spacing w:val="1"/>
          <w:szCs w:val="24"/>
        </w:rPr>
        <w:t xml:space="preserve"> </w:t>
      </w:r>
      <w:r w:rsidRPr="00A071B9">
        <w:rPr>
          <w:rFonts w:cs="Arial"/>
          <w:szCs w:val="24"/>
        </w:rPr>
        <w:t>масс</w:t>
      </w:r>
      <w:r w:rsidRPr="00A071B9">
        <w:rPr>
          <w:rFonts w:cs="Arial"/>
          <w:spacing w:val="1"/>
          <w:szCs w:val="24"/>
        </w:rPr>
        <w:t xml:space="preserve"> </w:t>
      </w:r>
      <w:r w:rsidRPr="00A071B9">
        <w:rPr>
          <w:rFonts w:cs="Arial"/>
          <w:szCs w:val="24"/>
        </w:rPr>
        <w:t>по</w:t>
      </w:r>
      <w:r w:rsidRPr="00A071B9">
        <w:rPr>
          <w:rFonts w:cs="Arial"/>
          <w:spacing w:val="1"/>
          <w:szCs w:val="24"/>
        </w:rPr>
        <w:t xml:space="preserve"> </w:t>
      </w:r>
      <w:r w:rsidRPr="00A071B9">
        <w:rPr>
          <w:rFonts w:cs="Arial"/>
          <w:szCs w:val="24"/>
        </w:rPr>
        <w:t>склону</w:t>
      </w:r>
      <w:r w:rsidRPr="00A071B9">
        <w:rPr>
          <w:rFonts w:cs="Arial"/>
          <w:spacing w:val="1"/>
          <w:szCs w:val="24"/>
        </w:rPr>
        <w:t xml:space="preserve"> </w:t>
      </w:r>
      <w:r w:rsidRPr="00A071B9">
        <w:rPr>
          <w:rFonts w:cs="Arial"/>
          <w:szCs w:val="24"/>
        </w:rPr>
        <w:t>под</w:t>
      </w:r>
      <w:r w:rsidRPr="00A071B9">
        <w:rPr>
          <w:rFonts w:cs="Arial"/>
          <w:spacing w:val="1"/>
          <w:szCs w:val="24"/>
        </w:rPr>
        <w:t xml:space="preserve"> </w:t>
      </w:r>
      <w:r w:rsidRPr="00A071B9">
        <w:rPr>
          <w:rFonts w:cs="Arial"/>
          <w:szCs w:val="24"/>
        </w:rPr>
        <w:t>действием</w:t>
      </w:r>
      <w:r w:rsidRPr="00A071B9">
        <w:rPr>
          <w:rFonts w:cs="Arial"/>
          <w:spacing w:val="1"/>
          <w:szCs w:val="24"/>
        </w:rPr>
        <w:t xml:space="preserve"> </w:t>
      </w:r>
      <w:r w:rsidRPr="00A071B9">
        <w:rPr>
          <w:rFonts w:cs="Arial"/>
          <w:szCs w:val="24"/>
        </w:rPr>
        <w:t>силы</w:t>
      </w:r>
      <w:r w:rsidRPr="00A071B9">
        <w:rPr>
          <w:rFonts w:cs="Arial"/>
          <w:spacing w:val="1"/>
          <w:szCs w:val="24"/>
        </w:rPr>
        <w:t xml:space="preserve"> </w:t>
      </w:r>
      <w:r w:rsidRPr="00A071B9">
        <w:rPr>
          <w:rFonts w:cs="Arial"/>
          <w:szCs w:val="24"/>
        </w:rPr>
        <w:t>тяжести,</w:t>
      </w:r>
      <w:r w:rsidRPr="00A071B9">
        <w:rPr>
          <w:rFonts w:cs="Arial"/>
          <w:spacing w:val="1"/>
          <w:szCs w:val="24"/>
        </w:rPr>
        <w:t xml:space="preserve"> </w:t>
      </w:r>
      <w:r w:rsidRPr="00A071B9">
        <w:rPr>
          <w:rFonts w:cs="Arial"/>
          <w:szCs w:val="24"/>
        </w:rPr>
        <w:t>связанной</w:t>
      </w:r>
      <w:r w:rsidRPr="00A071B9">
        <w:rPr>
          <w:rFonts w:cs="Arial"/>
          <w:spacing w:val="1"/>
          <w:szCs w:val="24"/>
        </w:rPr>
        <w:t xml:space="preserve"> </w:t>
      </w:r>
      <w:r w:rsidRPr="00A071B9">
        <w:rPr>
          <w:rFonts w:cs="Arial"/>
          <w:szCs w:val="24"/>
        </w:rPr>
        <w:t>с</w:t>
      </w:r>
      <w:r w:rsidRPr="00A071B9">
        <w:rPr>
          <w:rFonts w:cs="Arial"/>
          <w:spacing w:val="1"/>
          <w:szCs w:val="24"/>
        </w:rPr>
        <w:t xml:space="preserve"> </w:t>
      </w:r>
      <w:r w:rsidRPr="00A071B9">
        <w:rPr>
          <w:rFonts w:cs="Arial"/>
          <w:szCs w:val="24"/>
        </w:rPr>
        <w:t>деятельностью</w:t>
      </w:r>
      <w:r w:rsidRPr="00A071B9">
        <w:rPr>
          <w:rFonts w:cs="Arial"/>
          <w:spacing w:val="-2"/>
          <w:szCs w:val="24"/>
        </w:rPr>
        <w:t xml:space="preserve"> </w:t>
      </w:r>
      <w:r w:rsidRPr="00A071B9">
        <w:rPr>
          <w:rFonts w:cs="Arial"/>
          <w:szCs w:val="24"/>
        </w:rPr>
        <w:t>поверхностных</w:t>
      </w:r>
      <w:r w:rsidRPr="00A071B9">
        <w:rPr>
          <w:rFonts w:cs="Arial"/>
          <w:spacing w:val="-2"/>
          <w:szCs w:val="24"/>
        </w:rPr>
        <w:t xml:space="preserve"> </w:t>
      </w:r>
      <w:r w:rsidRPr="00A071B9">
        <w:rPr>
          <w:rFonts w:cs="Arial"/>
          <w:szCs w:val="24"/>
        </w:rPr>
        <w:t>и подземных</w:t>
      </w:r>
      <w:r w:rsidRPr="00A071B9">
        <w:rPr>
          <w:rFonts w:cs="Arial"/>
          <w:spacing w:val="-2"/>
          <w:szCs w:val="24"/>
        </w:rPr>
        <w:t xml:space="preserve"> </w:t>
      </w:r>
      <w:r w:rsidRPr="00A071B9">
        <w:rPr>
          <w:rFonts w:cs="Arial"/>
          <w:szCs w:val="24"/>
        </w:rPr>
        <w:t>вод.</w:t>
      </w:r>
    </w:p>
    <w:p w:rsidR="00A071B9" w:rsidRPr="00A071B9" w:rsidRDefault="00A071B9" w:rsidP="00A071B9">
      <w:pPr>
        <w:widowControl w:val="0"/>
        <w:tabs>
          <w:tab w:val="left" w:pos="8647"/>
        </w:tabs>
        <w:autoSpaceDE w:val="0"/>
        <w:autoSpaceDN w:val="0"/>
        <w:adjustRightInd w:val="0"/>
        <w:spacing w:before="43" w:after="120"/>
        <w:ind w:firstLine="567"/>
        <w:contextualSpacing/>
        <w:jc w:val="both"/>
        <w:rPr>
          <w:rFonts w:cs="Arial"/>
          <w:szCs w:val="24"/>
        </w:rPr>
      </w:pPr>
      <w:r w:rsidRPr="00A071B9">
        <w:rPr>
          <w:rFonts w:cs="Arial"/>
          <w:szCs w:val="24"/>
        </w:rPr>
        <w:t>Использование территории допускается при срезке оползневой массы или крепление</w:t>
      </w:r>
      <w:r w:rsidRPr="00A071B9">
        <w:rPr>
          <w:rFonts w:cs="Arial"/>
          <w:spacing w:val="-46"/>
          <w:szCs w:val="24"/>
        </w:rPr>
        <w:t xml:space="preserve"> </w:t>
      </w:r>
      <w:r w:rsidRPr="00A071B9">
        <w:rPr>
          <w:rFonts w:cs="Arial"/>
          <w:szCs w:val="24"/>
        </w:rPr>
        <w:t>оползневой</w:t>
      </w:r>
      <w:r w:rsidRPr="00A071B9">
        <w:rPr>
          <w:rFonts w:cs="Arial"/>
          <w:spacing w:val="1"/>
          <w:szCs w:val="24"/>
        </w:rPr>
        <w:t xml:space="preserve"> </w:t>
      </w:r>
      <w:r w:rsidRPr="00A071B9">
        <w:rPr>
          <w:rFonts w:cs="Arial"/>
          <w:szCs w:val="24"/>
        </w:rPr>
        <w:t>массы</w:t>
      </w:r>
      <w:r w:rsidRPr="00A071B9">
        <w:rPr>
          <w:rFonts w:cs="Arial"/>
          <w:spacing w:val="1"/>
          <w:szCs w:val="24"/>
        </w:rPr>
        <w:t xml:space="preserve"> </w:t>
      </w:r>
      <w:r w:rsidRPr="00A071B9">
        <w:rPr>
          <w:rFonts w:cs="Arial"/>
          <w:szCs w:val="24"/>
        </w:rPr>
        <w:t>удерживающими</w:t>
      </w:r>
      <w:r w:rsidRPr="00A071B9">
        <w:rPr>
          <w:rFonts w:cs="Arial"/>
          <w:spacing w:val="1"/>
          <w:szCs w:val="24"/>
        </w:rPr>
        <w:t xml:space="preserve"> </w:t>
      </w:r>
      <w:r w:rsidRPr="00A071B9">
        <w:rPr>
          <w:rFonts w:cs="Arial"/>
          <w:szCs w:val="24"/>
        </w:rPr>
        <w:t>сооружениями,</w:t>
      </w:r>
      <w:r w:rsidRPr="00A071B9">
        <w:rPr>
          <w:rFonts w:cs="Arial"/>
          <w:spacing w:val="1"/>
          <w:szCs w:val="24"/>
        </w:rPr>
        <w:t xml:space="preserve"> </w:t>
      </w:r>
      <w:r w:rsidRPr="00A071B9">
        <w:rPr>
          <w:rFonts w:cs="Arial"/>
          <w:szCs w:val="24"/>
        </w:rPr>
        <w:t>планировка</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закрепление</w:t>
      </w:r>
      <w:r w:rsidRPr="00A071B9">
        <w:rPr>
          <w:rFonts w:cs="Arial"/>
          <w:spacing w:val="1"/>
          <w:szCs w:val="24"/>
        </w:rPr>
        <w:t xml:space="preserve"> </w:t>
      </w:r>
      <w:r w:rsidRPr="00A071B9">
        <w:rPr>
          <w:rFonts w:cs="Arial"/>
          <w:szCs w:val="24"/>
        </w:rPr>
        <w:t>склонов,</w:t>
      </w:r>
      <w:r w:rsidRPr="00A071B9">
        <w:rPr>
          <w:rFonts w:cs="Arial"/>
          <w:spacing w:val="1"/>
          <w:szCs w:val="24"/>
        </w:rPr>
        <w:t xml:space="preserve"> </w:t>
      </w:r>
      <w:r w:rsidRPr="00A071B9">
        <w:rPr>
          <w:rFonts w:cs="Arial"/>
          <w:szCs w:val="24"/>
        </w:rPr>
        <w:t>организация</w:t>
      </w:r>
      <w:r w:rsidRPr="00A071B9">
        <w:rPr>
          <w:rFonts w:cs="Arial"/>
          <w:spacing w:val="-1"/>
          <w:szCs w:val="24"/>
        </w:rPr>
        <w:t xml:space="preserve"> </w:t>
      </w:r>
      <w:r w:rsidRPr="00A071B9">
        <w:rPr>
          <w:rFonts w:cs="Arial"/>
          <w:szCs w:val="24"/>
        </w:rPr>
        <w:t>поверхностного</w:t>
      </w:r>
      <w:r w:rsidRPr="00A071B9">
        <w:rPr>
          <w:rFonts w:cs="Arial"/>
          <w:spacing w:val="-3"/>
          <w:szCs w:val="24"/>
        </w:rPr>
        <w:t xml:space="preserve"> </w:t>
      </w:r>
      <w:r w:rsidRPr="00A071B9">
        <w:rPr>
          <w:rFonts w:cs="Arial"/>
          <w:szCs w:val="24"/>
        </w:rPr>
        <w:t>стока,</w:t>
      </w:r>
      <w:r w:rsidRPr="00A071B9">
        <w:rPr>
          <w:rFonts w:cs="Arial"/>
          <w:spacing w:val="-1"/>
          <w:szCs w:val="24"/>
        </w:rPr>
        <w:t xml:space="preserve"> </w:t>
      </w:r>
      <w:r w:rsidRPr="00A071B9">
        <w:rPr>
          <w:rFonts w:cs="Arial"/>
          <w:szCs w:val="24"/>
        </w:rPr>
        <w:t>дренирование</w:t>
      </w:r>
      <w:r w:rsidRPr="00A071B9">
        <w:rPr>
          <w:rFonts w:cs="Arial"/>
          <w:spacing w:val="-1"/>
          <w:szCs w:val="24"/>
        </w:rPr>
        <w:t xml:space="preserve"> </w:t>
      </w:r>
      <w:r w:rsidRPr="00A071B9">
        <w:rPr>
          <w:rFonts w:cs="Arial"/>
          <w:szCs w:val="24"/>
        </w:rPr>
        <w:t>территории,</w:t>
      </w:r>
      <w:r w:rsidRPr="00A071B9">
        <w:rPr>
          <w:rFonts w:cs="Arial"/>
          <w:spacing w:val="-2"/>
          <w:szCs w:val="24"/>
        </w:rPr>
        <w:t xml:space="preserve"> </w:t>
      </w:r>
      <w:proofErr w:type="spellStart"/>
      <w:r w:rsidRPr="00A071B9">
        <w:rPr>
          <w:rFonts w:cs="Arial"/>
          <w:szCs w:val="24"/>
        </w:rPr>
        <w:t>агролесомелиорация</w:t>
      </w:r>
      <w:proofErr w:type="spellEnd"/>
      <w:r w:rsidRPr="00A071B9">
        <w:rPr>
          <w:rFonts w:cs="Arial"/>
          <w:szCs w:val="24"/>
        </w:rPr>
        <w:t>.</w:t>
      </w:r>
    </w:p>
    <w:p w:rsidR="00A071B9" w:rsidRPr="00A071B9" w:rsidRDefault="00A071B9" w:rsidP="00A071B9">
      <w:pPr>
        <w:widowControl w:val="0"/>
        <w:tabs>
          <w:tab w:val="left" w:pos="1542"/>
        </w:tabs>
        <w:autoSpaceDE w:val="0"/>
        <w:autoSpaceDN w:val="0"/>
        <w:ind w:left="929" w:hanging="362"/>
        <w:contextualSpacing/>
        <w:jc w:val="both"/>
        <w:rPr>
          <w:b/>
          <w:szCs w:val="24"/>
        </w:rPr>
      </w:pPr>
      <w:r w:rsidRPr="00A071B9">
        <w:rPr>
          <w:b/>
          <w:szCs w:val="24"/>
        </w:rPr>
        <w:t xml:space="preserve">Заболоченные и </w:t>
      </w:r>
      <w:proofErr w:type="spellStart"/>
      <w:r w:rsidRPr="00A071B9">
        <w:rPr>
          <w:b/>
          <w:szCs w:val="24"/>
        </w:rPr>
        <w:t>заторфованные</w:t>
      </w:r>
      <w:proofErr w:type="spellEnd"/>
      <w:r w:rsidRPr="00A071B9">
        <w:rPr>
          <w:b/>
          <w:szCs w:val="24"/>
        </w:rPr>
        <w:t xml:space="preserve"> территории</w:t>
      </w:r>
    </w:p>
    <w:p w:rsidR="00A071B9" w:rsidRPr="00A071B9" w:rsidRDefault="00A071B9" w:rsidP="00A071B9">
      <w:pPr>
        <w:widowControl w:val="0"/>
        <w:autoSpaceDE w:val="0"/>
        <w:autoSpaceDN w:val="0"/>
        <w:adjustRightInd w:val="0"/>
        <w:spacing w:before="43" w:after="120"/>
        <w:ind w:firstLine="567"/>
        <w:contextualSpacing/>
        <w:jc w:val="both"/>
        <w:rPr>
          <w:rFonts w:cs="Arial"/>
          <w:szCs w:val="24"/>
        </w:rPr>
      </w:pPr>
      <w:proofErr w:type="gramStart"/>
      <w:r w:rsidRPr="00A071B9">
        <w:rPr>
          <w:rFonts w:cs="Arial"/>
          <w:szCs w:val="24"/>
        </w:rPr>
        <w:t>Территории,</w:t>
      </w:r>
      <w:r w:rsidRPr="00A071B9">
        <w:rPr>
          <w:rFonts w:cs="Arial"/>
          <w:spacing w:val="1"/>
          <w:szCs w:val="24"/>
        </w:rPr>
        <w:t xml:space="preserve"> </w:t>
      </w:r>
      <w:r w:rsidRPr="00A071B9">
        <w:rPr>
          <w:rFonts w:cs="Arial"/>
          <w:szCs w:val="24"/>
        </w:rPr>
        <w:t>характеризующиеся</w:t>
      </w:r>
      <w:r w:rsidRPr="00A071B9">
        <w:rPr>
          <w:rFonts w:cs="Arial"/>
          <w:spacing w:val="1"/>
          <w:szCs w:val="24"/>
        </w:rPr>
        <w:t xml:space="preserve"> </w:t>
      </w:r>
      <w:proofErr w:type="spellStart"/>
      <w:r w:rsidRPr="00A071B9">
        <w:rPr>
          <w:rFonts w:cs="Arial"/>
          <w:szCs w:val="24"/>
        </w:rPr>
        <w:t>переувлажненностью</w:t>
      </w:r>
      <w:proofErr w:type="spellEnd"/>
      <w:r w:rsidRPr="00A071B9">
        <w:rPr>
          <w:rFonts w:cs="Arial"/>
          <w:szCs w:val="24"/>
        </w:rPr>
        <w:t>,</w:t>
      </w:r>
      <w:r w:rsidRPr="00A071B9">
        <w:rPr>
          <w:rFonts w:cs="Arial"/>
          <w:spacing w:val="1"/>
          <w:szCs w:val="24"/>
        </w:rPr>
        <w:t xml:space="preserve"> </w:t>
      </w:r>
      <w:r w:rsidRPr="00A071B9">
        <w:rPr>
          <w:rFonts w:cs="Arial"/>
          <w:szCs w:val="24"/>
        </w:rPr>
        <w:t>наличием</w:t>
      </w:r>
      <w:r w:rsidRPr="00A071B9">
        <w:rPr>
          <w:rFonts w:cs="Arial"/>
          <w:spacing w:val="1"/>
          <w:szCs w:val="24"/>
        </w:rPr>
        <w:t xml:space="preserve"> </w:t>
      </w:r>
      <w:r w:rsidRPr="00A071B9">
        <w:rPr>
          <w:rFonts w:cs="Arial"/>
          <w:szCs w:val="24"/>
        </w:rPr>
        <w:t>влаголюбивой</w:t>
      </w:r>
      <w:r w:rsidRPr="00A071B9">
        <w:rPr>
          <w:rFonts w:cs="Arial"/>
          <w:spacing w:val="1"/>
          <w:szCs w:val="24"/>
        </w:rPr>
        <w:t xml:space="preserve"> </w:t>
      </w:r>
      <w:r w:rsidRPr="00A071B9">
        <w:rPr>
          <w:rFonts w:cs="Arial"/>
          <w:szCs w:val="24"/>
        </w:rPr>
        <w:t>(болотной)</w:t>
      </w:r>
      <w:r w:rsidRPr="00A071B9">
        <w:rPr>
          <w:rFonts w:cs="Arial"/>
          <w:spacing w:val="1"/>
          <w:szCs w:val="24"/>
        </w:rPr>
        <w:t xml:space="preserve"> </w:t>
      </w:r>
      <w:r w:rsidRPr="00A071B9">
        <w:rPr>
          <w:rFonts w:cs="Arial"/>
          <w:szCs w:val="24"/>
        </w:rPr>
        <w:t>растительности</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неразложившейся</w:t>
      </w:r>
      <w:r w:rsidRPr="00A071B9">
        <w:rPr>
          <w:rFonts w:cs="Arial"/>
          <w:spacing w:val="1"/>
          <w:szCs w:val="24"/>
        </w:rPr>
        <w:t xml:space="preserve"> </w:t>
      </w:r>
      <w:r w:rsidRPr="00A071B9">
        <w:rPr>
          <w:rFonts w:cs="Arial"/>
          <w:szCs w:val="24"/>
        </w:rPr>
        <w:t>органической</w:t>
      </w:r>
      <w:r w:rsidRPr="00A071B9">
        <w:rPr>
          <w:rFonts w:cs="Arial"/>
          <w:spacing w:val="1"/>
          <w:szCs w:val="24"/>
        </w:rPr>
        <w:t xml:space="preserve"> </w:t>
      </w:r>
      <w:r w:rsidRPr="00A071B9">
        <w:rPr>
          <w:rFonts w:cs="Arial"/>
          <w:szCs w:val="24"/>
        </w:rPr>
        <w:t>массы</w:t>
      </w:r>
      <w:r w:rsidRPr="00A071B9">
        <w:rPr>
          <w:rFonts w:cs="Arial"/>
          <w:spacing w:val="1"/>
          <w:szCs w:val="24"/>
        </w:rPr>
        <w:t xml:space="preserve"> </w:t>
      </w:r>
      <w:r w:rsidRPr="00A071B9">
        <w:rPr>
          <w:rFonts w:cs="Arial"/>
          <w:szCs w:val="24"/>
        </w:rPr>
        <w:t>(торфа),</w:t>
      </w:r>
      <w:r w:rsidRPr="00A071B9">
        <w:rPr>
          <w:rFonts w:cs="Arial"/>
          <w:spacing w:val="1"/>
          <w:szCs w:val="24"/>
        </w:rPr>
        <w:t xml:space="preserve"> </w:t>
      </w:r>
      <w:r w:rsidRPr="00A071B9">
        <w:rPr>
          <w:rFonts w:cs="Arial"/>
          <w:szCs w:val="24"/>
        </w:rPr>
        <w:t>с</w:t>
      </w:r>
      <w:r w:rsidRPr="00A071B9">
        <w:rPr>
          <w:rFonts w:cs="Arial"/>
          <w:spacing w:val="1"/>
          <w:szCs w:val="24"/>
        </w:rPr>
        <w:t xml:space="preserve"> </w:t>
      </w:r>
      <w:r w:rsidRPr="00A071B9">
        <w:rPr>
          <w:rFonts w:cs="Arial"/>
          <w:szCs w:val="24"/>
        </w:rPr>
        <w:t>плоским</w:t>
      </w:r>
      <w:r w:rsidRPr="00A071B9">
        <w:rPr>
          <w:rFonts w:cs="Arial"/>
          <w:spacing w:val="1"/>
          <w:szCs w:val="24"/>
        </w:rPr>
        <w:t xml:space="preserve"> </w:t>
      </w:r>
      <w:r w:rsidRPr="00A071B9">
        <w:rPr>
          <w:rFonts w:cs="Arial"/>
          <w:szCs w:val="24"/>
        </w:rPr>
        <w:t>рельефом с затрудненным стоком поверхностных вод; неглубоким залеганием водоупорных</w:t>
      </w:r>
      <w:r w:rsidRPr="00A071B9">
        <w:rPr>
          <w:rFonts w:cs="Arial"/>
          <w:spacing w:val="-46"/>
          <w:szCs w:val="24"/>
        </w:rPr>
        <w:t xml:space="preserve"> </w:t>
      </w:r>
      <w:r w:rsidRPr="00A071B9">
        <w:rPr>
          <w:rFonts w:cs="Arial"/>
          <w:szCs w:val="24"/>
        </w:rPr>
        <w:t>пластов,</w:t>
      </w:r>
      <w:r w:rsidRPr="00A071B9">
        <w:rPr>
          <w:rFonts w:cs="Arial"/>
          <w:spacing w:val="14"/>
          <w:szCs w:val="24"/>
        </w:rPr>
        <w:t xml:space="preserve"> </w:t>
      </w:r>
      <w:r w:rsidRPr="00A071B9">
        <w:rPr>
          <w:rFonts w:cs="Arial"/>
          <w:szCs w:val="24"/>
        </w:rPr>
        <w:t>препятствующих</w:t>
      </w:r>
      <w:r w:rsidRPr="00A071B9">
        <w:rPr>
          <w:rFonts w:cs="Arial"/>
          <w:spacing w:val="15"/>
          <w:szCs w:val="24"/>
        </w:rPr>
        <w:t xml:space="preserve"> </w:t>
      </w:r>
      <w:r w:rsidRPr="00A071B9">
        <w:rPr>
          <w:rFonts w:cs="Arial"/>
          <w:szCs w:val="24"/>
        </w:rPr>
        <w:t>оттоку</w:t>
      </w:r>
      <w:r w:rsidRPr="00A071B9">
        <w:rPr>
          <w:rFonts w:cs="Arial"/>
          <w:spacing w:val="16"/>
          <w:szCs w:val="24"/>
        </w:rPr>
        <w:t xml:space="preserve"> </w:t>
      </w:r>
      <w:r w:rsidRPr="00A071B9">
        <w:rPr>
          <w:rFonts w:cs="Arial"/>
          <w:szCs w:val="24"/>
        </w:rPr>
        <w:t>грунтовых</w:t>
      </w:r>
      <w:r w:rsidRPr="00A071B9">
        <w:rPr>
          <w:rFonts w:cs="Arial"/>
          <w:spacing w:val="15"/>
          <w:szCs w:val="24"/>
        </w:rPr>
        <w:t xml:space="preserve"> </w:t>
      </w:r>
      <w:r w:rsidRPr="00A071B9">
        <w:rPr>
          <w:rFonts w:cs="Arial"/>
          <w:szCs w:val="24"/>
        </w:rPr>
        <w:t>вод;</w:t>
      </w:r>
      <w:r w:rsidRPr="00A071B9">
        <w:rPr>
          <w:rFonts w:cs="Arial"/>
          <w:spacing w:val="17"/>
          <w:szCs w:val="24"/>
        </w:rPr>
        <w:t xml:space="preserve"> </w:t>
      </w:r>
      <w:r w:rsidRPr="00A071B9">
        <w:rPr>
          <w:rFonts w:cs="Arial"/>
          <w:szCs w:val="24"/>
        </w:rPr>
        <w:t>сменой</w:t>
      </w:r>
      <w:r w:rsidRPr="00A071B9">
        <w:rPr>
          <w:rFonts w:cs="Arial"/>
          <w:spacing w:val="16"/>
          <w:szCs w:val="24"/>
        </w:rPr>
        <w:t xml:space="preserve"> </w:t>
      </w:r>
      <w:r w:rsidRPr="00A071B9">
        <w:rPr>
          <w:rFonts w:cs="Arial"/>
          <w:szCs w:val="24"/>
        </w:rPr>
        <w:t>уклонов</w:t>
      </w:r>
      <w:r w:rsidRPr="00A071B9">
        <w:rPr>
          <w:rFonts w:cs="Arial"/>
          <w:spacing w:val="16"/>
          <w:szCs w:val="24"/>
        </w:rPr>
        <w:t xml:space="preserve"> </w:t>
      </w:r>
      <w:r w:rsidRPr="00A071B9">
        <w:rPr>
          <w:rFonts w:cs="Arial"/>
          <w:szCs w:val="24"/>
        </w:rPr>
        <w:t>местности,</w:t>
      </w:r>
      <w:r w:rsidRPr="00A071B9">
        <w:rPr>
          <w:rFonts w:cs="Arial"/>
          <w:spacing w:val="16"/>
          <w:szCs w:val="24"/>
        </w:rPr>
        <w:t xml:space="preserve"> </w:t>
      </w:r>
      <w:r w:rsidRPr="00A071B9">
        <w:rPr>
          <w:rFonts w:cs="Arial"/>
          <w:szCs w:val="24"/>
        </w:rPr>
        <w:t>приводящей</w:t>
      </w:r>
      <w:r w:rsidRPr="00A071B9">
        <w:rPr>
          <w:rFonts w:cs="Arial"/>
          <w:spacing w:val="14"/>
          <w:szCs w:val="24"/>
        </w:rPr>
        <w:t xml:space="preserve"> </w:t>
      </w:r>
      <w:r w:rsidRPr="00A071B9">
        <w:rPr>
          <w:rFonts w:cs="Arial"/>
          <w:szCs w:val="24"/>
        </w:rPr>
        <w:t>к выклиниванию</w:t>
      </w:r>
      <w:r w:rsidRPr="00A071B9">
        <w:rPr>
          <w:rFonts w:cs="Arial"/>
          <w:spacing w:val="1"/>
          <w:szCs w:val="24"/>
        </w:rPr>
        <w:t xml:space="preserve"> </w:t>
      </w:r>
      <w:r w:rsidRPr="00A071B9">
        <w:rPr>
          <w:rFonts w:cs="Arial"/>
          <w:szCs w:val="24"/>
        </w:rPr>
        <w:t>грунтовых</w:t>
      </w:r>
      <w:r w:rsidRPr="00A071B9">
        <w:rPr>
          <w:rFonts w:cs="Arial"/>
          <w:spacing w:val="1"/>
          <w:szCs w:val="24"/>
        </w:rPr>
        <w:t xml:space="preserve"> </w:t>
      </w:r>
      <w:r w:rsidRPr="00A071B9">
        <w:rPr>
          <w:rFonts w:cs="Arial"/>
          <w:szCs w:val="24"/>
        </w:rPr>
        <w:t>вод</w:t>
      </w:r>
      <w:r w:rsidRPr="00A071B9">
        <w:rPr>
          <w:rFonts w:cs="Arial"/>
          <w:spacing w:val="1"/>
          <w:szCs w:val="24"/>
        </w:rPr>
        <w:t xml:space="preserve"> </w:t>
      </w:r>
      <w:r w:rsidRPr="00A071B9">
        <w:rPr>
          <w:rFonts w:cs="Arial"/>
          <w:szCs w:val="24"/>
        </w:rPr>
        <w:t>на</w:t>
      </w:r>
      <w:r w:rsidRPr="00A071B9">
        <w:rPr>
          <w:rFonts w:cs="Arial"/>
          <w:spacing w:val="1"/>
          <w:szCs w:val="24"/>
        </w:rPr>
        <w:t xml:space="preserve"> </w:t>
      </w:r>
      <w:r w:rsidRPr="00A071B9">
        <w:rPr>
          <w:rFonts w:cs="Arial"/>
          <w:szCs w:val="24"/>
        </w:rPr>
        <w:t>поверхность;</w:t>
      </w:r>
      <w:r w:rsidRPr="00A071B9">
        <w:rPr>
          <w:rFonts w:cs="Arial"/>
          <w:spacing w:val="1"/>
          <w:szCs w:val="24"/>
        </w:rPr>
        <w:t xml:space="preserve"> </w:t>
      </w:r>
      <w:r w:rsidRPr="00A071B9">
        <w:rPr>
          <w:rFonts w:cs="Arial"/>
          <w:szCs w:val="24"/>
        </w:rPr>
        <w:t>притоком</w:t>
      </w:r>
      <w:r w:rsidRPr="00A071B9">
        <w:rPr>
          <w:rFonts w:cs="Arial"/>
          <w:spacing w:val="1"/>
          <w:szCs w:val="24"/>
        </w:rPr>
        <w:t xml:space="preserve"> </w:t>
      </w:r>
      <w:r w:rsidRPr="00A071B9">
        <w:rPr>
          <w:rFonts w:cs="Arial"/>
          <w:szCs w:val="24"/>
        </w:rPr>
        <w:t>грунтовых</w:t>
      </w:r>
      <w:r w:rsidRPr="00A071B9">
        <w:rPr>
          <w:rFonts w:cs="Arial"/>
          <w:spacing w:val="1"/>
          <w:szCs w:val="24"/>
        </w:rPr>
        <w:t xml:space="preserve"> </w:t>
      </w:r>
      <w:r w:rsidRPr="00A071B9">
        <w:rPr>
          <w:rFonts w:cs="Arial"/>
          <w:szCs w:val="24"/>
        </w:rPr>
        <w:t>вод</w:t>
      </w:r>
      <w:r w:rsidRPr="00A071B9">
        <w:rPr>
          <w:rFonts w:cs="Arial"/>
          <w:spacing w:val="1"/>
          <w:szCs w:val="24"/>
        </w:rPr>
        <w:t xml:space="preserve"> </w:t>
      </w:r>
      <w:r w:rsidRPr="00A071B9">
        <w:rPr>
          <w:rFonts w:cs="Arial"/>
          <w:szCs w:val="24"/>
        </w:rPr>
        <w:t>из</w:t>
      </w:r>
      <w:r w:rsidRPr="00A071B9">
        <w:rPr>
          <w:rFonts w:cs="Arial"/>
          <w:spacing w:val="1"/>
          <w:szCs w:val="24"/>
        </w:rPr>
        <w:t xml:space="preserve"> </w:t>
      </w:r>
      <w:r w:rsidRPr="00A071B9">
        <w:rPr>
          <w:rFonts w:cs="Arial"/>
          <w:szCs w:val="24"/>
        </w:rPr>
        <w:t>глубинных</w:t>
      </w:r>
      <w:r w:rsidRPr="00A071B9">
        <w:rPr>
          <w:rFonts w:cs="Arial"/>
          <w:spacing w:val="1"/>
          <w:szCs w:val="24"/>
        </w:rPr>
        <w:t xml:space="preserve"> </w:t>
      </w:r>
      <w:r w:rsidRPr="00A071B9">
        <w:rPr>
          <w:rFonts w:cs="Arial"/>
          <w:szCs w:val="24"/>
        </w:rPr>
        <w:t>горизонтов.</w:t>
      </w:r>
      <w:proofErr w:type="gramEnd"/>
    </w:p>
    <w:p w:rsidR="00A071B9" w:rsidRPr="00A071B9" w:rsidRDefault="00A071B9" w:rsidP="00A071B9">
      <w:pPr>
        <w:widowControl w:val="0"/>
        <w:autoSpaceDE w:val="0"/>
        <w:autoSpaceDN w:val="0"/>
        <w:adjustRightInd w:val="0"/>
        <w:spacing w:before="43" w:after="120"/>
        <w:ind w:firstLine="567"/>
        <w:contextualSpacing/>
        <w:jc w:val="both"/>
        <w:rPr>
          <w:rFonts w:cs="Arial"/>
          <w:szCs w:val="24"/>
        </w:rPr>
      </w:pPr>
      <w:r w:rsidRPr="00A071B9">
        <w:rPr>
          <w:rFonts w:cs="Arial"/>
          <w:szCs w:val="24"/>
        </w:rPr>
        <w:t>Использование</w:t>
      </w:r>
      <w:r w:rsidRPr="00A071B9">
        <w:rPr>
          <w:rFonts w:cs="Arial"/>
          <w:spacing w:val="1"/>
          <w:szCs w:val="24"/>
        </w:rPr>
        <w:t xml:space="preserve"> </w:t>
      </w:r>
      <w:r w:rsidRPr="00A071B9">
        <w:rPr>
          <w:rFonts w:cs="Arial"/>
          <w:szCs w:val="24"/>
        </w:rPr>
        <w:t>территории</w:t>
      </w:r>
      <w:r w:rsidRPr="00A071B9">
        <w:rPr>
          <w:rFonts w:cs="Arial"/>
          <w:spacing w:val="1"/>
          <w:szCs w:val="24"/>
        </w:rPr>
        <w:t xml:space="preserve"> </w:t>
      </w:r>
      <w:r w:rsidRPr="00A071B9">
        <w:rPr>
          <w:rFonts w:cs="Arial"/>
          <w:szCs w:val="24"/>
        </w:rPr>
        <w:t>допускается</w:t>
      </w:r>
      <w:r w:rsidRPr="00A071B9">
        <w:rPr>
          <w:rFonts w:cs="Arial"/>
          <w:spacing w:val="1"/>
          <w:szCs w:val="24"/>
        </w:rPr>
        <w:t xml:space="preserve"> </w:t>
      </w:r>
      <w:r w:rsidRPr="00A071B9">
        <w:rPr>
          <w:rFonts w:cs="Arial"/>
          <w:szCs w:val="24"/>
        </w:rPr>
        <w:t>при предварительном</w:t>
      </w:r>
      <w:r w:rsidRPr="00A071B9">
        <w:rPr>
          <w:rFonts w:cs="Arial"/>
          <w:spacing w:val="1"/>
          <w:szCs w:val="24"/>
        </w:rPr>
        <w:t xml:space="preserve"> </w:t>
      </w:r>
      <w:r w:rsidRPr="00A071B9">
        <w:rPr>
          <w:rFonts w:cs="Arial"/>
          <w:szCs w:val="24"/>
        </w:rPr>
        <w:t>осушении,</w:t>
      </w:r>
      <w:r w:rsidRPr="00A071B9">
        <w:rPr>
          <w:rFonts w:cs="Arial"/>
          <w:spacing w:val="1"/>
          <w:szCs w:val="24"/>
        </w:rPr>
        <w:t xml:space="preserve"> </w:t>
      </w:r>
      <w:proofErr w:type="spellStart"/>
      <w:r w:rsidRPr="00A071B9">
        <w:rPr>
          <w:rFonts w:cs="Arial"/>
          <w:szCs w:val="24"/>
        </w:rPr>
        <w:t>выторфовывании</w:t>
      </w:r>
      <w:proofErr w:type="spellEnd"/>
      <w:r w:rsidRPr="00A071B9">
        <w:rPr>
          <w:rFonts w:cs="Arial"/>
          <w:szCs w:val="24"/>
        </w:rPr>
        <w:t xml:space="preserve"> и замене</w:t>
      </w:r>
      <w:r w:rsidRPr="00A071B9">
        <w:rPr>
          <w:rFonts w:cs="Arial"/>
          <w:spacing w:val="1"/>
          <w:szCs w:val="24"/>
        </w:rPr>
        <w:t xml:space="preserve"> </w:t>
      </w:r>
      <w:r w:rsidRPr="00A071B9">
        <w:rPr>
          <w:rFonts w:cs="Arial"/>
          <w:szCs w:val="24"/>
        </w:rPr>
        <w:t>минеральным грунтом с уплотнением, организации и очистке</w:t>
      </w:r>
      <w:r w:rsidRPr="00A071B9">
        <w:rPr>
          <w:rFonts w:cs="Arial"/>
          <w:spacing w:val="1"/>
          <w:szCs w:val="24"/>
        </w:rPr>
        <w:t xml:space="preserve"> </w:t>
      </w:r>
      <w:r w:rsidRPr="00A071B9">
        <w:rPr>
          <w:rFonts w:cs="Arial"/>
          <w:szCs w:val="24"/>
        </w:rPr>
        <w:t>поверхностного стока; строительстве дренажных систем, применении свайных оснований, в</w:t>
      </w:r>
      <w:r w:rsidRPr="00A071B9">
        <w:rPr>
          <w:rFonts w:cs="Arial"/>
          <w:spacing w:val="1"/>
          <w:szCs w:val="24"/>
        </w:rPr>
        <w:t xml:space="preserve"> </w:t>
      </w:r>
      <w:r w:rsidRPr="00A071B9">
        <w:rPr>
          <w:rFonts w:cs="Arial"/>
          <w:szCs w:val="24"/>
        </w:rPr>
        <w:t>соответствии</w:t>
      </w:r>
      <w:r w:rsidRPr="00A071B9">
        <w:rPr>
          <w:rFonts w:cs="Arial"/>
          <w:spacing w:val="-1"/>
          <w:szCs w:val="24"/>
        </w:rPr>
        <w:t xml:space="preserve"> </w:t>
      </w:r>
      <w:r w:rsidRPr="00A071B9">
        <w:rPr>
          <w:rFonts w:cs="Arial"/>
          <w:szCs w:val="24"/>
        </w:rPr>
        <w:t>с</w:t>
      </w:r>
      <w:r w:rsidRPr="00A071B9">
        <w:rPr>
          <w:rFonts w:cs="Arial"/>
          <w:spacing w:val="-1"/>
          <w:szCs w:val="24"/>
        </w:rPr>
        <w:t xml:space="preserve"> </w:t>
      </w:r>
      <w:r w:rsidRPr="00A071B9">
        <w:rPr>
          <w:rFonts w:cs="Arial"/>
          <w:szCs w:val="24"/>
        </w:rPr>
        <w:t>нормами осушения,</w:t>
      </w:r>
      <w:r w:rsidRPr="00A071B9">
        <w:rPr>
          <w:rFonts w:cs="Arial"/>
          <w:spacing w:val="-2"/>
          <w:szCs w:val="24"/>
        </w:rPr>
        <w:t xml:space="preserve"> </w:t>
      </w:r>
      <w:r w:rsidRPr="00A071B9">
        <w:rPr>
          <w:rFonts w:cs="Arial"/>
          <w:szCs w:val="24"/>
        </w:rPr>
        <w:t>согласно</w:t>
      </w:r>
      <w:r w:rsidRPr="00A071B9">
        <w:rPr>
          <w:rFonts w:cs="Arial"/>
          <w:spacing w:val="1"/>
          <w:szCs w:val="24"/>
        </w:rPr>
        <w:t xml:space="preserve"> </w:t>
      </w:r>
      <w:r w:rsidRPr="00A071B9">
        <w:rPr>
          <w:rFonts w:cs="Arial"/>
          <w:szCs w:val="24"/>
          <w:shd w:val="clear" w:color="auto" w:fill="FFFFFF"/>
        </w:rPr>
        <w:t>СП 104.13330.2016 </w:t>
      </w:r>
      <w:r w:rsidRPr="00A071B9">
        <w:rPr>
          <w:rFonts w:cs="Arial"/>
          <w:szCs w:val="24"/>
        </w:rPr>
        <w:t>.</w:t>
      </w:r>
    </w:p>
    <w:p w:rsidR="00A071B9" w:rsidRPr="00A071B9" w:rsidRDefault="00A071B9" w:rsidP="00A071B9">
      <w:pPr>
        <w:widowControl w:val="0"/>
        <w:tabs>
          <w:tab w:val="left" w:pos="1542"/>
        </w:tabs>
        <w:autoSpaceDE w:val="0"/>
        <w:autoSpaceDN w:val="0"/>
        <w:ind w:left="929" w:hanging="362"/>
        <w:contextualSpacing/>
        <w:jc w:val="both"/>
        <w:rPr>
          <w:b/>
          <w:szCs w:val="24"/>
        </w:rPr>
      </w:pPr>
      <w:r w:rsidRPr="00A071B9">
        <w:rPr>
          <w:b/>
          <w:szCs w:val="24"/>
        </w:rPr>
        <w:t>Нарушенные территории</w:t>
      </w:r>
    </w:p>
    <w:p w:rsidR="00A071B9" w:rsidRPr="00A071B9" w:rsidRDefault="00A071B9" w:rsidP="00A071B9">
      <w:pPr>
        <w:widowControl w:val="0"/>
        <w:autoSpaceDE w:val="0"/>
        <w:autoSpaceDN w:val="0"/>
        <w:adjustRightInd w:val="0"/>
        <w:spacing w:before="43" w:after="120"/>
        <w:ind w:firstLine="567"/>
        <w:contextualSpacing/>
        <w:jc w:val="both"/>
        <w:rPr>
          <w:rFonts w:cs="Arial"/>
          <w:szCs w:val="24"/>
        </w:rPr>
      </w:pPr>
      <w:r w:rsidRPr="00A071B9">
        <w:rPr>
          <w:rFonts w:cs="Arial"/>
          <w:szCs w:val="24"/>
        </w:rPr>
        <w:t>Территории</w:t>
      </w:r>
      <w:r w:rsidRPr="00A071B9">
        <w:rPr>
          <w:rFonts w:cs="Arial"/>
          <w:spacing w:val="1"/>
          <w:szCs w:val="24"/>
        </w:rPr>
        <w:t xml:space="preserve"> </w:t>
      </w:r>
      <w:r w:rsidRPr="00A071B9">
        <w:rPr>
          <w:rFonts w:cs="Arial"/>
          <w:szCs w:val="24"/>
        </w:rPr>
        <w:t>отработанных</w:t>
      </w:r>
      <w:r w:rsidRPr="00A071B9">
        <w:rPr>
          <w:rFonts w:cs="Arial"/>
          <w:spacing w:val="1"/>
          <w:szCs w:val="24"/>
        </w:rPr>
        <w:t xml:space="preserve"> </w:t>
      </w:r>
      <w:r w:rsidRPr="00A071B9">
        <w:rPr>
          <w:rFonts w:cs="Arial"/>
          <w:szCs w:val="24"/>
        </w:rPr>
        <w:t>карьеров</w:t>
      </w:r>
      <w:r w:rsidRPr="00A071B9">
        <w:rPr>
          <w:rFonts w:cs="Arial"/>
          <w:spacing w:val="1"/>
          <w:szCs w:val="24"/>
        </w:rPr>
        <w:t xml:space="preserve"> </w:t>
      </w:r>
      <w:r w:rsidRPr="00A071B9">
        <w:rPr>
          <w:rFonts w:cs="Arial"/>
          <w:szCs w:val="24"/>
        </w:rPr>
        <w:t>строительных</w:t>
      </w:r>
      <w:r w:rsidRPr="00A071B9">
        <w:rPr>
          <w:rFonts w:cs="Arial"/>
          <w:spacing w:val="1"/>
          <w:szCs w:val="24"/>
        </w:rPr>
        <w:t xml:space="preserve"> </w:t>
      </w:r>
      <w:r w:rsidRPr="00A071B9">
        <w:rPr>
          <w:rFonts w:cs="Arial"/>
          <w:szCs w:val="24"/>
        </w:rPr>
        <w:t>материалов,</w:t>
      </w:r>
      <w:r w:rsidRPr="00A071B9">
        <w:rPr>
          <w:rFonts w:cs="Arial"/>
          <w:spacing w:val="1"/>
          <w:szCs w:val="24"/>
        </w:rPr>
        <w:t xml:space="preserve"> </w:t>
      </w:r>
      <w:r w:rsidRPr="00A071B9">
        <w:rPr>
          <w:rFonts w:cs="Arial"/>
          <w:szCs w:val="24"/>
        </w:rPr>
        <w:t>техногенные</w:t>
      </w:r>
      <w:r w:rsidRPr="00A071B9">
        <w:rPr>
          <w:rFonts w:cs="Arial"/>
          <w:spacing w:val="1"/>
          <w:szCs w:val="24"/>
        </w:rPr>
        <w:t xml:space="preserve"> </w:t>
      </w:r>
      <w:r w:rsidRPr="00A071B9">
        <w:rPr>
          <w:rFonts w:cs="Arial"/>
          <w:szCs w:val="24"/>
        </w:rPr>
        <w:t>нарушения</w:t>
      </w:r>
      <w:r w:rsidRPr="00A071B9">
        <w:rPr>
          <w:rFonts w:cs="Arial"/>
          <w:spacing w:val="-1"/>
          <w:szCs w:val="24"/>
        </w:rPr>
        <w:t xml:space="preserve"> </w:t>
      </w:r>
      <w:r w:rsidRPr="00A071B9">
        <w:rPr>
          <w:rFonts w:cs="Arial"/>
          <w:szCs w:val="24"/>
        </w:rPr>
        <w:t>рельефа,</w:t>
      </w:r>
      <w:r w:rsidRPr="00A071B9">
        <w:rPr>
          <w:rFonts w:cs="Arial"/>
          <w:spacing w:val="-1"/>
          <w:szCs w:val="24"/>
        </w:rPr>
        <w:t xml:space="preserve"> </w:t>
      </w:r>
      <w:r w:rsidRPr="00A071B9">
        <w:rPr>
          <w:rFonts w:cs="Arial"/>
          <w:szCs w:val="24"/>
        </w:rPr>
        <w:t>несанкционированные свалки,</w:t>
      </w:r>
      <w:r w:rsidRPr="00A071B9">
        <w:rPr>
          <w:rFonts w:cs="Arial"/>
          <w:spacing w:val="-1"/>
          <w:szCs w:val="24"/>
        </w:rPr>
        <w:t xml:space="preserve"> </w:t>
      </w:r>
      <w:r w:rsidRPr="00A071B9">
        <w:rPr>
          <w:rFonts w:cs="Arial"/>
          <w:szCs w:val="24"/>
        </w:rPr>
        <w:t>отвалы</w:t>
      </w:r>
      <w:r w:rsidRPr="00A071B9">
        <w:rPr>
          <w:rFonts w:cs="Arial"/>
          <w:spacing w:val="-2"/>
          <w:szCs w:val="24"/>
        </w:rPr>
        <w:t xml:space="preserve"> </w:t>
      </w:r>
      <w:r w:rsidRPr="00A071B9">
        <w:rPr>
          <w:rFonts w:cs="Arial"/>
          <w:szCs w:val="24"/>
        </w:rPr>
        <w:t>грунта и</w:t>
      </w:r>
      <w:r w:rsidRPr="00A071B9">
        <w:rPr>
          <w:rFonts w:cs="Arial"/>
          <w:spacing w:val="-1"/>
          <w:szCs w:val="24"/>
        </w:rPr>
        <w:t xml:space="preserve"> </w:t>
      </w:r>
      <w:r w:rsidRPr="00A071B9">
        <w:rPr>
          <w:rFonts w:cs="Arial"/>
          <w:szCs w:val="24"/>
        </w:rPr>
        <w:t>пр.</w:t>
      </w:r>
    </w:p>
    <w:p w:rsidR="00A071B9" w:rsidRPr="00A071B9" w:rsidRDefault="00A071B9" w:rsidP="00A071B9">
      <w:pPr>
        <w:widowControl w:val="0"/>
        <w:autoSpaceDE w:val="0"/>
        <w:autoSpaceDN w:val="0"/>
        <w:adjustRightInd w:val="0"/>
        <w:spacing w:before="43" w:after="120"/>
        <w:ind w:firstLine="567"/>
        <w:contextualSpacing/>
        <w:jc w:val="both"/>
        <w:rPr>
          <w:rFonts w:cs="Arial"/>
          <w:szCs w:val="24"/>
        </w:rPr>
      </w:pPr>
      <w:r w:rsidRPr="00A071B9">
        <w:rPr>
          <w:rFonts w:cs="Arial"/>
          <w:szCs w:val="24"/>
        </w:rPr>
        <w:t>В</w:t>
      </w:r>
      <w:r w:rsidRPr="00A071B9">
        <w:rPr>
          <w:rFonts w:cs="Arial"/>
          <w:spacing w:val="1"/>
          <w:szCs w:val="24"/>
        </w:rPr>
        <w:t xml:space="preserve"> </w:t>
      </w:r>
      <w:r w:rsidRPr="00A071B9">
        <w:rPr>
          <w:rFonts w:cs="Arial"/>
          <w:szCs w:val="24"/>
        </w:rPr>
        <w:t>соответствии</w:t>
      </w:r>
      <w:r w:rsidRPr="00A071B9">
        <w:rPr>
          <w:rFonts w:cs="Arial"/>
          <w:spacing w:val="1"/>
          <w:szCs w:val="24"/>
        </w:rPr>
        <w:t xml:space="preserve"> </w:t>
      </w:r>
      <w:r w:rsidRPr="00A071B9">
        <w:rPr>
          <w:rFonts w:cs="Arial"/>
          <w:szCs w:val="24"/>
        </w:rPr>
        <w:t>с</w:t>
      </w:r>
      <w:r w:rsidRPr="00A071B9">
        <w:rPr>
          <w:rFonts w:cs="Arial"/>
          <w:spacing w:val="1"/>
          <w:szCs w:val="24"/>
        </w:rPr>
        <w:t xml:space="preserve"> </w:t>
      </w:r>
      <w:r w:rsidRPr="00A071B9">
        <w:rPr>
          <w:rFonts w:cs="Arial"/>
          <w:szCs w:val="24"/>
        </w:rPr>
        <w:t>СП</w:t>
      </w:r>
      <w:r w:rsidRPr="00A071B9">
        <w:rPr>
          <w:rFonts w:cs="Arial"/>
          <w:spacing w:val="1"/>
          <w:szCs w:val="24"/>
        </w:rPr>
        <w:t xml:space="preserve"> </w:t>
      </w:r>
      <w:r w:rsidRPr="00A071B9">
        <w:rPr>
          <w:rFonts w:cs="Arial"/>
          <w:szCs w:val="24"/>
        </w:rPr>
        <w:t>«Градостроительство.</w:t>
      </w:r>
      <w:r w:rsidRPr="00A071B9">
        <w:rPr>
          <w:rFonts w:cs="Arial"/>
          <w:spacing w:val="1"/>
          <w:szCs w:val="24"/>
        </w:rPr>
        <w:t xml:space="preserve"> </w:t>
      </w:r>
      <w:r w:rsidRPr="00A071B9">
        <w:rPr>
          <w:rFonts w:cs="Arial"/>
          <w:szCs w:val="24"/>
        </w:rPr>
        <w:t>Планировка</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застройка</w:t>
      </w:r>
      <w:r w:rsidRPr="00A071B9">
        <w:rPr>
          <w:rFonts w:cs="Arial"/>
          <w:spacing w:val="1"/>
          <w:szCs w:val="24"/>
        </w:rPr>
        <w:t xml:space="preserve"> </w:t>
      </w:r>
      <w:r w:rsidRPr="00A071B9">
        <w:rPr>
          <w:rFonts w:cs="Arial"/>
          <w:szCs w:val="24"/>
        </w:rPr>
        <w:t>городских</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сельских</w:t>
      </w:r>
      <w:r w:rsidRPr="00A071B9">
        <w:rPr>
          <w:rFonts w:cs="Arial"/>
          <w:spacing w:val="1"/>
          <w:szCs w:val="24"/>
        </w:rPr>
        <w:t xml:space="preserve"> </w:t>
      </w:r>
      <w:r w:rsidRPr="00A071B9">
        <w:rPr>
          <w:rFonts w:cs="Arial"/>
          <w:szCs w:val="24"/>
        </w:rPr>
        <w:t>поселений»</w:t>
      </w:r>
      <w:r w:rsidRPr="00A071B9">
        <w:rPr>
          <w:rFonts w:cs="Arial"/>
          <w:spacing w:val="1"/>
          <w:szCs w:val="24"/>
        </w:rPr>
        <w:t xml:space="preserve"> </w:t>
      </w:r>
      <w:r w:rsidRPr="00A071B9">
        <w:rPr>
          <w:rFonts w:cs="Arial"/>
          <w:szCs w:val="24"/>
        </w:rPr>
        <w:t>использование</w:t>
      </w:r>
      <w:r w:rsidRPr="00A071B9">
        <w:rPr>
          <w:rFonts w:cs="Arial"/>
          <w:spacing w:val="1"/>
          <w:szCs w:val="24"/>
        </w:rPr>
        <w:t xml:space="preserve"> </w:t>
      </w:r>
      <w:r w:rsidRPr="00A071B9">
        <w:rPr>
          <w:rFonts w:cs="Arial"/>
          <w:szCs w:val="24"/>
        </w:rPr>
        <w:t>нарушенных</w:t>
      </w:r>
      <w:r w:rsidRPr="00A071B9">
        <w:rPr>
          <w:rFonts w:cs="Arial"/>
          <w:spacing w:val="1"/>
          <w:szCs w:val="24"/>
        </w:rPr>
        <w:t xml:space="preserve"> </w:t>
      </w:r>
      <w:r w:rsidRPr="00A071B9">
        <w:rPr>
          <w:rFonts w:cs="Arial"/>
          <w:szCs w:val="24"/>
        </w:rPr>
        <w:t>территорий</w:t>
      </w:r>
      <w:r w:rsidRPr="00A071B9">
        <w:rPr>
          <w:rFonts w:cs="Arial"/>
          <w:spacing w:val="1"/>
          <w:szCs w:val="24"/>
        </w:rPr>
        <w:t xml:space="preserve"> </w:t>
      </w:r>
      <w:r w:rsidRPr="00A071B9">
        <w:rPr>
          <w:rFonts w:cs="Arial"/>
          <w:szCs w:val="24"/>
        </w:rPr>
        <w:t>допускается</w:t>
      </w:r>
      <w:r w:rsidRPr="00A071B9">
        <w:rPr>
          <w:rFonts w:cs="Arial"/>
          <w:spacing w:val="1"/>
          <w:szCs w:val="24"/>
        </w:rPr>
        <w:t xml:space="preserve"> </w:t>
      </w:r>
      <w:r w:rsidRPr="00A071B9">
        <w:rPr>
          <w:rFonts w:cs="Arial"/>
          <w:szCs w:val="24"/>
        </w:rPr>
        <w:t>после</w:t>
      </w:r>
      <w:r w:rsidRPr="00A071B9">
        <w:rPr>
          <w:rFonts w:cs="Arial"/>
          <w:spacing w:val="1"/>
          <w:szCs w:val="24"/>
        </w:rPr>
        <w:t xml:space="preserve"> </w:t>
      </w:r>
      <w:r w:rsidRPr="00A071B9">
        <w:rPr>
          <w:rFonts w:cs="Arial"/>
          <w:szCs w:val="24"/>
        </w:rPr>
        <w:t>рекультивации.</w:t>
      </w:r>
    </w:p>
    <w:p w:rsidR="00A071B9" w:rsidRPr="00A071B9" w:rsidRDefault="00A071B9" w:rsidP="00A071B9">
      <w:pPr>
        <w:widowControl w:val="0"/>
        <w:autoSpaceDE w:val="0"/>
        <w:autoSpaceDN w:val="0"/>
        <w:adjustRightInd w:val="0"/>
        <w:spacing w:before="43" w:after="120"/>
        <w:ind w:firstLine="567"/>
        <w:contextualSpacing/>
        <w:jc w:val="both"/>
        <w:rPr>
          <w:rFonts w:cs="Arial"/>
          <w:szCs w:val="24"/>
        </w:rPr>
      </w:pPr>
      <w:r w:rsidRPr="00A071B9">
        <w:rPr>
          <w:rFonts w:cs="Arial"/>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A071B9" w:rsidRPr="00A071B9" w:rsidRDefault="00A071B9" w:rsidP="00A071B9">
      <w:pPr>
        <w:widowControl w:val="0"/>
        <w:autoSpaceDE w:val="0"/>
        <w:autoSpaceDN w:val="0"/>
        <w:adjustRightInd w:val="0"/>
        <w:spacing w:before="43" w:after="120"/>
        <w:ind w:firstLine="567"/>
        <w:contextualSpacing/>
        <w:jc w:val="both"/>
        <w:rPr>
          <w:rFonts w:cs="Arial"/>
          <w:szCs w:val="24"/>
        </w:rPr>
      </w:pPr>
      <w:r w:rsidRPr="00A071B9">
        <w:rPr>
          <w:rFonts w:cs="Arial"/>
          <w:szCs w:val="24"/>
        </w:rPr>
        <w:t>1. защита жизни и здоровья граждан;</w:t>
      </w:r>
    </w:p>
    <w:p w:rsidR="00A071B9" w:rsidRPr="00A071B9" w:rsidRDefault="00A071B9" w:rsidP="00A071B9">
      <w:pPr>
        <w:widowControl w:val="0"/>
        <w:autoSpaceDE w:val="0"/>
        <w:autoSpaceDN w:val="0"/>
        <w:adjustRightInd w:val="0"/>
        <w:spacing w:before="43" w:after="120"/>
        <w:ind w:firstLine="567"/>
        <w:contextualSpacing/>
        <w:jc w:val="both"/>
        <w:rPr>
          <w:rFonts w:cs="Arial"/>
          <w:szCs w:val="24"/>
        </w:rPr>
      </w:pPr>
      <w:r w:rsidRPr="00A071B9">
        <w:rPr>
          <w:rFonts w:cs="Arial"/>
          <w:szCs w:val="24"/>
        </w:rPr>
        <w:t>2. безопасная эксплуатация объектов транспорта, связи, энергетики, объектов обороны страны и безопасности государства;</w:t>
      </w:r>
    </w:p>
    <w:p w:rsidR="00A071B9" w:rsidRPr="00A071B9" w:rsidRDefault="00A071B9" w:rsidP="00A071B9">
      <w:pPr>
        <w:widowControl w:val="0"/>
        <w:autoSpaceDE w:val="0"/>
        <w:autoSpaceDN w:val="0"/>
        <w:adjustRightInd w:val="0"/>
        <w:spacing w:before="43" w:after="120"/>
        <w:ind w:firstLine="567"/>
        <w:contextualSpacing/>
        <w:jc w:val="both"/>
        <w:rPr>
          <w:rFonts w:cs="Arial"/>
          <w:szCs w:val="24"/>
        </w:rPr>
      </w:pPr>
      <w:r w:rsidRPr="00A071B9">
        <w:rPr>
          <w:rFonts w:cs="Arial"/>
          <w:szCs w:val="24"/>
        </w:rPr>
        <w:t>3. обеспечение сохранности объектов культурного наследия;</w:t>
      </w:r>
    </w:p>
    <w:p w:rsidR="00A071B9" w:rsidRPr="00A071B9" w:rsidRDefault="00A071B9" w:rsidP="00A071B9">
      <w:pPr>
        <w:widowControl w:val="0"/>
        <w:autoSpaceDE w:val="0"/>
        <w:autoSpaceDN w:val="0"/>
        <w:adjustRightInd w:val="0"/>
        <w:spacing w:before="43" w:after="120"/>
        <w:ind w:firstLine="567"/>
        <w:contextualSpacing/>
        <w:jc w:val="both"/>
        <w:rPr>
          <w:rFonts w:cs="Arial"/>
          <w:szCs w:val="24"/>
        </w:rPr>
      </w:pPr>
      <w:r w:rsidRPr="00A071B9">
        <w:rPr>
          <w:rFonts w:cs="Arial"/>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A071B9" w:rsidRPr="00A071B9" w:rsidRDefault="00A071B9" w:rsidP="00A071B9">
      <w:pPr>
        <w:widowControl w:val="0"/>
        <w:autoSpaceDE w:val="0"/>
        <w:autoSpaceDN w:val="0"/>
        <w:adjustRightInd w:val="0"/>
        <w:spacing w:before="43" w:after="120"/>
        <w:ind w:firstLine="567"/>
        <w:contextualSpacing/>
        <w:jc w:val="both"/>
        <w:rPr>
          <w:rFonts w:cs="Arial"/>
          <w:szCs w:val="24"/>
        </w:rPr>
      </w:pPr>
      <w:r w:rsidRPr="00A071B9">
        <w:rPr>
          <w:rFonts w:cs="Arial"/>
          <w:szCs w:val="24"/>
        </w:rPr>
        <w:t>5. обеспечение обороны страны и безопасности государства.</w:t>
      </w:r>
    </w:p>
    <w:p w:rsidR="00A071B9" w:rsidRPr="00A071B9" w:rsidRDefault="00A071B9" w:rsidP="00A071B9">
      <w:pPr>
        <w:widowControl w:val="0"/>
        <w:autoSpaceDE w:val="0"/>
        <w:autoSpaceDN w:val="0"/>
        <w:adjustRightInd w:val="0"/>
        <w:spacing w:before="43" w:after="120"/>
        <w:ind w:firstLine="709"/>
        <w:contextualSpacing/>
        <w:jc w:val="both"/>
        <w:rPr>
          <w:rFonts w:cs="Arial"/>
          <w:szCs w:val="24"/>
        </w:rPr>
      </w:pPr>
      <w:r w:rsidRPr="00A071B9">
        <w:rPr>
          <w:rFonts w:cs="Arial"/>
          <w:szCs w:val="24"/>
        </w:rPr>
        <w:t>Виды зон с особыми условиями использования территории представлены в ст. 105 ЗК РФ.</w:t>
      </w:r>
    </w:p>
    <w:p w:rsidR="00A071B9" w:rsidRPr="00A071B9" w:rsidRDefault="00A071B9" w:rsidP="00A071B9">
      <w:pPr>
        <w:widowControl w:val="0"/>
        <w:autoSpaceDE w:val="0"/>
        <w:autoSpaceDN w:val="0"/>
        <w:adjustRightInd w:val="0"/>
        <w:spacing w:before="43" w:after="120"/>
        <w:ind w:firstLine="709"/>
        <w:contextualSpacing/>
        <w:jc w:val="both"/>
        <w:rPr>
          <w:rFonts w:cs="Arial"/>
          <w:szCs w:val="24"/>
        </w:rPr>
      </w:pPr>
      <w:r w:rsidRPr="00A071B9">
        <w:rPr>
          <w:rFonts w:cs="Arial"/>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A071B9" w:rsidRPr="00A071B9" w:rsidRDefault="00A071B9" w:rsidP="00A071B9">
      <w:pPr>
        <w:widowControl w:val="0"/>
        <w:autoSpaceDE w:val="0"/>
        <w:autoSpaceDN w:val="0"/>
        <w:adjustRightInd w:val="0"/>
        <w:spacing w:before="43" w:after="120"/>
        <w:ind w:firstLine="709"/>
        <w:contextualSpacing/>
        <w:jc w:val="both"/>
        <w:rPr>
          <w:rFonts w:cs="Arial"/>
          <w:szCs w:val="24"/>
        </w:rPr>
      </w:pPr>
      <w:r w:rsidRPr="00A071B9">
        <w:rPr>
          <w:rFonts w:cs="Arial"/>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071B9" w:rsidRPr="00A071B9" w:rsidRDefault="00A071B9" w:rsidP="00A071B9">
      <w:pPr>
        <w:widowControl w:val="0"/>
        <w:tabs>
          <w:tab w:val="left" w:pos="1542"/>
        </w:tabs>
        <w:autoSpaceDE w:val="0"/>
        <w:autoSpaceDN w:val="0"/>
        <w:ind w:left="929" w:hanging="362"/>
        <w:contextualSpacing/>
        <w:jc w:val="both"/>
        <w:rPr>
          <w:b/>
          <w:szCs w:val="24"/>
        </w:rPr>
      </w:pPr>
      <w:r w:rsidRPr="00A071B9">
        <w:rPr>
          <w:b/>
          <w:szCs w:val="24"/>
        </w:rPr>
        <w:t>Зоны охраны объектов культурного наследия</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 xml:space="preserve">Согласно ст. 34 Федерального закона от 25.06.202 № 73-ФЗ «Об объектах культурного наследия (памятниках истории и культуры) народов Российской Федерации» </w:t>
      </w:r>
      <w:r w:rsidRPr="00A071B9">
        <w:rPr>
          <w:rFonts w:cs="Arial"/>
          <w:szCs w:val="24"/>
        </w:rPr>
        <w:lastRenderedPageBreak/>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Необходимый состав зон охраны объекта культурного наследия определяется проектом зон охраны объекта культурного наследия.</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r w:rsidRPr="00A071B9">
        <w:rPr>
          <w:b/>
          <w:szCs w:val="24"/>
        </w:rPr>
        <w:t>Защитная зона объекта культурного наследия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В случае </w:t>
      </w:r>
      <w:proofErr w:type="gramStart"/>
      <w:r w:rsidRPr="00A071B9">
        <w:rPr>
          <w:rFonts w:cs="Arial"/>
          <w:szCs w:val="24"/>
        </w:rPr>
        <w:t>отсутствия утвержденного проекта зон охраны объектов культурного наследия</w:t>
      </w:r>
      <w:proofErr w:type="gramEnd"/>
      <w:r w:rsidRPr="00A071B9">
        <w:rPr>
          <w:rFonts w:cs="Arial"/>
          <w:szCs w:val="24"/>
        </w:rPr>
        <w:t xml:space="preserve"> устанавливаются защитные зоны объектов культурного наследия.</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A071B9">
        <w:rPr>
          <w:rFonts w:cs="Arial"/>
          <w:szCs w:val="24"/>
        </w:rP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r w:rsidRPr="00A071B9">
        <w:rPr>
          <w:b/>
          <w:szCs w:val="24"/>
        </w:rPr>
        <w:lastRenderedPageBreak/>
        <w:t>Санитарно-защитные зоны (СЗЗ) и санитарные разрывы (санитарные полосы отчуждения)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A071B9" w:rsidRPr="00A071B9" w:rsidRDefault="00A071B9" w:rsidP="00A071B9">
      <w:pPr>
        <w:widowControl w:val="0"/>
        <w:autoSpaceDE w:val="0"/>
        <w:autoSpaceDN w:val="0"/>
        <w:adjustRightInd w:val="0"/>
        <w:ind w:firstLine="709"/>
        <w:contextualSpacing/>
        <w:jc w:val="both"/>
        <w:rPr>
          <w:rFonts w:cs="Arial"/>
          <w:szCs w:val="24"/>
        </w:rPr>
      </w:pPr>
      <w:r w:rsidRPr="00A071B9">
        <w:rPr>
          <w:rFonts w:cs="Arial"/>
          <w:szCs w:val="24"/>
        </w:rPr>
        <w:t>«Санитарно-защитные зоны и санитарная классификация предприятий, сооружений и иных объектов» (с изменениями на 25 апреля 2014 года).</w:t>
      </w:r>
    </w:p>
    <w:p w:rsidR="00A071B9" w:rsidRPr="00A071B9" w:rsidRDefault="00A071B9" w:rsidP="00A071B9">
      <w:pPr>
        <w:widowControl w:val="0"/>
        <w:autoSpaceDE w:val="0"/>
        <w:autoSpaceDN w:val="0"/>
        <w:adjustRightInd w:val="0"/>
        <w:ind w:firstLine="709"/>
        <w:contextualSpacing/>
        <w:jc w:val="both"/>
        <w:rPr>
          <w:rFonts w:cs="Arial"/>
          <w:szCs w:val="24"/>
        </w:rPr>
      </w:pPr>
      <w:r w:rsidRPr="00A071B9">
        <w:rPr>
          <w:rFonts w:cs="Arial"/>
          <w:szCs w:val="24"/>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A071B9" w:rsidRPr="00A071B9" w:rsidRDefault="00A071B9" w:rsidP="00A071B9">
      <w:pPr>
        <w:widowControl w:val="0"/>
        <w:autoSpaceDE w:val="0"/>
        <w:autoSpaceDN w:val="0"/>
        <w:adjustRightInd w:val="0"/>
        <w:ind w:firstLine="709"/>
        <w:contextualSpacing/>
        <w:jc w:val="both"/>
        <w:rPr>
          <w:rFonts w:cs="Arial"/>
          <w:szCs w:val="24"/>
        </w:rPr>
      </w:pPr>
      <w:r w:rsidRPr="00A071B9">
        <w:rPr>
          <w:rFonts w:cs="Arial"/>
          <w:szCs w:val="24"/>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A071B9" w:rsidRPr="00A071B9" w:rsidRDefault="00A071B9" w:rsidP="00A071B9">
      <w:pPr>
        <w:widowControl w:val="0"/>
        <w:autoSpaceDE w:val="0"/>
        <w:autoSpaceDN w:val="0"/>
        <w:adjustRightInd w:val="0"/>
        <w:ind w:firstLine="709"/>
        <w:contextualSpacing/>
        <w:jc w:val="both"/>
        <w:rPr>
          <w:rFonts w:cs="Arial"/>
          <w:szCs w:val="24"/>
        </w:rPr>
      </w:pPr>
      <w:r w:rsidRPr="00A071B9">
        <w:rPr>
          <w:rFonts w:cs="Arial"/>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A071B9" w:rsidRPr="00A071B9" w:rsidRDefault="00A071B9" w:rsidP="00A071B9">
      <w:pPr>
        <w:widowControl w:val="0"/>
        <w:autoSpaceDE w:val="0"/>
        <w:autoSpaceDN w:val="0"/>
        <w:adjustRightInd w:val="0"/>
        <w:ind w:firstLine="709"/>
        <w:contextualSpacing/>
        <w:jc w:val="both"/>
        <w:rPr>
          <w:rFonts w:cs="Arial"/>
          <w:szCs w:val="24"/>
        </w:rPr>
      </w:pPr>
      <w:r w:rsidRPr="00A071B9">
        <w:rPr>
          <w:rFonts w:cs="Arial"/>
          <w:szCs w:val="24"/>
        </w:rPr>
        <w:t>Содержание указанного режима определяется СанПиН 2.2.1/2.1.1.1200-03.</w:t>
      </w:r>
    </w:p>
    <w:p w:rsidR="00A071B9" w:rsidRPr="00A071B9" w:rsidRDefault="00A071B9" w:rsidP="00A071B9">
      <w:pPr>
        <w:widowControl w:val="0"/>
        <w:autoSpaceDE w:val="0"/>
        <w:autoSpaceDN w:val="0"/>
        <w:adjustRightInd w:val="0"/>
        <w:ind w:firstLine="709"/>
        <w:contextualSpacing/>
        <w:jc w:val="both"/>
        <w:rPr>
          <w:rFonts w:cs="Arial"/>
          <w:szCs w:val="24"/>
        </w:rPr>
      </w:pPr>
      <w:r w:rsidRPr="00A071B9">
        <w:rPr>
          <w:rFonts w:cs="Arial"/>
          <w:szCs w:val="24"/>
        </w:rPr>
        <w:t>«Санитарно-защитные зоны и санитарная классификация предприятий, сооружений и иных объектов» (с изменениями на 25 апреля 2014 года).</w:t>
      </w:r>
    </w:p>
    <w:p w:rsidR="00A071B9" w:rsidRPr="00A071B9" w:rsidRDefault="00A071B9" w:rsidP="00A071B9">
      <w:pPr>
        <w:widowControl w:val="0"/>
        <w:autoSpaceDE w:val="0"/>
        <w:autoSpaceDN w:val="0"/>
        <w:adjustRightInd w:val="0"/>
        <w:ind w:firstLine="709"/>
        <w:contextualSpacing/>
        <w:jc w:val="both"/>
        <w:rPr>
          <w:rFonts w:cs="Arial"/>
          <w:szCs w:val="24"/>
        </w:rPr>
      </w:pPr>
      <w:r w:rsidRPr="00A071B9">
        <w:rPr>
          <w:rFonts w:cs="Arial"/>
          <w:szCs w:val="24"/>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A071B9" w:rsidRPr="00A071B9" w:rsidRDefault="00A071B9" w:rsidP="00A071B9">
      <w:pPr>
        <w:widowControl w:val="0"/>
        <w:autoSpaceDE w:val="0"/>
        <w:autoSpaceDN w:val="0"/>
        <w:adjustRightInd w:val="0"/>
        <w:ind w:firstLine="709"/>
        <w:contextualSpacing/>
        <w:jc w:val="both"/>
        <w:rPr>
          <w:rFonts w:cs="Arial"/>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A071B9" w:rsidRPr="00A071B9" w:rsidTr="00FB055B">
        <w:trPr>
          <w:trHeight w:val="585"/>
        </w:trPr>
        <w:tc>
          <w:tcPr>
            <w:tcW w:w="5076" w:type="dxa"/>
            <w:shd w:val="clear" w:color="auto" w:fill="auto"/>
          </w:tcPr>
          <w:p w:rsidR="00A071B9" w:rsidRPr="00A071B9" w:rsidRDefault="00A071B9" w:rsidP="00A071B9">
            <w:pPr>
              <w:widowControl w:val="0"/>
              <w:autoSpaceDE w:val="0"/>
              <w:autoSpaceDN w:val="0"/>
              <w:spacing w:line="289" w:lineRule="exact"/>
              <w:ind w:left="579" w:right="573"/>
              <w:jc w:val="both"/>
              <w:rPr>
                <w:rFonts w:eastAsia="Corbel"/>
                <w:b/>
                <w:szCs w:val="24"/>
                <w:lang w:eastAsia="en-US"/>
              </w:rPr>
            </w:pPr>
            <w:r w:rsidRPr="00A071B9">
              <w:rPr>
                <w:rFonts w:eastAsia="Corbel"/>
                <w:b/>
                <w:szCs w:val="24"/>
                <w:lang w:eastAsia="en-US"/>
              </w:rPr>
              <w:t>На</w:t>
            </w:r>
            <w:r w:rsidRPr="00A071B9">
              <w:rPr>
                <w:rFonts w:eastAsia="Corbel"/>
                <w:b/>
                <w:spacing w:val="-3"/>
                <w:szCs w:val="24"/>
                <w:lang w:eastAsia="en-US"/>
              </w:rPr>
              <w:t xml:space="preserve"> </w:t>
            </w:r>
            <w:r w:rsidRPr="00A071B9">
              <w:rPr>
                <w:rFonts w:eastAsia="Corbel"/>
                <w:b/>
                <w:szCs w:val="24"/>
                <w:lang w:eastAsia="en-US"/>
              </w:rPr>
              <w:t>территории</w:t>
            </w:r>
            <w:r w:rsidRPr="00A071B9">
              <w:rPr>
                <w:rFonts w:eastAsia="Corbel"/>
                <w:b/>
                <w:spacing w:val="-3"/>
                <w:szCs w:val="24"/>
                <w:lang w:eastAsia="en-US"/>
              </w:rPr>
              <w:t xml:space="preserve"> </w:t>
            </w:r>
            <w:r w:rsidRPr="00A071B9">
              <w:rPr>
                <w:rFonts w:eastAsia="Corbel"/>
                <w:b/>
                <w:szCs w:val="24"/>
                <w:lang w:eastAsia="en-US"/>
              </w:rPr>
              <w:t>СЗЗ не допускается размещать</w:t>
            </w:r>
          </w:p>
        </w:tc>
        <w:tc>
          <w:tcPr>
            <w:tcW w:w="4563" w:type="dxa"/>
            <w:shd w:val="clear" w:color="auto" w:fill="auto"/>
          </w:tcPr>
          <w:p w:rsidR="00A071B9" w:rsidRPr="00A071B9" w:rsidRDefault="00A071B9" w:rsidP="00A071B9">
            <w:pPr>
              <w:widowControl w:val="0"/>
              <w:autoSpaceDE w:val="0"/>
              <w:autoSpaceDN w:val="0"/>
              <w:spacing w:line="289" w:lineRule="exact"/>
              <w:ind w:left="122" w:right="119"/>
              <w:jc w:val="both"/>
              <w:rPr>
                <w:rFonts w:eastAsia="Corbel"/>
                <w:b/>
                <w:szCs w:val="24"/>
                <w:lang w:eastAsia="en-US"/>
              </w:rPr>
            </w:pPr>
            <w:r w:rsidRPr="00A071B9">
              <w:rPr>
                <w:rFonts w:eastAsia="Corbel"/>
                <w:b/>
                <w:szCs w:val="24"/>
                <w:lang w:eastAsia="en-US"/>
              </w:rPr>
              <w:t>На</w:t>
            </w:r>
            <w:r w:rsidRPr="00A071B9">
              <w:rPr>
                <w:rFonts w:eastAsia="Corbel"/>
                <w:b/>
                <w:spacing w:val="-4"/>
                <w:szCs w:val="24"/>
                <w:lang w:eastAsia="en-US"/>
              </w:rPr>
              <w:t xml:space="preserve"> </w:t>
            </w:r>
            <w:r w:rsidRPr="00A071B9">
              <w:rPr>
                <w:rFonts w:eastAsia="Corbel"/>
                <w:b/>
                <w:szCs w:val="24"/>
                <w:lang w:eastAsia="en-US"/>
              </w:rPr>
              <w:t>территории</w:t>
            </w:r>
            <w:r w:rsidRPr="00A071B9">
              <w:rPr>
                <w:rFonts w:eastAsia="Corbel"/>
                <w:b/>
                <w:spacing w:val="-3"/>
                <w:szCs w:val="24"/>
                <w:lang w:eastAsia="en-US"/>
              </w:rPr>
              <w:t xml:space="preserve"> </w:t>
            </w:r>
            <w:r w:rsidRPr="00A071B9">
              <w:rPr>
                <w:rFonts w:eastAsia="Corbel"/>
                <w:b/>
                <w:szCs w:val="24"/>
                <w:lang w:eastAsia="en-US"/>
              </w:rPr>
              <w:t>СЗЗ</w:t>
            </w:r>
            <w:r w:rsidRPr="00A071B9">
              <w:rPr>
                <w:rFonts w:eastAsia="Corbel"/>
                <w:b/>
                <w:spacing w:val="-1"/>
                <w:szCs w:val="24"/>
                <w:lang w:eastAsia="en-US"/>
              </w:rPr>
              <w:t xml:space="preserve"> </w:t>
            </w:r>
            <w:r w:rsidRPr="00A071B9">
              <w:rPr>
                <w:rFonts w:eastAsia="Corbel"/>
                <w:b/>
                <w:szCs w:val="24"/>
                <w:lang w:eastAsia="en-US"/>
              </w:rPr>
              <w:t>допускается</w:t>
            </w:r>
            <w:r w:rsidRPr="00A071B9">
              <w:rPr>
                <w:rFonts w:eastAsia="Corbel"/>
                <w:b/>
                <w:spacing w:val="-4"/>
                <w:szCs w:val="24"/>
                <w:lang w:eastAsia="en-US"/>
              </w:rPr>
              <w:t xml:space="preserve"> </w:t>
            </w:r>
            <w:r w:rsidRPr="00A071B9">
              <w:rPr>
                <w:rFonts w:eastAsia="Corbel"/>
                <w:b/>
                <w:szCs w:val="24"/>
                <w:lang w:eastAsia="en-US"/>
              </w:rPr>
              <w:t>размещать</w:t>
            </w:r>
          </w:p>
        </w:tc>
      </w:tr>
      <w:tr w:rsidR="00A071B9" w:rsidRPr="00A071B9" w:rsidTr="00FB055B">
        <w:trPr>
          <w:trHeight w:val="292"/>
        </w:trPr>
        <w:tc>
          <w:tcPr>
            <w:tcW w:w="5076" w:type="dxa"/>
            <w:shd w:val="clear" w:color="auto" w:fill="auto"/>
          </w:tcPr>
          <w:p w:rsidR="00A071B9" w:rsidRPr="00A071B9" w:rsidRDefault="00A071B9" w:rsidP="00A071B9">
            <w:pPr>
              <w:widowControl w:val="0"/>
              <w:autoSpaceDE w:val="0"/>
              <w:autoSpaceDN w:val="0"/>
              <w:spacing w:line="272" w:lineRule="exact"/>
              <w:ind w:left="9"/>
              <w:jc w:val="center"/>
              <w:rPr>
                <w:rFonts w:eastAsia="Corbel"/>
                <w:szCs w:val="24"/>
                <w:lang w:eastAsia="en-US"/>
              </w:rPr>
            </w:pPr>
            <w:r w:rsidRPr="00A071B9">
              <w:rPr>
                <w:rFonts w:eastAsia="Corbel"/>
                <w:szCs w:val="24"/>
                <w:lang w:eastAsia="en-US"/>
              </w:rPr>
              <w:t>1</w:t>
            </w:r>
          </w:p>
        </w:tc>
        <w:tc>
          <w:tcPr>
            <w:tcW w:w="4563" w:type="dxa"/>
            <w:shd w:val="clear" w:color="auto" w:fill="auto"/>
          </w:tcPr>
          <w:p w:rsidR="00A071B9" w:rsidRPr="00A071B9" w:rsidRDefault="00A071B9" w:rsidP="00A071B9">
            <w:pPr>
              <w:widowControl w:val="0"/>
              <w:autoSpaceDE w:val="0"/>
              <w:autoSpaceDN w:val="0"/>
              <w:spacing w:line="272" w:lineRule="exact"/>
              <w:ind w:left="6"/>
              <w:jc w:val="center"/>
              <w:rPr>
                <w:rFonts w:eastAsia="Corbel"/>
                <w:szCs w:val="24"/>
                <w:lang w:eastAsia="en-US"/>
              </w:rPr>
            </w:pPr>
            <w:r w:rsidRPr="00A071B9">
              <w:rPr>
                <w:rFonts w:eastAsia="Corbel"/>
                <w:szCs w:val="24"/>
                <w:lang w:eastAsia="en-US"/>
              </w:rPr>
              <w:t>2</w:t>
            </w:r>
          </w:p>
        </w:tc>
      </w:tr>
      <w:tr w:rsidR="00A071B9" w:rsidRPr="00A071B9" w:rsidTr="00FB055B">
        <w:trPr>
          <w:trHeight w:val="1973"/>
        </w:trPr>
        <w:tc>
          <w:tcPr>
            <w:tcW w:w="5076" w:type="dxa"/>
            <w:shd w:val="clear" w:color="auto" w:fill="auto"/>
          </w:tcPr>
          <w:p w:rsidR="00A071B9" w:rsidRPr="00A071B9" w:rsidRDefault="00A071B9" w:rsidP="00A071B9">
            <w:pPr>
              <w:widowControl w:val="0"/>
              <w:tabs>
                <w:tab w:val="left" w:pos="1400"/>
                <w:tab w:val="left" w:pos="2105"/>
                <w:tab w:val="left" w:pos="2155"/>
                <w:tab w:val="left" w:pos="2197"/>
                <w:tab w:val="left" w:pos="3716"/>
                <w:tab w:val="left" w:pos="4454"/>
                <w:tab w:val="left" w:pos="4711"/>
              </w:tabs>
              <w:autoSpaceDE w:val="0"/>
              <w:autoSpaceDN w:val="0"/>
              <w:ind w:left="107" w:right="94"/>
              <w:jc w:val="both"/>
              <w:rPr>
                <w:rFonts w:eastAsia="Corbel"/>
                <w:szCs w:val="24"/>
                <w:shd w:val="clear" w:color="auto" w:fill="FFFFFF"/>
                <w:lang w:eastAsia="en-US"/>
              </w:rPr>
            </w:pPr>
            <w:proofErr w:type="gramStart"/>
            <w:r w:rsidRPr="00A071B9">
              <w:rPr>
                <w:rFonts w:eastAsia="Corbel"/>
                <w:szCs w:val="24"/>
                <w:shd w:val="clear" w:color="auto" w:fill="FFFFFF"/>
                <w:lang w:eastAsia="en-US"/>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A071B9" w:rsidRPr="00A071B9" w:rsidRDefault="00A071B9" w:rsidP="00A071B9">
            <w:pPr>
              <w:widowControl w:val="0"/>
              <w:tabs>
                <w:tab w:val="left" w:pos="1400"/>
                <w:tab w:val="left" w:pos="2105"/>
                <w:tab w:val="left" w:pos="2155"/>
                <w:tab w:val="left" w:pos="2197"/>
                <w:tab w:val="left" w:pos="3716"/>
                <w:tab w:val="left" w:pos="4454"/>
                <w:tab w:val="left" w:pos="4711"/>
              </w:tabs>
              <w:autoSpaceDE w:val="0"/>
              <w:autoSpaceDN w:val="0"/>
              <w:ind w:left="107" w:right="94"/>
              <w:jc w:val="both"/>
              <w:rPr>
                <w:rFonts w:eastAsia="Corbel"/>
                <w:szCs w:val="24"/>
                <w:lang w:eastAsia="en-US"/>
              </w:rPr>
            </w:pPr>
            <w:r w:rsidRPr="00A071B9">
              <w:rPr>
                <w:rFonts w:eastAsia="Corbel"/>
                <w:szCs w:val="24"/>
                <w:shd w:val="clear" w:color="auto" w:fill="FFFFFF"/>
                <w:lang w:eastAsia="en-US"/>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A071B9">
              <w:rPr>
                <w:rFonts w:eastAsia="Corbel"/>
                <w:szCs w:val="24"/>
                <w:shd w:val="clear" w:color="auto" w:fill="FFFFFF"/>
                <w:lang w:eastAsia="en-US"/>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A071B9" w:rsidRPr="00A071B9" w:rsidRDefault="00A071B9" w:rsidP="00A071B9">
            <w:pPr>
              <w:widowControl w:val="0"/>
              <w:tabs>
                <w:tab w:val="left" w:pos="1913"/>
                <w:tab w:val="left" w:pos="2152"/>
                <w:tab w:val="left" w:pos="3459"/>
                <w:tab w:val="left" w:pos="3540"/>
                <w:tab w:val="left" w:pos="4204"/>
              </w:tabs>
              <w:autoSpaceDE w:val="0"/>
              <w:autoSpaceDN w:val="0"/>
              <w:ind w:left="107" w:right="97"/>
              <w:jc w:val="both"/>
              <w:rPr>
                <w:rFonts w:eastAsia="Corbel"/>
                <w:szCs w:val="24"/>
                <w:shd w:val="clear" w:color="auto" w:fill="FFFFFF"/>
                <w:lang w:eastAsia="en-US"/>
              </w:rPr>
            </w:pPr>
            <w:r w:rsidRPr="00A071B9">
              <w:rPr>
                <w:rFonts w:eastAsia="Corbel"/>
                <w:szCs w:val="24"/>
                <w:shd w:val="clear" w:color="auto" w:fill="FFFFFF"/>
                <w:lang w:eastAsia="en-US"/>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A071B9">
              <w:rPr>
                <w:rFonts w:eastAsia="Corbel"/>
                <w:szCs w:val="24"/>
                <w:shd w:val="clear" w:color="auto" w:fill="FFFFFF"/>
                <w:lang w:eastAsia="en-US"/>
              </w:rPr>
              <w:t>нефт</w:t>
            </w:r>
            <w:proofErr w:type="gramStart"/>
            <w:r w:rsidRPr="00A071B9">
              <w:rPr>
                <w:rFonts w:eastAsia="Corbel"/>
                <w:szCs w:val="24"/>
                <w:shd w:val="clear" w:color="auto" w:fill="FFFFFF"/>
                <w:lang w:eastAsia="en-US"/>
              </w:rPr>
              <w:t>е</w:t>
            </w:r>
            <w:proofErr w:type="spellEnd"/>
            <w:r w:rsidRPr="00A071B9">
              <w:rPr>
                <w:rFonts w:eastAsia="Corbel"/>
                <w:szCs w:val="24"/>
                <w:shd w:val="clear" w:color="auto" w:fill="FFFFFF"/>
                <w:lang w:eastAsia="en-US"/>
              </w:rPr>
              <w:t>-</w:t>
            </w:r>
            <w:proofErr w:type="gramEnd"/>
            <w:r w:rsidRPr="00A071B9">
              <w:rPr>
                <w:rFonts w:eastAsia="Corbel"/>
                <w:szCs w:val="24"/>
                <w:shd w:val="clear" w:color="auto" w:fill="FFFFFF"/>
                <w:lang w:eastAsia="en-US"/>
              </w:rPr>
              <w:t xml:space="preserve"> и газопроводы, артезианские скважины для технического </w:t>
            </w:r>
            <w:r w:rsidRPr="00A071B9">
              <w:rPr>
                <w:rFonts w:eastAsia="Corbel"/>
                <w:szCs w:val="24"/>
                <w:shd w:val="clear" w:color="auto" w:fill="FFFFFF"/>
                <w:lang w:eastAsia="en-US"/>
              </w:rPr>
              <w:lastRenderedPageBreak/>
              <w:t xml:space="preserve">водоснабжения, </w:t>
            </w:r>
            <w:proofErr w:type="spellStart"/>
            <w:r w:rsidRPr="00A071B9">
              <w:rPr>
                <w:rFonts w:eastAsia="Corbel"/>
                <w:szCs w:val="24"/>
                <w:shd w:val="clear" w:color="auto" w:fill="FFFFFF"/>
                <w:lang w:eastAsia="en-US"/>
              </w:rPr>
              <w:t>водоохлаждающие</w:t>
            </w:r>
            <w:proofErr w:type="spellEnd"/>
            <w:r w:rsidRPr="00A071B9">
              <w:rPr>
                <w:rFonts w:eastAsia="Corbel"/>
                <w:szCs w:val="24"/>
                <w:shd w:val="clear" w:color="auto" w:fill="FFFFFF"/>
                <w:lang w:eastAsia="en-US"/>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071B9" w:rsidRPr="00A071B9" w:rsidRDefault="00A071B9" w:rsidP="00A071B9">
            <w:pPr>
              <w:widowControl w:val="0"/>
              <w:tabs>
                <w:tab w:val="left" w:pos="1913"/>
                <w:tab w:val="left" w:pos="2152"/>
                <w:tab w:val="left" w:pos="3459"/>
                <w:tab w:val="left" w:pos="3540"/>
                <w:tab w:val="left" w:pos="4204"/>
              </w:tabs>
              <w:autoSpaceDE w:val="0"/>
              <w:autoSpaceDN w:val="0"/>
              <w:ind w:left="107" w:right="97" w:firstLine="708"/>
              <w:jc w:val="both"/>
              <w:rPr>
                <w:rFonts w:eastAsia="Corbel"/>
                <w:szCs w:val="24"/>
                <w:shd w:val="clear" w:color="auto" w:fill="FFFFFF"/>
                <w:lang w:eastAsia="en-US"/>
              </w:rPr>
            </w:pPr>
            <w:r w:rsidRPr="00A071B9">
              <w:rPr>
                <w:rFonts w:eastAsia="Corbel"/>
                <w:szCs w:val="24"/>
                <w:shd w:val="clear" w:color="auto" w:fill="FFFFFF"/>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071B9" w:rsidRPr="00A071B9" w:rsidRDefault="00A071B9" w:rsidP="00A071B9">
            <w:pPr>
              <w:widowControl w:val="0"/>
              <w:tabs>
                <w:tab w:val="left" w:pos="1913"/>
                <w:tab w:val="left" w:pos="2152"/>
                <w:tab w:val="left" w:pos="3459"/>
                <w:tab w:val="left" w:pos="3540"/>
                <w:tab w:val="left" w:pos="4204"/>
              </w:tabs>
              <w:autoSpaceDE w:val="0"/>
              <w:autoSpaceDN w:val="0"/>
              <w:ind w:left="107" w:right="97" w:firstLine="708"/>
              <w:jc w:val="both"/>
              <w:rPr>
                <w:rFonts w:eastAsia="Corbel"/>
                <w:szCs w:val="24"/>
                <w:lang w:eastAsia="en-US"/>
              </w:rPr>
            </w:pPr>
            <w:r w:rsidRPr="00A071B9">
              <w:rPr>
                <w:rFonts w:eastAsia="Corbel"/>
                <w:szCs w:val="24"/>
                <w:shd w:val="clear" w:color="auto" w:fill="FFFFFF"/>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A071B9" w:rsidRPr="00A071B9" w:rsidRDefault="00A071B9" w:rsidP="00A071B9">
      <w:pPr>
        <w:widowControl w:val="0"/>
        <w:autoSpaceDE w:val="0"/>
        <w:autoSpaceDN w:val="0"/>
        <w:adjustRightInd w:val="0"/>
        <w:spacing w:after="120"/>
        <w:ind w:left="222" w:right="343" w:firstLine="707"/>
        <w:contextualSpacing/>
        <w:jc w:val="both"/>
        <w:rPr>
          <w:rFonts w:cs="Arial"/>
          <w:szCs w:val="24"/>
        </w:rPr>
      </w:pPr>
    </w:p>
    <w:p w:rsidR="00A071B9" w:rsidRPr="00A071B9" w:rsidRDefault="00A071B9" w:rsidP="00A071B9">
      <w:pPr>
        <w:widowControl w:val="0"/>
        <w:autoSpaceDE w:val="0"/>
        <w:autoSpaceDN w:val="0"/>
        <w:adjustRightInd w:val="0"/>
        <w:spacing w:after="120"/>
        <w:ind w:left="222" w:firstLine="345"/>
        <w:contextualSpacing/>
        <w:jc w:val="both"/>
        <w:rPr>
          <w:rFonts w:cs="Arial"/>
          <w:spacing w:val="1"/>
          <w:szCs w:val="24"/>
        </w:rPr>
      </w:pPr>
      <w:r w:rsidRPr="00A071B9">
        <w:rPr>
          <w:rFonts w:cs="Arial"/>
          <w:szCs w:val="24"/>
        </w:rPr>
        <w:t>Решение</w:t>
      </w:r>
      <w:r w:rsidRPr="00A071B9">
        <w:rPr>
          <w:rFonts w:cs="Arial"/>
          <w:spacing w:val="1"/>
          <w:szCs w:val="24"/>
        </w:rPr>
        <w:t xml:space="preserve"> </w:t>
      </w:r>
      <w:r w:rsidRPr="00A071B9">
        <w:rPr>
          <w:rFonts w:cs="Arial"/>
          <w:szCs w:val="24"/>
        </w:rPr>
        <w:t>вопроса</w:t>
      </w:r>
      <w:r w:rsidRPr="00A071B9">
        <w:rPr>
          <w:rFonts w:cs="Arial"/>
          <w:spacing w:val="1"/>
          <w:szCs w:val="24"/>
        </w:rPr>
        <w:t xml:space="preserve"> </w:t>
      </w:r>
      <w:r w:rsidRPr="00A071B9">
        <w:rPr>
          <w:rFonts w:cs="Arial"/>
          <w:szCs w:val="24"/>
        </w:rPr>
        <w:t>о</w:t>
      </w:r>
      <w:r w:rsidRPr="00A071B9">
        <w:rPr>
          <w:rFonts w:cs="Arial"/>
          <w:spacing w:val="1"/>
          <w:szCs w:val="24"/>
        </w:rPr>
        <w:t xml:space="preserve"> </w:t>
      </w:r>
      <w:r w:rsidRPr="00A071B9">
        <w:rPr>
          <w:rFonts w:cs="Arial"/>
          <w:szCs w:val="24"/>
        </w:rPr>
        <w:t>жилой</w:t>
      </w:r>
      <w:r w:rsidRPr="00A071B9">
        <w:rPr>
          <w:rFonts w:cs="Arial"/>
          <w:spacing w:val="1"/>
          <w:szCs w:val="24"/>
        </w:rPr>
        <w:t xml:space="preserve"> </w:t>
      </w:r>
      <w:r w:rsidRPr="00A071B9">
        <w:rPr>
          <w:rFonts w:cs="Arial"/>
          <w:szCs w:val="24"/>
        </w:rPr>
        <w:t>застройке,</w:t>
      </w:r>
      <w:r w:rsidRPr="00A071B9">
        <w:rPr>
          <w:rFonts w:cs="Arial"/>
          <w:spacing w:val="1"/>
          <w:szCs w:val="24"/>
        </w:rPr>
        <w:t xml:space="preserve"> </w:t>
      </w:r>
      <w:r w:rsidRPr="00A071B9">
        <w:rPr>
          <w:rFonts w:cs="Arial"/>
          <w:szCs w:val="24"/>
        </w:rPr>
        <w:t>расположенной</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СЗЗ,</w:t>
      </w:r>
      <w:r w:rsidRPr="00A071B9">
        <w:rPr>
          <w:rFonts w:cs="Arial"/>
          <w:spacing w:val="1"/>
          <w:szCs w:val="24"/>
        </w:rPr>
        <w:t xml:space="preserve"> </w:t>
      </w:r>
      <w:r w:rsidRPr="00A071B9">
        <w:rPr>
          <w:rFonts w:cs="Arial"/>
          <w:szCs w:val="24"/>
        </w:rPr>
        <w:t>может</w:t>
      </w:r>
      <w:r w:rsidRPr="00A071B9">
        <w:rPr>
          <w:rFonts w:cs="Arial"/>
          <w:spacing w:val="1"/>
          <w:szCs w:val="24"/>
        </w:rPr>
        <w:t xml:space="preserve"> </w:t>
      </w:r>
      <w:r w:rsidRPr="00A071B9">
        <w:rPr>
          <w:rFonts w:cs="Arial"/>
          <w:szCs w:val="24"/>
        </w:rPr>
        <w:t>решаться</w:t>
      </w:r>
    </w:p>
    <w:p w:rsidR="00A071B9" w:rsidRPr="00A071B9" w:rsidRDefault="00A071B9" w:rsidP="00A071B9">
      <w:pPr>
        <w:widowControl w:val="0"/>
        <w:autoSpaceDE w:val="0"/>
        <w:autoSpaceDN w:val="0"/>
        <w:adjustRightInd w:val="0"/>
        <w:spacing w:after="120"/>
        <w:contextualSpacing/>
        <w:jc w:val="both"/>
        <w:rPr>
          <w:rFonts w:cs="Arial"/>
          <w:szCs w:val="24"/>
        </w:rPr>
      </w:pPr>
      <w:r w:rsidRPr="00A071B9">
        <w:rPr>
          <w:rFonts w:cs="Arial"/>
          <w:szCs w:val="24"/>
        </w:rPr>
        <w:t>несколькими</w:t>
      </w:r>
      <w:r w:rsidRPr="00A071B9">
        <w:rPr>
          <w:rFonts w:cs="Arial"/>
          <w:spacing w:val="1"/>
          <w:szCs w:val="24"/>
        </w:rPr>
        <w:t xml:space="preserve"> </w:t>
      </w:r>
      <w:r w:rsidRPr="00A071B9">
        <w:rPr>
          <w:rFonts w:cs="Arial"/>
          <w:szCs w:val="24"/>
        </w:rPr>
        <w:t xml:space="preserve">путями: </w:t>
      </w:r>
    </w:p>
    <w:p w:rsidR="00A071B9" w:rsidRPr="00A071B9" w:rsidRDefault="00A071B9" w:rsidP="00A071B9">
      <w:pPr>
        <w:widowControl w:val="0"/>
        <w:numPr>
          <w:ilvl w:val="0"/>
          <w:numId w:val="29"/>
        </w:numPr>
        <w:autoSpaceDE w:val="0"/>
        <w:autoSpaceDN w:val="0"/>
        <w:adjustRightInd w:val="0"/>
        <w:spacing w:after="120"/>
        <w:contextualSpacing/>
        <w:jc w:val="both"/>
        <w:rPr>
          <w:rFonts w:cs="Arial"/>
          <w:spacing w:val="1"/>
          <w:szCs w:val="24"/>
        </w:rPr>
      </w:pPr>
      <w:r w:rsidRPr="00A071B9">
        <w:rPr>
          <w:rFonts w:cs="Arial"/>
          <w:szCs w:val="24"/>
        </w:rPr>
        <w:t>жилая</w:t>
      </w:r>
      <w:r w:rsidRPr="00A071B9">
        <w:rPr>
          <w:rFonts w:cs="Arial"/>
          <w:spacing w:val="1"/>
          <w:szCs w:val="24"/>
        </w:rPr>
        <w:t xml:space="preserve"> </w:t>
      </w:r>
      <w:r w:rsidRPr="00A071B9">
        <w:rPr>
          <w:rFonts w:cs="Arial"/>
          <w:szCs w:val="24"/>
        </w:rPr>
        <w:t>застройка</w:t>
      </w:r>
      <w:r w:rsidRPr="00A071B9">
        <w:rPr>
          <w:rFonts w:cs="Arial"/>
          <w:spacing w:val="1"/>
          <w:szCs w:val="24"/>
        </w:rPr>
        <w:t xml:space="preserve"> </w:t>
      </w:r>
      <w:r w:rsidRPr="00A071B9">
        <w:rPr>
          <w:rFonts w:cs="Arial"/>
          <w:szCs w:val="24"/>
        </w:rPr>
        <w:t>может</w:t>
      </w:r>
      <w:r w:rsidRPr="00A071B9">
        <w:rPr>
          <w:rFonts w:cs="Arial"/>
          <w:spacing w:val="1"/>
          <w:szCs w:val="24"/>
        </w:rPr>
        <w:t xml:space="preserve"> </w:t>
      </w:r>
      <w:r w:rsidRPr="00A071B9">
        <w:rPr>
          <w:rFonts w:cs="Arial"/>
          <w:szCs w:val="24"/>
        </w:rPr>
        <w:t>быть</w:t>
      </w:r>
      <w:r w:rsidRPr="00A071B9">
        <w:rPr>
          <w:rFonts w:cs="Arial"/>
          <w:spacing w:val="1"/>
          <w:szCs w:val="24"/>
        </w:rPr>
        <w:t xml:space="preserve"> </w:t>
      </w:r>
      <w:r w:rsidRPr="00A071B9">
        <w:rPr>
          <w:rFonts w:cs="Arial"/>
          <w:szCs w:val="24"/>
        </w:rPr>
        <w:t>вынесена</w:t>
      </w:r>
      <w:r w:rsidRPr="00A071B9">
        <w:rPr>
          <w:rFonts w:cs="Arial"/>
          <w:spacing w:val="1"/>
          <w:szCs w:val="24"/>
        </w:rPr>
        <w:t xml:space="preserve"> </w:t>
      </w:r>
      <w:r w:rsidRPr="00A071B9">
        <w:rPr>
          <w:rFonts w:cs="Arial"/>
          <w:szCs w:val="24"/>
        </w:rPr>
        <w:t>из</w:t>
      </w:r>
      <w:r w:rsidRPr="00A071B9">
        <w:rPr>
          <w:rFonts w:cs="Arial"/>
          <w:spacing w:val="1"/>
          <w:szCs w:val="24"/>
        </w:rPr>
        <w:t xml:space="preserve"> </w:t>
      </w:r>
      <w:r w:rsidRPr="00A071B9">
        <w:rPr>
          <w:rFonts w:cs="Arial"/>
          <w:szCs w:val="24"/>
        </w:rPr>
        <w:t>СЗЗ.</w:t>
      </w:r>
      <w:r w:rsidRPr="00A071B9">
        <w:rPr>
          <w:rFonts w:cs="Arial"/>
          <w:spacing w:val="1"/>
          <w:szCs w:val="24"/>
        </w:rPr>
        <w:t xml:space="preserve"> </w:t>
      </w:r>
      <w:r w:rsidRPr="00A071B9">
        <w:rPr>
          <w:rFonts w:cs="Arial"/>
          <w:szCs w:val="24"/>
        </w:rPr>
        <w:t>Выполнение</w:t>
      </w:r>
      <w:r w:rsidRPr="00A071B9">
        <w:rPr>
          <w:rFonts w:cs="Arial"/>
          <w:spacing w:val="1"/>
          <w:szCs w:val="24"/>
        </w:rPr>
        <w:t xml:space="preserve"> </w:t>
      </w:r>
      <w:r w:rsidRPr="00A071B9">
        <w:rPr>
          <w:rFonts w:cs="Arial"/>
          <w:szCs w:val="24"/>
        </w:rPr>
        <w:t>мероприятий,</w:t>
      </w:r>
    </w:p>
    <w:p w:rsidR="00A071B9" w:rsidRPr="00A071B9" w:rsidRDefault="00A071B9" w:rsidP="00A071B9">
      <w:pPr>
        <w:widowControl w:val="0"/>
        <w:autoSpaceDE w:val="0"/>
        <w:autoSpaceDN w:val="0"/>
        <w:adjustRightInd w:val="0"/>
        <w:spacing w:after="120"/>
        <w:contextualSpacing/>
        <w:jc w:val="both"/>
        <w:rPr>
          <w:rFonts w:cs="Arial"/>
          <w:szCs w:val="24"/>
        </w:rPr>
      </w:pPr>
      <w:r w:rsidRPr="00A071B9">
        <w:rPr>
          <w:rFonts w:cs="Arial"/>
          <w:szCs w:val="24"/>
        </w:rPr>
        <w:t>включая</w:t>
      </w:r>
      <w:r w:rsidRPr="00A071B9">
        <w:rPr>
          <w:rFonts w:cs="Arial"/>
          <w:spacing w:val="1"/>
          <w:szCs w:val="24"/>
        </w:rPr>
        <w:t xml:space="preserve"> </w:t>
      </w:r>
      <w:r w:rsidRPr="00A071B9">
        <w:rPr>
          <w:rFonts w:cs="Arial"/>
          <w:szCs w:val="24"/>
        </w:rPr>
        <w:t>отселение</w:t>
      </w:r>
      <w:r w:rsidRPr="00A071B9">
        <w:rPr>
          <w:rFonts w:cs="Arial"/>
          <w:spacing w:val="1"/>
          <w:szCs w:val="24"/>
        </w:rPr>
        <w:t xml:space="preserve"> </w:t>
      </w:r>
      <w:r w:rsidRPr="00A071B9">
        <w:rPr>
          <w:rFonts w:cs="Arial"/>
          <w:szCs w:val="24"/>
        </w:rPr>
        <w:t>жителей,</w:t>
      </w:r>
      <w:r w:rsidRPr="00A071B9">
        <w:rPr>
          <w:rFonts w:cs="Arial"/>
          <w:spacing w:val="1"/>
          <w:szCs w:val="24"/>
        </w:rPr>
        <w:t xml:space="preserve"> </w:t>
      </w:r>
      <w:r w:rsidRPr="00A071B9">
        <w:rPr>
          <w:rFonts w:cs="Arial"/>
          <w:szCs w:val="24"/>
        </w:rPr>
        <w:t>обеспечивают</w:t>
      </w:r>
      <w:r w:rsidRPr="00A071B9">
        <w:rPr>
          <w:rFonts w:cs="Arial"/>
          <w:spacing w:val="1"/>
          <w:szCs w:val="24"/>
        </w:rPr>
        <w:t xml:space="preserve"> </w:t>
      </w:r>
      <w:r w:rsidRPr="00A071B9">
        <w:rPr>
          <w:rFonts w:cs="Arial"/>
          <w:szCs w:val="24"/>
        </w:rPr>
        <w:t>должностные</w:t>
      </w:r>
      <w:r w:rsidRPr="00A071B9">
        <w:rPr>
          <w:rFonts w:cs="Arial"/>
          <w:spacing w:val="1"/>
          <w:szCs w:val="24"/>
        </w:rPr>
        <w:t xml:space="preserve"> </w:t>
      </w:r>
      <w:r w:rsidRPr="00A071B9">
        <w:rPr>
          <w:rFonts w:cs="Arial"/>
          <w:szCs w:val="24"/>
        </w:rPr>
        <w:t>лица</w:t>
      </w:r>
      <w:r w:rsidRPr="00A071B9">
        <w:rPr>
          <w:rFonts w:cs="Arial"/>
          <w:spacing w:val="1"/>
          <w:szCs w:val="24"/>
        </w:rPr>
        <w:t xml:space="preserve"> </w:t>
      </w:r>
      <w:r w:rsidRPr="00A071B9">
        <w:rPr>
          <w:rFonts w:cs="Arial"/>
          <w:szCs w:val="24"/>
        </w:rPr>
        <w:t>соответствующих промышленных объектов и производств;</w:t>
      </w:r>
    </w:p>
    <w:p w:rsidR="00A071B9" w:rsidRPr="00A071B9" w:rsidRDefault="00A071B9" w:rsidP="00A071B9">
      <w:pPr>
        <w:widowControl w:val="0"/>
        <w:autoSpaceDE w:val="0"/>
        <w:autoSpaceDN w:val="0"/>
        <w:adjustRightInd w:val="0"/>
        <w:spacing w:after="120"/>
        <w:ind w:left="222" w:firstLine="707"/>
        <w:contextualSpacing/>
        <w:jc w:val="both"/>
        <w:rPr>
          <w:rFonts w:cs="Arial"/>
          <w:szCs w:val="24"/>
        </w:rPr>
      </w:pPr>
      <w:r w:rsidRPr="00A071B9">
        <w:rPr>
          <w:rFonts w:cs="Arial"/>
          <w:szCs w:val="24"/>
        </w:rPr>
        <w:t>2) размер СЗЗ для действующих</w:t>
      </w:r>
      <w:r w:rsidRPr="00A071B9">
        <w:rPr>
          <w:rFonts w:cs="Arial"/>
          <w:spacing w:val="1"/>
          <w:szCs w:val="24"/>
        </w:rPr>
        <w:t xml:space="preserve"> </w:t>
      </w:r>
      <w:r w:rsidRPr="00A071B9">
        <w:rPr>
          <w:rFonts w:cs="Arial"/>
          <w:szCs w:val="24"/>
        </w:rPr>
        <w:t>объектов</w:t>
      </w:r>
      <w:r w:rsidRPr="00A071B9">
        <w:rPr>
          <w:rFonts w:cs="Arial"/>
          <w:spacing w:val="-1"/>
          <w:szCs w:val="24"/>
        </w:rPr>
        <w:t xml:space="preserve"> </w:t>
      </w:r>
      <w:r w:rsidRPr="00A071B9">
        <w:rPr>
          <w:rFonts w:cs="Arial"/>
          <w:szCs w:val="24"/>
        </w:rPr>
        <w:t>может</w:t>
      </w:r>
      <w:r w:rsidRPr="00A071B9">
        <w:rPr>
          <w:rFonts w:cs="Arial"/>
          <w:spacing w:val="-1"/>
          <w:szCs w:val="24"/>
        </w:rPr>
        <w:t xml:space="preserve"> </w:t>
      </w:r>
      <w:r w:rsidRPr="00A071B9">
        <w:rPr>
          <w:rFonts w:cs="Arial"/>
          <w:szCs w:val="24"/>
        </w:rPr>
        <w:t>быть уменьшен.</w:t>
      </w:r>
    </w:p>
    <w:p w:rsidR="00A071B9" w:rsidRPr="00A071B9" w:rsidRDefault="00A071B9" w:rsidP="00A071B9">
      <w:pPr>
        <w:widowControl w:val="0"/>
        <w:autoSpaceDE w:val="0"/>
        <w:autoSpaceDN w:val="0"/>
        <w:adjustRightInd w:val="0"/>
        <w:spacing w:before="36" w:after="120"/>
        <w:ind w:left="221" w:firstLine="709"/>
        <w:contextualSpacing/>
        <w:jc w:val="both"/>
        <w:rPr>
          <w:rFonts w:cs="Arial"/>
          <w:szCs w:val="24"/>
        </w:rPr>
      </w:pPr>
      <w:r w:rsidRPr="00A071B9">
        <w:rPr>
          <w:rFonts w:cs="Arial"/>
          <w:szCs w:val="24"/>
        </w:rPr>
        <w:t>Для</w:t>
      </w:r>
      <w:r w:rsidRPr="00A071B9">
        <w:rPr>
          <w:rFonts w:cs="Arial"/>
          <w:spacing w:val="1"/>
          <w:szCs w:val="24"/>
        </w:rPr>
        <w:t xml:space="preserve"> </w:t>
      </w:r>
      <w:r w:rsidRPr="00A071B9">
        <w:rPr>
          <w:rFonts w:cs="Arial"/>
          <w:szCs w:val="24"/>
        </w:rPr>
        <w:t>жилой</w:t>
      </w:r>
      <w:r w:rsidRPr="00A071B9">
        <w:rPr>
          <w:rFonts w:cs="Arial"/>
          <w:spacing w:val="1"/>
          <w:szCs w:val="24"/>
        </w:rPr>
        <w:t xml:space="preserve"> </w:t>
      </w:r>
      <w:r w:rsidRPr="00A071B9">
        <w:rPr>
          <w:rFonts w:cs="Arial"/>
          <w:szCs w:val="24"/>
        </w:rPr>
        <w:t>зоны,</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том</w:t>
      </w:r>
      <w:r w:rsidRPr="00A071B9">
        <w:rPr>
          <w:rFonts w:cs="Arial"/>
          <w:spacing w:val="1"/>
          <w:szCs w:val="24"/>
        </w:rPr>
        <w:t xml:space="preserve"> </w:t>
      </w:r>
      <w:r w:rsidRPr="00A071B9">
        <w:rPr>
          <w:rFonts w:cs="Arial"/>
          <w:szCs w:val="24"/>
        </w:rPr>
        <w:t>числе</w:t>
      </w:r>
      <w:r w:rsidRPr="00A071B9">
        <w:rPr>
          <w:rFonts w:cs="Arial"/>
          <w:spacing w:val="1"/>
          <w:szCs w:val="24"/>
        </w:rPr>
        <w:t xml:space="preserve"> </w:t>
      </w:r>
      <w:r w:rsidRPr="00A071B9">
        <w:rPr>
          <w:rFonts w:cs="Arial"/>
          <w:szCs w:val="24"/>
        </w:rPr>
        <w:t>для</w:t>
      </w:r>
      <w:r w:rsidRPr="00A071B9">
        <w:rPr>
          <w:rFonts w:cs="Arial"/>
          <w:spacing w:val="1"/>
          <w:szCs w:val="24"/>
        </w:rPr>
        <w:t xml:space="preserve"> </w:t>
      </w:r>
      <w:r w:rsidRPr="00A071B9">
        <w:rPr>
          <w:rFonts w:cs="Arial"/>
          <w:szCs w:val="24"/>
        </w:rPr>
        <w:t>индивидуальной</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блокированной</w:t>
      </w:r>
      <w:r w:rsidRPr="00A071B9">
        <w:rPr>
          <w:rFonts w:cs="Arial"/>
          <w:spacing w:val="1"/>
          <w:szCs w:val="24"/>
        </w:rPr>
        <w:t xml:space="preserve"> </w:t>
      </w:r>
      <w:r w:rsidRPr="00A071B9">
        <w:rPr>
          <w:rFonts w:cs="Arial"/>
          <w:szCs w:val="24"/>
        </w:rPr>
        <w:t>застройки, расположенной</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СЗЗ,</w:t>
      </w:r>
      <w:r w:rsidRPr="00A071B9">
        <w:rPr>
          <w:rFonts w:cs="Arial"/>
          <w:spacing w:val="1"/>
          <w:szCs w:val="24"/>
        </w:rPr>
        <w:t xml:space="preserve"> </w:t>
      </w:r>
      <w:r w:rsidRPr="00A071B9">
        <w:rPr>
          <w:rFonts w:cs="Arial"/>
          <w:szCs w:val="24"/>
        </w:rPr>
        <w:t>вводится</w:t>
      </w:r>
      <w:r w:rsidRPr="00A071B9">
        <w:rPr>
          <w:rFonts w:cs="Arial"/>
          <w:spacing w:val="1"/>
          <w:szCs w:val="24"/>
        </w:rPr>
        <w:t xml:space="preserve"> </w:t>
      </w:r>
      <w:r w:rsidRPr="00A071B9">
        <w:rPr>
          <w:rFonts w:cs="Arial"/>
          <w:szCs w:val="24"/>
        </w:rPr>
        <w:t>регламент</w:t>
      </w:r>
      <w:r w:rsidRPr="00A071B9">
        <w:rPr>
          <w:rFonts w:cs="Arial"/>
          <w:spacing w:val="1"/>
          <w:szCs w:val="24"/>
        </w:rPr>
        <w:t xml:space="preserve"> </w:t>
      </w:r>
      <w:r w:rsidRPr="00A071B9">
        <w:rPr>
          <w:rFonts w:cs="Arial"/>
          <w:szCs w:val="24"/>
        </w:rPr>
        <w:t>использования</w:t>
      </w:r>
      <w:r w:rsidRPr="00A071B9">
        <w:rPr>
          <w:rFonts w:cs="Arial"/>
          <w:spacing w:val="1"/>
          <w:szCs w:val="24"/>
        </w:rPr>
        <w:t xml:space="preserve"> </w:t>
      </w:r>
      <w:r w:rsidRPr="00A071B9">
        <w:rPr>
          <w:rFonts w:cs="Arial"/>
          <w:szCs w:val="24"/>
        </w:rPr>
        <w:t>этой</w:t>
      </w:r>
      <w:r w:rsidRPr="00A071B9">
        <w:rPr>
          <w:rFonts w:cs="Arial"/>
          <w:spacing w:val="1"/>
          <w:szCs w:val="24"/>
        </w:rPr>
        <w:t xml:space="preserve"> </w:t>
      </w:r>
      <w:r w:rsidRPr="00A071B9">
        <w:rPr>
          <w:rFonts w:cs="Arial"/>
          <w:szCs w:val="24"/>
        </w:rPr>
        <w:t>территории</w:t>
      </w:r>
      <w:r w:rsidRPr="00A071B9">
        <w:rPr>
          <w:rFonts w:cs="Arial"/>
          <w:spacing w:val="1"/>
          <w:szCs w:val="24"/>
        </w:rPr>
        <w:t xml:space="preserve"> </w:t>
      </w:r>
      <w:r w:rsidRPr="00A071B9">
        <w:rPr>
          <w:rFonts w:cs="Arial"/>
          <w:szCs w:val="24"/>
        </w:rPr>
        <w:t>–</w:t>
      </w:r>
      <w:r w:rsidRPr="00A071B9">
        <w:rPr>
          <w:rFonts w:cs="Arial"/>
          <w:spacing w:val="1"/>
          <w:szCs w:val="24"/>
        </w:rPr>
        <w:t xml:space="preserve"> </w:t>
      </w:r>
      <w:r w:rsidRPr="00A071B9">
        <w:rPr>
          <w:rFonts w:cs="Arial"/>
          <w:szCs w:val="24"/>
        </w:rPr>
        <w:t>запрет</w:t>
      </w:r>
      <w:r w:rsidRPr="00A071B9">
        <w:rPr>
          <w:rFonts w:cs="Arial"/>
          <w:spacing w:val="1"/>
          <w:szCs w:val="24"/>
        </w:rPr>
        <w:t xml:space="preserve"> </w:t>
      </w:r>
      <w:r w:rsidRPr="00A071B9">
        <w:rPr>
          <w:rFonts w:cs="Arial"/>
          <w:szCs w:val="24"/>
        </w:rPr>
        <w:t>на</w:t>
      </w:r>
      <w:r w:rsidRPr="00A071B9">
        <w:rPr>
          <w:rFonts w:cs="Arial"/>
          <w:spacing w:val="1"/>
          <w:szCs w:val="24"/>
        </w:rPr>
        <w:t xml:space="preserve"> </w:t>
      </w:r>
      <w:r w:rsidRPr="00A071B9">
        <w:rPr>
          <w:rFonts w:cs="Arial"/>
          <w:szCs w:val="24"/>
        </w:rPr>
        <w:t>строительство</w:t>
      </w:r>
      <w:r w:rsidRPr="00A071B9">
        <w:rPr>
          <w:rFonts w:cs="Arial"/>
          <w:spacing w:val="-2"/>
          <w:szCs w:val="24"/>
        </w:rPr>
        <w:t xml:space="preserve"> </w:t>
      </w:r>
      <w:r w:rsidRPr="00A071B9">
        <w:rPr>
          <w:rFonts w:cs="Arial"/>
          <w:szCs w:val="24"/>
        </w:rPr>
        <w:t>нового жилого</w:t>
      </w:r>
      <w:r w:rsidRPr="00A071B9">
        <w:rPr>
          <w:rFonts w:cs="Arial"/>
          <w:spacing w:val="-3"/>
          <w:szCs w:val="24"/>
        </w:rPr>
        <w:t xml:space="preserve"> </w:t>
      </w:r>
      <w:r w:rsidRPr="00A071B9">
        <w:rPr>
          <w:rFonts w:cs="Arial"/>
          <w:szCs w:val="24"/>
        </w:rPr>
        <w:t>фонда и реконструкцию</w:t>
      </w:r>
      <w:r w:rsidRPr="00A071B9">
        <w:rPr>
          <w:rFonts w:cs="Arial"/>
          <w:spacing w:val="2"/>
          <w:szCs w:val="24"/>
        </w:rPr>
        <w:t xml:space="preserve"> </w:t>
      </w:r>
      <w:r w:rsidRPr="00A071B9">
        <w:rPr>
          <w:rFonts w:cs="Arial"/>
          <w:szCs w:val="24"/>
        </w:rPr>
        <w:t>жилого</w:t>
      </w:r>
      <w:r w:rsidRPr="00A071B9">
        <w:rPr>
          <w:rFonts w:cs="Arial"/>
          <w:spacing w:val="-2"/>
          <w:szCs w:val="24"/>
        </w:rPr>
        <w:t xml:space="preserve"> </w:t>
      </w:r>
      <w:r w:rsidRPr="00A071B9">
        <w:rPr>
          <w:rFonts w:cs="Arial"/>
          <w:szCs w:val="24"/>
        </w:rPr>
        <w:t>фонда.</w:t>
      </w:r>
    </w:p>
    <w:p w:rsidR="00A071B9" w:rsidRPr="00A071B9" w:rsidRDefault="00A071B9" w:rsidP="00A071B9">
      <w:pPr>
        <w:widowControl w:val="0"/>
        <w:autoSpaceDE w:val="0"/>
        <w:autoSpaceDN w:val="0"/>
        <w:adjustRightInd w:val="0"/>
        <w:spacing w:after="120"/>
        <w:ind w:left="221" w:firstLine="709"/>
        <w:contextualSpacing/>
        <w:jc w:val="both"/>
        <w:rPr>
          <w:rFonts w:cs="Arial"/>
          <w:szCs w:val="24"/>
        </w:rPr>
      </w:pPr>
      <w:r w:rsidRPr="00A071B9">
        <w:rPr>
          <w:rFonts w:cs="Arial"/>
          <w:szCs w:val="24"/>
        </w:rPr>
        <w:t>Для линейных объектов инженерной инфраструктуры устанавливаются санитарные разрывы,</w:t>
      </w:r>
      <w:r w:rsidRPr="00A071B9">
        <w:rPr>
          <w:rFonts w:cs="Arial"/>
          <w:spacing w:val="1"/>
          <w:szCs w:val="24"/>
        </w:rPr>
        <w:t xml:space="preserve"> </w:t>
      </w:r>
      <w:r w:rsidRPr="00A071B9">
        <w:rPr>
          <w:rFonts w:cs="Arial"/>
          <w:szCs w:val="24"/>
        </w:rPr>
        <w:t>размеры</w:t>
      </w:r>
      <w:r w:rsidRPr="00A071B9">
        <w:rPr>
          <w:rFonts w:cs="Arial"/>
          <w:spacing w:val="1"/>
          <w:szCs w:val="24"/>
        </w:rPr>
        <w:t xml:space="preserve"> </w:t>
      </w:r>
      <w:r w:rsidRPr="00A071B9">
        <w:rPr>
          <w:rFonts w:cs="Arial"/>
          <w:szCs w:val="24"/>
        </w:rPr>
        <w:t>и</w:t>
      </w:r>
      <w:r w:rsidRPr="00A071B9">
        <w:rPr>
          <w:rFonts w:cs="Arial"/>
          <w:spacing w:val="1"/>
          <w:szCs w:val="24"/>
        </w:rPr>
        <w:t xml:space="preserve"> </w:t>
      </w:r>
      <w:proofErr w:type="gramStart"/>
      <w:r w:rsidRPr="00A071B9">
        <w:rPr>
          <w:rFonts w:cs="Arial"/>
          <w:szCs w:val="24"/>
        </w:rPr>
        <w:t>режимы</w:t>
      </w:r>
      <w:proofErr w:type="gramEnd"/>
      <w:r w:rsidRPr="00A071B9">
        <w:rPr>
          <w:rFonts w:cs="Arial"/>
          <w:spacing w:val="1"/>
          <w:szCs w:val="24"/>
        </w:rPr>
        <w:t xml:space="preserve"> </w:t>
      </w:r>
      <w:r w:rsidRPr="00A071B9">
        <w:rPr>
          <w:rFonts w:cs="Arial"/>
          <w:szCs w:val="24"/>
        </w:rPr>
        <w:t>использования</w:t>
      </w:r>
      <w:r w:rsidRPr="00A071B9">
        <w:rPr>
          <w:rFonts w:cs="Arial"/>
          <w:spacing w:val="1"/>
          <w:szCs w:val="24"/>
        </w:rPr>
        <w:t xml:space="preserve"> </w:t>
      </w:r>
      <w:r w:rsidRPr="00A071B9">
        <w:rPr>
          <w:rFonts w:cs="Arial"/>
          <w:szCs w:val="24"/>
        </w:rPr>
        <w:t>которых</w:t>
      </w:r>
      <w:r w:rsidRPr="00A071B9">
        <w:rPr>
          <w:rFonts w:cs="Arial"/>
          <w:spacing w:val="1"/>
          <w:szCs w:val="24"/>
        </w:rPr>
        <w:t xml:space="preserve"> </w:t>
      </w:r>
      <w:r w:rsidRPr="00A071B9">
        <w:rPr>
          <w:rFonts w:cs="Arial"/>
          <w:szCs w:val="24"/>
        </w:rPr>
        <w:t>также</w:t>
      </w:r>
      <w:r w:rsidRPr="00A071B9">
        <w:rPr>
          <w:rFonts w:cs="Arial"/>
          <w:spacing w:val="1"/>
          <w:szCs w:val="24"/>
        </w:rPr>
        <w:t xml:space="preserve"> </w:t>
      </w:r>
      <w:r w:rsidRPr="00A071B9">
        <w:rPr>
          <w:rFonts w:cs="Arial"/>
          <w:szCs w:val="24"/>
        </w:rPr>
        <w:t>устанавливается</w:t>
      </w:r>
      <w:r w:rsidRPr="00A071B9">
        <w:rPr>
          <w:rFonts w:cs="Arial"/>
          <w:spacing w:val="1"/>
          <w:szCs w:val="24"/>
        </w:rPr>
        <w:t xml:space="preserve"> </w:t>
      </w:r>
      <w:r w:rsidRPr="00A071B9">
        <w:rPr>
          <w:rFonts w:cs="Arial"/>
          <w:szCs w:val="24"/>
        </w:rPr>
        <w:t>СанПиН</w:t>
      </w:r>
      <w:r w:rsidRPr="00A071B9">
        <w:rPr>
          <w:rFonts w:cs="Arial"/>
          <w:spacing w:val="-46"/>
          <w:szCs w:val="24"/>
        </w:rPr>
        <w:t xml:space="preserve"> </w:t>
      </w:r>
      <w:r w:rsidRPr="00A071B9">
        <w:rPr>
          <w:rFonts w:cs="Arial"/>
          <w:szCs w:val="24"/>
        </w:rPr>
        <w:t>2.2.1/2.1.1.1200-03.</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r w:rsidRPr="00A071B9">
        <w:rPr>
          <w:b/>
          <w:szCs w:val="24"/>
        </w:rPr>
        <w:t>Охранные зоны объектов энергетики</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Охранные зоны устанавливаются:</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w:t>
      </w:r>
      <w:r w:rsidRPr="00A071B9">
        <w:rPr>
          <w:rFonts w:cs="Arial"/>
          <w:szCs w:val="24"/>
        </w:rPr>
        <w:lastRenderedPageBreak/>
        <w:t xml:space="preserve">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A071B9">
        <w:rPr>
          <w:rFonts w:cs="Arial"/>
          <w:szCs w:val="24"/>
        </w:rPr>
        <w:t>кВ</w:t>
      </w:r>
      <w:proofErr w:type="spellEnd"/>
      <w:r w:rsidRPr="00A071B9">
        <w:rPr>
          <w:rFonts w:cs="Arial"/>
          <w:szCs w:val="24"/>
        </w:rPr>
        <w:t xml:space="preserve"> – 2 м, 1-20 </w:t>
      </w:r>
      <w:proofErr w:type="spellStart"/>
      <w:r w:rsidRPr="00A071B9">
        <w:rPr>
          <w:rFonts w:cs="Arial"/>
          <w:szCs w:val="24"/>
        </w:rPr>
        <w:t>кВ</w:t>
      </w:r>
      <w:proofErr w:type="spellEnd"/>
      <w:r w:rsidRPr="00A071B9">
        <w:rPr>
          <w:rFonts w:cs="Arial"/>
          <w:szCs w:val="24"/>
        </w:rPr>
        <w:t xml:space="preserve"> – 10 м, 35 </w:t>
      </w:r>
      <w:proofErr w:type="spellStart"/>
      <w:r w:rsidRPr="00A071B9">
        <w:rPr>
          <w:rFonts w:cs="Arial"/>
          <w:szCs w:val="24"/>
        </w:rPr>
        <w:t>кВ</w:t>
      </w:r>
      <w:proofErr w:type="spellEnd"/>
      <w:r w:rsidRPr="00A071B9">
        <w:rPr>
          <w:rFonts w:cs="Arial"/>
          <w:szCs w:val="24"/>
        </w:rPr>
        <w:t xml:space="preserve"> – 15 м, 110 </w:t>
      </w:r>
      <w:proofErr w:type="spellStart"/>
      <w:r w:rsidRPr="00A071B9">
        <w:rPr>
          <w:rFonts w:cs="Arial"/>
          <w:szCs w:val="24"/>
        </w:rPr>
        <w:t>кВ</w:t>
      </w:r>
      <w:proofErr w:type="spellEnd"/>
      <w:r w:rsidRPr="00A071B9">
        <w:rPr>
          <w:rFonts w:cs="Arial"/>
          <w:szCs w:val="24"/>
        </w:rPr>
        <w:t xml:space="preserve"> – 20 м</w:t>
      </w:r>
      <w:proofErr w:type="gramEnd"/>
      <w:r w:rsidRPr="00A071B9">
        <w:rPr>
          <w:rFonts w:cs="Arial"/>
          <w:szCs w:val="24"/>
        </w:rPr>
        <w:t xml:space="preserve">, 150 и 220 </w:t>
      </w:r>
      <w:proofErr w:type="spellStart"/>
      <w:r w:rsidRPr="00A071B9">
        <w:rPr>
          <w:rFonts w:cs="Arial"/>
          <w:szCs w:val="24"/>
        </w:rPr>
        <w:t>кВ</w:t>
      </w:r>
      <w:proofErr w:type="spellEnd"/>
      <w:r w:rsidRPr="00A071B9">
        <w:rPr>
          <w:rFonts w:cs="Arial"/>
          <w:szCs w:val="24"/>
        </w:rPr>
        <w:t xml:space="preserve"> – 25 м, 300, 500, +/-400 </w:t>
      </w:r>
      <w:proofErr w:type="spellStart"/>
      <w:r w:rsidRPr="00A071B9">
        <w:rPr>
          <w:rFonts w:cs="Arial"/>
          <w:szCs w:val="24"/>
        </w:rPr>
        <w:t>кВ</w:t>
      </w:r>
      <w:proofErr w:type="spellEnd"/>
      <w:r w:rsidRPr="00A071B9">
        <w:rPr>
          <w:rFonts w:cs="Arial"/>
          <w:szCs w:val="24"/>
        </w:rPr>
        <w:t xml:space="preserve"> – 30 м;</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A071B9">
        <w:rPr>
          <w:rFonts w:cs="Arial"/>
          <w:szCs w:val="24"/>
        </w:rPr>
        <w:t xml:space="preserve"> и сооружений и на 1 метр в сторону проезжей части улицы);</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4. вдоль переходов воздушных линий электропередачи через водоемы (реки, каналы, озера и др.);</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В </w:t>
      </w:r>
      <w:proofErr w:type="gramStart"/>
      <w:r w:rsidRPr="00A071B9">
        <w:rPr>
          <w:rFonts w:cs="Arial"/>
          <w:szCs w:val="24"/>
        </w:rPr>
        <w:t>охранных зонах, установленных для объектов электросетевого хозяйства напряжением менее 1000 вольт запрещается</w:t>
      </w:r>
      <w:proofErr w:type="gramEnd"/>
      <w:r w:rsidRPr="00A071B9">
        <w:rPr>
          <w:rFonts w:cs="Arial"/>
          <w:szCs w:val="24"/>
        </w:rPr>
        <w:t>:</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A071B9">
        <w:rPr>
          <w:rFonts w:cs="Arial"/>
          <w:szCs w:val="24"/>
        </w:rPr>
        <w:t>ВЛ</w:t>
      </w:r>
      <w:proofErr w:type="gramEnd"/>
      <w:r w:rsidRPr="00A071B9">
        <w:rPr>
          <w:rFonts w:cs="Arial"/>
          <w:szCs w:val="24"/>
        </w:rPr>
        <w:t>);</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2. размещать любые объекты и предметы (материалы) в </w:t>
      </w:r>
      <w:proofErr w:type="gramStart"/>
      <w:r w:rsidRPr="00A071B9">
        <w:rPr>
          <w:rFonts w:cs="Arial"/>
          <w:szCs w:val="24"/>
        </w:rPr>
        <w:t>пределах</w:t>
      </w:r>
      <w:proofErr w:type="gramEnd"/>
      <w:r w:rsidRPr="00A071B9">
        <w:rPr>
          <w:rFonts w:cs="Arial"/>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3. производить переключения и подключения в электрических сетях, разводить огонь в пределах охранных зон </w:t>
      </w:r>
      <w:proofErr w:type="gramStart"/>
      <w:r w:rsidRPr="00A071B9">
        <w:rPr>
          <w:rFonts w:cs="Arial"/>
          <w:szCs w:val="24"/>
        </w:rPr>
        <w:t>ВЛ</w:t>
      </w:r>
      <w:proofErr w:type="gramEnd"/>
      <w:r w:rsidRPr="00A071B9">
        <w:rPr>
          <w:rFonts w:cs="Arial"/>
          <w:szCs w:val="24"/>
        </w:rPr>
        <w:t>;</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4. размещать свалки.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В пределах охранных зон без письменного решения о согласовании сетевых организаций юридическим и физическим лицам запрещаются: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1. строительство, капитальный ремонт, реконструкция или снос зданий и </w:t>
      </w:r>
      <w:r w:rsidRPr="00A071B9">
        <w:rPr>
          <w:rFonts w:cs="Arial"/>
          <w:szCs w:val="24"/>
        </w:rPr>
        <w:lastRenderedPageBreak/>
        <w:t>сооружений;</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2. горные, взрывные, мелиоративные работы, в том числе связанные с временным затоплением земель;</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3. посадка и вырубка деревьев и кустарников;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A071B9">
        <w:rPr>
          <w:rFonts w:cs="Arial"/>
          <w:szCs w:val="24"/>
        </w:rPr>
        <w:t>провеса проводов переходов воздушных линий электропередачи</w:t>
      </w:r>
      <w:proofErr w:type="gramEnd"/>
      <w:r w:rsidRPr="00A071B9">
        <w:rPr>
          <w:rFonts w:cs="Arial"/>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6. полевые сельскохозяйственные работы с применением сельскохозяйственных машин и оборудования высотой более 4 метров.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В охранных зонах без письменного решения о согласовании сетевых организаций запрещается: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2. складировать или размещать хранилища любых, в том числе горюче-смазочных, материалов.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В </w:t>
      </w:r>
      <w:proofErr w:type="gramStart"/>
      <w:r w:rsidRPr="00A071B9">
        <w:rPr>
          <w:rFonts w:cs="Arial"/>
          <w:szCs w:val="24"/>
        </w:rPr>
        <w:t>охранных зонах, установленных для объектов электросетевого хозяйства напряжением свыше 1000 вольт запрещается</w:t>
      </w:r>
      <w:proofErr w:type="gramEnd"/>
      <w:r w:rsidRPr="00A071B9">
        <w:rPr>
          <w:rFonts w:cs="Arial"/>
          <w:szCs w:val="24"/>
        </w:rPr>
        <w:t>:</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A071B9">
        <w:rPr>
          <w:rFonts w:cs="Arial"/>
          <w:szCs w:val="24"/>
        </w:rPr>
        <w:t>ВЛ</w:t>
      </w:r>
      <w:proofErr w:type="gramEnd"/>
      <w:r w:rsidRPr="00A071B9">
        <w:rPr>
          <w:rFonts w:cs="Arial"/>
          <w:szCs w:val="24"/>
        </w:rPr>
        <w:t>);</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3. производить переключения и подключения в электрических сетях, разводить огонь в пределах охранных зон </w:t>
      </w:r>
      <w:proofErr w:type="gramStart"/>
      <w:r w:rsidRPr="00A071B9">
        <w:rPr>
          <w:rFonts w:cs="Arial"/>
          <w:szCs w:val="24"/>
        </w:rPr>
        <w:t>ВЛ</w:t>
      </w:r>
      <w:proofErr w:type="gramEnd"/>
      <w:r w:rsidRPr="00A071B9">
        <w:rPr>
          <w:rFonts w:cs="Arial"/>
          <w:szCs w:val="24"/>
        </w:rPr>
        <w:t>;</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4. размещать свалки.</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В охранных зонах, установленных для объектов электросетевого хозяйства напряжением свыше 1000 вольт, запрещается:</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1. складировать или размещать хранилища любых, в том числе горюче-смазочных, материалов;</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071B9" w:rsidRPr="00A071B9" w:rsidRDefault="00A071B9" w:rsidP="00A071B9">
      <w:pPr>
        <w:widowControl w:val="0"/>
        <w:autoSpaceDE w:val="0"/>
        <w:autoSpaceDN w:val="0"/>
        <w:adjustRightInd w:val="0"/>
        <w:ind w:firstLine="567"/>
        <w:contextualSpacing/>
        <w:jc w:val="both"/>
        <w:rPr>
          <w:szCs w:val="24"/>
          <w:shd w:val="clear" w:color="auto" w:fill="FFFFFF"/>
        </w:rPr>
      </w:pPr>
      <w:r w:rsidRPr="00A071B9">
        <w:rPr>
          <w:szCs w:val="24"/>
        </w:rPr>
        <w:t>4.</w:t>
      </w:r>
      <w:r w:rsidRPr="00A071B9">
        <w:rPr>
          <w:szCs w:val="24"/>
          <w:shd w:val="clear" w:color="auto" w:fill="FFFFFF"/>
        </w:rPr>
        <w:t xml:space="preserve"> осуществлять проход судов с поднятыми стрелами кранов и других механизмов (в </w:t>
      </w:r>
      <w:r w:rsidRPr="00A071B9">
        <w:rPr>
          <w:szCs w:val="24"/>
          <w:shd w:val="clear" w:color="auto" w:fill="FFFFFF"/>
        </w:rPr>
        <w:lastRenderedPageBreak/>
        <w:t>охранных зонах воздушных линий электропередачи).</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В пределах охранных зон без письменного решения о согласовании сетевых организаций юридическим и физическим лицам запрещаются:</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1. строительство, капитальный ремонт, реконструкция или снос зданий и сооружений;</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2. горные, взрывные, мелиоративные работы, в том числе связанные с временным затоплением земель;</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3. посадка и вырубка деревьев и кустарников;</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A071B9">
        <w:rPr>
          <w:szCs w:val="24"/>
        </w:rPr>
        <w:t>провеса проводов переходов воздушных линий электропередачи</w:t>
      </w:r>
      <w:proofErr w:type="gramEnd"/>
      <w:r w:rsidRPr="00A071B9">
        <w:rPr>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071B9" w:rsidRPr="00A071B9" w:rsidRDefault="00A071B9" w:rsidP="00A071B9">
      <w:pPr>
        <w:widowControl w:val="0"/>
        <w:autoSpaceDE w:val="0"/>
        <w:autoSpaceDN w:val="0"/>
        <w:adjustRightInd w:val="0"/>
        <w:ind w:firstLine="567"/>
        <w:contextualSpacing/>
        <w:jc w:val="both"/>
        <w:rPr>
          <w:szCs w:val="24"/>
        </w:rPr>
      </w:pPr>
      <w:r w:rsidRPr="00A071B9">
        <w:rPr>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A071B9" w:rsidRPr="00A071B9" w:rsidRDefault="00A071B9" w:rsidP="00A071B9">
      <w:pPr>
        <w:widowControl w:val="0"/>
        <w:tabs>
          <w:tab w:val="left" w:pos="993"/>
        </w:tabs>
        <w:autoSpaceDE w:val="0"/>
        <w:autoSpaceDN w:val="0"/>
        <w:adjustRightInd w:val="0"/>
        <w:ind w:firstLine="709"/>
        <w:contextualSpacing/>
        <w:jc w:val="both"/>
        <w:rPr>
          <w:szCs w:val="24"/>
        </w:rPr>
      </w:pPr>
    </w:p>
    <w:p w:rsidR="00A071B9" w:rsidRPr="00A071B9" w:rsidRDefault="00A071B9" w:rsidP="00A071B9">
      <w:pPr>
        <w:widowControl w:val="0"/>
        <w:tabs>
          <w:tab w:val="left" w:pos="993"/>
        </w:tabs>
        <w:autoSpaceDE w:val="0"/>
        <w:autoSpaceDN w:val="0"/>
        <w:adjustRightInd w:val="0"/>
        <w:ind w:firstLine="567"/>
        <w:contextualSpacing/>
        <w:jc w:val="both"/>
        <w:rPr>
          <w:rFonts w:cs="Arial"/>
          <w:b/>
          <w:szCs w:val="24"/>
        </w:rPr>
      </w:pPr>
      <w:r w:rsidRPr="00A071B9">
        <w:rPr>
          <w:rFonts w:cs="Arial"/>
          <w:b/>
          <w:szCs w:val="24"/>
        </w:rPr>
        <w:t>Охранные зоны магистральных трубопроводов</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Способы</w:t>
      </w:r>
      <w:r w:rsidRPr="00A071B9">
        <w:rPr>
          <w:rFonts w:cs="Arial"/>
          <w:spacing w:val="1"/>
          <w:szCs w:val="24"/>
        </w:rPr>
        <w:t xml:space="preserve"> </w:t>
      </w:r>
      <w:r w:rsidRPr="00A071B9">
        <w:rPr>
          <w:rFonts w:cs="Arial"/>
          <w:szCs w:val="24"/>
        </w:rPr>
        <w:t>прокладки</w:t>
      </w:r>
      <w:r w:rsidRPr="00A071B9">
        <w:rPr>
          <w:rFonts w:cs="Arial"/>
          <w:spacing w:val="1"/>
          <w:szCs w:val="24"/>
        </w:rPr>
        <w:t xml:space="preserve"> </w:t>
      </w:r>
      <w:r w:rsidRPr="00A071B9">
        <w:rPr>
          <w:rFonts w:cs="Arial"/>
          <w:szCs w:val="24"/>
        </w:rPr>
        <w:t>магистральных трубопроводов, характеристики</w:t>
      </w:r>
      <w:r w:rsidRPr="00A071B9">
        <w:rPr>
          <w:rFonts w:cs="Arial"/>
          <w:spacing w:val="1"/>
          <w:szCs w:val="24"/>
        </w:rPr>
        <w:t xml:space="preserve"> </w:t>
      </w:r>
      <w:r w:rsidRPr="00A071B9">
        <w:rPr>
          <w:rFonts w:cs="Arial"/>
          <w:szCs w:val="24"/>
        </w:rPr>
        <w:t>охранных зон,</w:t>
      </w:r>
      <w:r w:rsidRPr="00A071B9">
        <w:rPr>
          <w:rFonts w:cs="Arial"/>
          <w:spacing w:val="1"/>
          <w:szCs w:val="24"/>
        </w:rPr>
        <w:t xml:space="preserve"> </w:t>
      </w:r>
      <w:r w:rsidRPr="00A071B9">
        <w:rPr>
          <w:rFonts w:cs="Arial"/>
          <w:szCs w:val="24"/>
        </w:rPr>
        <w:t>ограничения охранных зон и другие параметры устанавливаются в соответствии со СНиП</w:t>
      </w:r>
      <w:r w:rsidRPr="00A071B9">
        <w:rPr>
          <w:rFonts w:cs="Arial"/>
          <w:spacing w:val="1"/>
          <w:szCs w:val="24"/>
        </w:rPr>
        <w:t xml:space="preserve"> </w:t>
      </w:r>
      <w:r w:rsidRPr="00A071B9">
        <w:rPr>
          <w:rFonts w:cs="Arial"/>
          <w:szCs w:val="24"/>
        </w:rPr>
        <w:t>2.05.06-85</w:t>
      </w:r>
      <w:r w:rsidRPr="00A071B9">
        <w:rPr>
          <w:rFonts w:cs="Arial"/>
          <w:spacing w:val="1"/>
          <w:szCs w:val="24"/>
        </w:rPr>
        <w:t xml:space="preserve"> </w:t>
      </w:r>
      <w:r w:rsidRPr="00A071B9">
        <w:rPr>
          <w:rFonts w:cs="Arial"/>
          <w:szCs w:val="24"/>
        </w:rPr>
        <w:t>(2000)</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Постановлением</w:t>
      </w:r>
      <w:r w:rsidRPr="00A071B9">
        <w:rPr>
          <w:rFonts w:cs="Arial"/>
          <w:spacing w:val="1"/>
          <w:szCs w:val="24"/>
        </w:rPr>
        <w:t xml:space="preserve"> </w:t>
      </w:r>
      <w:r w:rsidRPr="00A071B9">
        <w:rPr>
          <w:rFonts w:cs="Arial"/>
          <w:szCs w:val="24"/>
        </w:rPr>
        <w:t>Госгортехнадзора</w:t>
      </w:r>
      <w:r w:rsidRPr="00A071B9">
        <w:rPr>
          <w:rFonts w:cs="Arial"/>
          <w:spacing w:val="1"/>
          <w:szCs w:val="24"/>
        </w:rPr>
        <w:t xml:space="preserve"> </w:t>
      </w:r>
      <w:r w:rsidRPr="00A071B9">
        <w:rPr>
          <w:rFonts w:cs="Arial"/>
          <w:szCs w:val="24"/>
        </w:rPr>
        <w:t>Российской</w:t>
      </w:r>
      <w:r w:rsidRPr="00A071B9">
        <w:rPr>
          <w:rFonts w:cs="Arial"/>
          <w:spacing w:val="1"/>
          <w:szCs w:val="24"/>
        </w:rPr>
        <w:t xml:space="preserve"> </w:t>
      </w:r>
      <w:r w:rsidRPr="00A071B9">
        <w:rPr>
          <w:rFonts w:cs="Arial"/>
          <w:szCs w:val="24"/>
        </w:rPr>
        <w:t>Федерации</w:t>
      </w:r>
      <w:r w:rsidRPr="00A071B9">
        <w:rPr>
          <w:rFonts w:cs="Arial"/>
          <w:spacing w:val="1"/>
          <w:szCs w:val="24"/>
        </w:rPr>
        <w:t xml:space="preserve"> </w:t>
      </w:r>
      <w:r w:rsidRPr="00A071B9">
        <w:rPr>
          <w:rFonts w:cs="Arial"/>
          <w:szCs w:val="24"/>
        </w:rPr>
        <w:t>№</w:t>
      </w:r>
      <w:r w:rsidRPr="00A071B9">
        <w:rPr>
          <w:rFonts w:cs="Arial"/>
          <w:spacing w:val="1"/>
          <w:szCs w:val="24"/>
        </w:rPr>
        <w:t xml:space="preserve"> </w:t>
      </w:r>
      <w:r w:rsidRPr="00A071B9">
        <w:rPr>
          <w:rFonts w:cs="Arial"/>
          <w:szCs w:val="24"/>
        </w:rPr>
        <w:t>9</w:t>
      </w:r>
      <w:r w:rsidRPr="00A071B9">
        <w:rPr>
          <w:rFonts w:cs="Arial"/>
          <w:spacing w:val="1"/>
          <w:szCs w:val="24"/>
        </w:rPr>
        <w:t xml:space="preserve"> </w:t>
      </w:r>
      <w:r w:rsidRPr="00A071B9">
        <w:rPr>
          <w:rFonts w:cs="Arial"/>
          <w:szCs w:val="24"/>
        </w:rPr>
        <w:t>от</w:t>
      </w:r>
      <w:r w:rsidRPr="00A071B9">
        <w:rPr>
          <w:rFonts w:cs="Arial"/>
          <w:spacing w:val="1"/>
          <w:szCs w:val="24"/>
        </w:rPr>
        <w:t xml:space="preserve"> </w:t>
      </w:r>
      <w:r w:rsidRPr="00A071B9">
        <w:rPr>
          <w:rFonts w:cs="Arial"/>
          <w:szCs w:val="24"/>
        </w:rPr>
        <w:t>22.04.1992</w:t>
      </w:r>
      <w:r w:rsidRPr="00A071B9">
        <w:rPr>
          <w:rFonts w:cs="Arial"/>
          <w:spacing w:val="-1"/>
          <w:szCs w:val="24"/>
        </w:rPr>
        <w:t xml:space="preserve"> </w:t>
      </w:r>
      <w:r w:rsidRPr="00A071B9">
        <w:rPr>
          <w:rFonts w:cs="Arial"/>
          <w:szCs w:val="24"/>
        </w:rPr>
        <w:t>«Правила охраны</w:t>
      </w:r>
      <w:r w:rsidRPr="00A071B9">
        <w:rPr>
          <w:rFonts w:cs="Arial"/>
          <w:spacing w:val="-1"/>
          <w:szCs w:val="24"/>
        </w:rPr>
        <w:t xml:space="preserve"> </w:t>
      </w:r>
      <w:r w:rsidRPr="00A071B9">
        <w:rPr>
          <w:rFonts w:cs="Arial"/>
          <w:szCs w:val="24"/>
        </w:rPr>
        <w:t>магистральных</w:t>
      </w:r>
      <w:r w:rsidRPr="00A071B9">
        <w:rPr>
          <w:rFonts w:cs="Arial"/>
          <w:spacing w:val="-2"/>
          <w:szCs w:val="24"/>
        </w:rPr>
        <w:t xml:space="preserve"> </w:t>
      </w:r>
      <w:r w:rsidRPr="00A071B9">
        <w:rPr>
          <w:rFonts w:cs="Arial"/>
          <w:szCs w:val="24"/>
        </w:rPr>
        <w:t>трубопроводов».</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Определены</w:t>
      </w:r>
      <w:r w:rsidRPr="00A071B9">
        <w:rPr>
          <w:rFonts w:cs="Arial"/>
          <w:spacing w:val="-2"/>
          <w:szCs w:val="24"/>
        </w:rPr>
        <w:t xml:space="preserve"> </w:t>
      </w:r>
      <w:r w:rsidRPr="00A071B9">
        <w:rPr>
          <w:rFonts w:cs="Arial"/>
          <w:szCs w:val="24"/>
        </w:rPr>
        <w:t>следующие</w:t>
      </w:r>
      <w:r w:rsidRPr="00A071B9">
        <w:rPr>
          <w:rFonts w:cs="Arial"/>
          <w:spacing w:val="-1"/>
          <w:szCs w:val="24"/>
        </w:rPr>
        <w:t xml:space="preserve"> </w:t>
      </w:r>
      <w:r w:rsidRPr="00A071B9">
        <w:rPr>
          <w:rFonts w:cs="Arial"/>
          <w:szCs w:val="24"/>
        </w:rPr>
        <w:t>размеры</w:t>
      </w:r>
      <w:r w:rsidRPr="00A071B9">
        <w:rPr>
          <w:rFonts w:cs="Arial"/>
          <w:spacing w:val="-2"/>
          <w:szCs w:val="24"/>
        </w:rPr>
        <w:t xml:space="preserve"> </w:t>
      </w:r>
      <w:r w:rsidRPr="00A071B9">
        <w:rPr>
          <w:rFonts w:cs="Arial"/>
          <w:szCs w:val="24"/>
        </w:rPr>
        <w:t>охранных</w:t>
      </w:r>
      <w:r w:rsidRPr="00A071B9">
        <w:rPr>
          <w:rFonts w:cs="Arial"/>
          <w:spacing w:val="-3"/>
          <w:szCs w:val="24"/>
        </w:rPr>
        <w:t xml:space="preserve"> </w:t>
      </w:r>
      <w:r w:rsidRPr="00A071B9">
        <w:rPr>
          <w:rFonts w:cs="Arial"/>
          <w:szCs w:val="24"/>
        </w:rPr>
        <w:t>зон:</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1. вдоль трасс трубопроводов, транспортирующих нефть природный газ,</w:t>
      </w:r>
      <w:r w:rsidRPr="00A071B9">
        <w:rPr>
          <w:rFonts w:cs="Arial"/>
          <w:spacing w:val="-46"/>
          <w:szCs w:val="24"/>
        </w:rPr>
        <w:t xml:space="preserve"> </w:t>
      </w:r>
      <w:r w:rsidRPr="00A071B9">
        <w:rPr>
          <w:rFonts w:cs="Arial"/>
          <w:szCs w:val="24"/>
        </w:rPr>
        <w:t>нефтепродукты,</w:t>
      </w:r>
      <w:r w:rsidRPr="00A071B9">
        <w:rPr>
          <w:rFonts w:cs="Arial"/>
          <w:spacing w:val="-2"/>
          <w:szCs w:val="24"/>
        </w:rPr>
        <w:t xml:space="preserve"> </w:t>
      </w:r>
      <w:r w:rsidRPr="00A071B9">
        <w:rPr>
          <w:rFonts w:cs="Arial"/>
          <w:szCs w:val="24"/>
        </w:rPr>
        <w:t>нефтяной</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искусственный</w:t>
      </w:r>
      <w:r w:rsidRPr="00A071B9">
        <w:rPr>
          <w:rFonts w:cs="Arial"/>
          <w:spacing w:val="-1"/>
          <w:szCs w:val="24"/>
        </w:rPr>
        <w:t xml:space="preserve"> </w:t>
      </w:r>
      <w:r w:rsidRPr="00A071B9">
        <w:rPr>
          <w:rFonts w:cs="Arial"/>
          <w:szCs w:val="24"/>
        </w:rPr>
        <w:t>углеводородные</w:t>
      </w:r>
      <w:r w:rsidRPr="00A071B9">
        <w:rPr>
          <w:rFonts w:cs="Arial"/>
          <w:spacing w:val="-1"/>
          <w:szCs w:val="24"/>
        </w:rPr>
        <w:t xml:space="preserve"> </w:t>
      </w:r>
      <w:r w:rsidRPr="00A071B9">
        <w:rPr>
          <w:rFonts w:cs="Arial"/>
          <w:szCs w:val="24"/>
        </w:rPr>
        <w:t xml:space="preserve">газы-в </w:t>
      </w:r>
      <w:proofErr w:type="gramStart"/>
      <w:r w:rsidRPr="00A071B9">
        <w:rPr>
          <w:rFonts w:cs="Arial"/>
          <w:szCs w:val="24"/>
        </w:rPr>
        <w:t>виде</w:t>
      </w:r>
      <w:proofErr w:type="gramEnd"/>
      <w:r w:rsidRPr="00A071B9">
        <w:rPr>
          <w:rFonts w:cs="Arial"/>
          <w:szCs w:val="24"/>
        </w:rPr>
        <w:t xml:space="preserve"> участка земли, ограниченного условными линиями, проходящими в</w:t>
      </w:r>
      <w:r w:rsidRPr="00A071B9">
        <w:rPr>
          <w:rFonts w:cs="Arial"/>
          <w:spacing w:val="-47"/>
          <w:szCs w:val="24"/>
        </w:rPr>
        <w:t xml:space="preserve"> </w:t>
      </w:r>
      <w:r w:rsidRPr="00A071B9">
        <w:rPr>
          <w:rFonts w:cs="Arial"/>
          <w:szCs w:val="24"/>
        </w:rPr>
        <w:t>25</w:t>
      </w:r>
      <w:r w:rsidRPr="00A071B9">
        <w:rPr>
          <w:rFonts w:cs="Arial"/>
          <w:spacing w:val="-1"/>
          <w:szCs w:val="24"/>
        </w:rPr>
        <w:t xml:space="preserve"> </w:t>
      </w:r>
      <w:r w:rsidRPr="00A071B9">
        <w:rPr>
          <w:rFonts w:cs="Arial"/>
          <w:szCs w:val="24"/>
        </w:rPr>
        <w:t>метрах</w:t>
      </w:r>
      <w:r w:rsidRPr="00A071B9">
        <w:rPr>
          <w:rFonts w:cs="Arial"/>
          <w:spacing w:val="-1"/>
          <w:szCs w:val="24"/>
        </w:rPr>
        <w:t xml:space="preserve"> </w:t>
      </w:r>
      <w:r w:rsidRPr="00A071B9">
        <w:rPr>
          <w:rFonts w:cs="Arial"/>
          <w:szCs w:val="24"/>
        </w:rPr>
        <w:t>от</w:t>
      </w:r>
      <w:r w:rsidRPr="00A071B9">
        <w:rPr>
          <w:rFonts w:cs="Arial"/>
          <w:spacing w:val="2"/>
          <w:szCs w:val="24"/>
        </w:rPr>
        <w:t xml:space="preserve"> </w:t>
      </w:r>
      <w:r w:rsidRPr="00A071B9">
        <w:rPr>
          <w:rFonts w:cs="Arial"/>
          <w:szCs w:val="24"/>
        </w:rPr>
        <w:t>оси трубопровода</w:t>
      </w:r>
      <w:r w:rsidRPr="00A071B9">
        <w:rPr>
          <w:rFonts w:cs="Arial"/>
          <w:spacing w:val="-1"/>
          <w:szCs w:val="24"/>
        </w:rPr>
        <w:t xml:space="preserve"> </w:t>
      </w:r>
      <w:r w:rsidRPr="00A071B9">
        <w:rPr>
          <w:rFonts w:cs="Arial"/>
          <w:szCs w:val="24"/>
        </w:rPr>
        <w:t>с</w:t>
      </w:r>
      <w:r w:rsidRPr="00A071B9">
        <w:rPr>
          <w:rFonts w:cs="Arial"/>
          <w:spacing w:val="-1"/>
          <w:szCs w:val="24"/>
        </w:rPr>
        <w:t xml:space="preserve"> </w:t>
      </w:r>
      <w:r w:rsidRPr="00A071B9">
        <w:rPr>
          <w:rFonts w:cs="Arial"/>
          <w:szCs w:val="24"/>
        </w:rPr>
        <w:t>каждой стороны;</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2. вдоль</w:t>
      </w:r>
      <w:r w:rsidRPr="00A071B9">
        <w:rPr>
          <w:rFonts w:cs="Arial"/>
          <w:spacing w:val="-2"/>
          <w:szCs w:val="24"/>
        </w:rPr>
        <w:t xml:space="preserve"> </w:t>
      </w:r>
      <w:r w:rsidRPr="00A071B9">
        <w:rPr>
          <w:rFonts w:cs="Arial"/>
          <w:szCs w:val="24"/>
        </w:rPr>
        <w:t>трасс</w:t>
      </w:r>
      <w:r w:rsidRPr="00A071B9">
        <w:rPr>
          <w:rFonts w:cs="Arial"/>
          <w:spacing w:val="-2"/>
          <w:szCs w:val="24"/>
        </w:rPr>
        <w:t xml:space="preserve"> </w:t>
      </w:r>
      <w:r w:rsidRPr="00A071B9">
        <w:rPr>
          <w:rFonts w:cs="Arial"/>
          <w:szCs w:val="24"/>
        </w:rPr>
        <w:t>трубопроводов,</w:t>
      </w:r>
      <w:r w:rsidRPr="00A071B9">
        <w:rPr>
          <w:rFonts w:cs="Arial"/>
          <w:spacing w:val="-3"/>
          <w:szCs w:val="24"/>
        </w:rPr>
        <w:t xml:space="preserve"> </w:t>
      </w:r>
      <w:r w:rsidRPr="00A071B9">
        <w:rPr>
          <w:rFonts w:cs="Arial"/>
          <w:szCs w:val="24"/>
        </w:rPr>
        <w:t>транспортирующих</w:t>
      </w:r>
      <w:r w:rsidRPr="00A071B9">
        <w:rPr>
          <w:rFonts w:cs="Arial"/>
          <w:spacing w:val="-4"/>
          <w:szCs w:val="24"/>
        </w:rPr>
        <w:t xml:space="preserve"> </w:t>
      </w:r>
      <w:r w:rsidRPr="00A071B9">
        <w:rPr>
          <w:rFonts w:cs="Arial"/>
          <w:szCs w:val="24"/>
        </w:rPr>
        <w:t xml:space="preserve">сжиженные углеводородные газы, нестабильные бензин и конденсат-в </w:t>
      </w:r>
      <w:proofErr w:type="gramStart"/>
      <w:r w:rsidRPr="00A071B9">
        <w:rPr>
          <w:rFonts w:cs="Arial"/>
          <w:szCs w:val="24"/>
        </w:rPr>
        <w:t>виде</w:t>
      </w:r>
      <w:proofErr w:type="gramEnd"/>
      <w:r w:rsidRPr="00A071B9">
        <w:rPr>
          <w:rFonts w:cs="Arial"/>
          <w:szCs w:val="24"/>
        </w:rPr>
        <w:t xml:space="preserve"> участка</w:t>
      </w:r>
      <w:r w:rsidRPr="00A071B9">
        <w:rPr>
          <w:rFonts w:cs="Arial"/>
          <w:spacing w:val="-46"/>
          <w:szCs w:val="24"/>
        </w:rPr>
        <w:t xml:space="preserve"> </w:t>
      </w:r>
      <w:r w:rsidRPr="00A071B9">
        <w:rPr>
          <w:rFonts w:cs="Arial"/>
          <w:szCs w:val="24"/>
        </w:rPr>
        <w:t>земли, ограниченного условными линиями, проходящими в 100 метрах</w:t>
      </w:r>
      <w:r w:rsidRPr="00A071B9">
        <w:rPr>
          <w:rFonts w:cs="Arial"/>
          <w:spacing w:val="1"/>
          <w:szCs w:val="24"/>
        </w:rPr>
        <w:t xml:space="preserve"> </w:t>
      </w:r>
      <w:r w:rsidRPr="00A071B9">
        <w:rPr>
          <w:rFonts w:cs="Arial"/>
          <w:szCs w:val="24"/>
        </w:rPr>
        <w:t>от</w:t>
      </w:r>
      <w:r w:rsidRPr="00A071B9">
        <w:rPr>
          <w:rFonts w:cs="Arial"/>
          <w:spacing w:val="-2"/>
          <w:szCs w:val="24"/>
        </w:rPr>
        <w:t xml:space="preserve"> </w:t>
      </w:r>
      <w:r w:rsidRPr="00A071B9">
        <w:rPr>
          <w:rFonts w:cs="Arial"/>
          <w:szCs w:val="24"/>
        </w:rPr>
        <w:t>оси трубопровода с</w:t>
      </w:r>
      <w:r w:rsidRPr="00A071B9">
        <w:rPr>
          <w:rFonts w:cs="Arial"/>
          <w:spacing w:val="1"/>
          <w:szCs w:val="24"/>
        </w:rPr>
        <w:t xml:space="preserve"> </w:t>
      </w:r>
      <w:r w:rsidRPr="00A071B9">
        <w:rPr>
          <w:rFonts w:cs="Arial"/>
          <w:szCs w:val="24"/>
        </w:rPr>
        <w:t>каждой стороны;</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 xml:space="preserve">3. вдоль трасс многониточных трубопроводов-в </w:t>
      </w:r>
      <w:proofErr w:type="gramStart"/>
      <w:r w:rsidRPr="00A071B9">
        <w:rPr>
          <w:rFonts w:cs="Arial"/>
          <w:szCs w:val="24"/>
        </w:rPr>
        <w:t>виде</w:t>
      </w:r>
      <w:proofErr w:type="gramEnd"/>
      <w:r w:rsidRPr="00A071B9">
        <w:rPr>
          <w:rFonts w:cs="Arial"/>
          <w:szCs w:val="24"/>
        </w:rPr>
        <w:t xml:space="preserve"> участка земли,</w:t>
      </w:r>
      <w:r w:rsidRPr="00A071B9">
        <w:rPr>
          <w:rFonts w:cs="Arial"/>
          <w:spacing w:val="1"/>
          <w:szCs w:val="24"/>
        </w:rPr>
        <w:t xml:space="preserve"> </w:t>
      </w:r>
      <w:r w:rsidRPr="00A071B9">
        <w:rPr>
          <w:rFonts w:cs="Arial"/>
          <w:szCs w:val="24"/>
        </w:rPr>
        <w:t>ограниченного</w:t>
      </w:r>
      <w:r w:rsidRPr="00A071B9">
        <w:rPr>
          <w:rFonts w:cs="Arial"/>
          <w:spacing w:val="-4"/>
          <w:szCs w:val="24"/>
        </w:rPr>
        <w:t xml:space="preserve"> </w:t>
      </w:r>
      <w:r w:rsidRPr="00A071B9">
        <w:rPr>
          <w:rFonts w:cs="Arial"/>
          <w:szCs w:val="24"/>
        </w:rPr>
        <w:t>условными</w:t>
      </w:r>
      <w:r w:rsidRPr="00A071B9">
        <w:rPr>
          <w:rFonts w:cs="Arial"/>
          <w:spacing w:val="-3"/>
          <w:szCs w:val="24"/>
        </w:rPr>
        <w:t xml:space="preserve"> </w:t>
      </w:r>
      <w:r w:rsidRPr="00A071B9">
        <w:rPr>
          <w:rFonts w:cs="Arial"/>
          <w:szCs w:val="24"/>
        </w:rPr>
        <w:t>линиями,</w:t>
      </w:r>
      <w:r w:rsidRPr="00A071B9">
        <w:rPr>
          <w:rFonts w:cs="Arial"/>
          <w:spacing w:val="-3"/>
          <w:szCs w:val="24"/>
        </w:rPr>
        <w:t xml:space="preserve"> </w:t>
      </w:r>
      <w:r w:rsidRPr="00A071B9">
        <w:rPr>
          <w:rFonts w:cs="Arial"/>
          <w:szCs w:val="24"/>
        </w:rPr>
        <w:t>проходящими</w:t>
      </w:r>
      <w:r w:rsidRPr="00A071B9">
        <w:rPr>
          <w:rFonts w:cs="Arial"/>
          <w:spacing w:val="-2"/>
          <w:szCs w:val="24"/>
        </w:rPr>
        <w:t xml:space="preserve"> </w:t>
      </w:r>
      <w:r w:rsidRPr="00A071B9">
        <w:rPr>
          <w:rFonts w:cs="Arial"/>
          <w:szCs w:val="24"/>
        </w:rPr>
        <w:t>на</w:t>
      </w:r>
      <w:r w:rsidRPr="00A071B9">
        <w:rPr>
          <w:rFonts w:cs="Arial"/>
          <w:spacing w:val="-2"/>
          <w:szCs w:val="24"/>
        </w:rPr>
        <w:t xml:space="preserve"> </w:t>
      </w:r>
      <w:r w:rsidRPr="00A071B9">
        <w:rPr>
          <w:rFonts w:cs="Arial"/>
          <w:szCs w:val="24"/>
        </w:rPr>
        <w:t>указанных</w:t>
      </w:r>
      <w:r w:rsidRPr="00A071B9">
        <w:rPr>
          <w:rFonts w:cs="Arial"/>
          <w:spacing w:val="-4"/>
          <w:szCs w:val="24"/>
        </w:rPr>
        <w:t xml:space="preserve"> </w:t>
      </w:r>
      <w:r w:rsidRPr="00A071B9">
        <w:rPr>
          <w:rFonts w:cs="Arial"/>
          <w:szCs w:val="24"/>
        </w:rPr>
        <w:t>выше</w:t>
      </w:r>
      <w:r w:rsidRPr="00A071B9">
        <w:rPr>
          <w:rFonts w:cs="Arial"/>
          <w:spacing w:val="-45"/>
          <w:szCs w:val="24"/>
        </w:rPr>
        <w:t xml:space="preserve"> </w:t>
      </w:r>
      <w:r w:rsidRPr="00A071B9">
        <w:rPr>
          <w:rFonts w:cs="Arial"/>
          <w:szCs w:val="24"/>
        </w:rPr>
        <w:t>расстояниях</w:t>
      </w:r>
      <w:r w:rsidRPr="00A071B9">
        <w:rPr>
          <w:rFonts w:cs="Arial"/>
          <w:spacing w:val="-2"/>
          <w:szCs w:val="24"/>
        </w:rPr>
        <w:t xml:space="preserve"> </w:t>
      </w:r>
      <w:r w:rsidRPr="00A071B9">
        <w:rPr>
          <w:rFonts w:cs="Arial"/>
          <w:szCs w:val="24"/>
        </w:rPr>
        <w:t>от</w:t>
      </w:r>
      <w:r w:rsidRPr="00A071B9">
        <w:rPr>
          <w:rFonts w:cs="Arial"/>
          <w:spacing w:val="-1"/>
          <w:szCs w:val="24"/>
        </w:rPr>
        <w:t xml:space="preserve"> </w:t>
      </w:r>
      <w:r w:rsidRPr="00A071B9">
        <w:rPr>
          <w:rFonts w:cs="Arial"/>
          <w:szCs w:val="24"/>
        </w:rPr>
        <w:t>осей крайних трубопроводов;</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4. вдоль</w:t>
      </w:r>
      <w:r w:rsidRPr="00A071B9">
        <w:rPr>
          <w:rFonts w:cs="Arial"/>
          <w:spacing w:val="-3"/>
          <w:szCs w:val="24"/>
        </w:rPr>
        <w:t xml:space="preserve"> </w:t>
      </w:r>
      <w:r w:rsidRPr="00A071B9">
        <w:rPr>
          <w:rFonts w:cs="Arial"/>
          <w:szCs w:val="24"/>
        </w:rPr>
        <w:t>подводных</w:t>
      </w:r>
      <w:r w:rsidRPr="00A071B9">
        <w:rPr>
          <w:rFonts w:cs="Arial"/>
          <w:spacing w:val="-4"/>
          <w:szCs w:val="24"/>
        </w:rPr>
        <w:t xml:space="preserve"> </w:t>
      </w:r>
      <w:r w:rsidRPr="00A071B9">
        <w:rPr>
          <w:rFonts w:cs="Arial"/>
          <w:szCs w:val="24"/>
        </w:rPr>
        <w:t>переходов</w:t>
      </w:r>
      <w:r w:rsidRPr="00A071B9">
        <w:rPr>
          <w:rFonts w:cs="Arial"/>
          <w:spacing w:val="1"/>
          <w:szCs w:val="24"/>
        </w:rPr>
        <w:t xml:space="preserve"> </w:t>
      </w:r>
      <w:r w:rsidRPr="00A071B9">
        <w:rPr>
          <w:rFonts w:cs="Arial"/>
          <w:szCs w:val="24"/>
        </w:rPr>
        <w:t>-</w:t>
      </w:r>
      <w:r w:rsidRPr="00A071B9">
        <w:rPr>
          <w:rFonts w:cs="Arial"/>
          <w:spacing w:val="-3"/>
          <w:szCs w:val="24"/>
        </w:rPr>
        <w:t xml:space="preserve"> </w:t>
      </w:r>
      <w:r w:rsidRPr="00A071B9">
        <w:rPr>
          <w:rFonts w:cs="Arial"/>
          <w:szCs w:val="24"/>
        </w:rPr>
        <w:t>в</w:t>
      </w:r>
      <w:r w:rsidRPr="00A071B9">
        <w:rPr>
          <w:rFonts w:cs="Arial"/>
          <w:spacing w:val="-2"/>
          <w:szCs w:val="24"/>
        </w:rPr>
        <w:t xml:space="preserve"> </w:t>
      </w:r>
      <w:r w:rsidRPr="00A071B9">
        <w:rPr>
          <w:rFonts w:cs="Arial"/>
          <w:szCs w:val="24"/>
        </w:rPr>
        <w:t>виде</w:t>
      </w:r>
      <w:r w:rsidRPr="00A071B9">
        <w:rPr>
          <w:rFonts w:cs="Arial"/>
          <w:spacing w:val="-2"/>
          <w:szCs w:val="24"/>
        </w:rPr>
        <w:t xml:space="preserve"> </w:t>
      </w:r>
      <w:r w:rsidRPr="00A071B9">
        <w:rPr>
          <w:rFonts w:cs="Arial"/>
          <w:szCs w:val="24"/>
        </w:rPr>
        <w:t>участка</w:t>
      </w:r>
      <w:r w:rsidRPr="00A071B9">
        <w:rPr>
          <w:rFonts w:cs="Arial"/>
          <w:spacing w:val="-2"/>
          <w:szCs w:val="24"/>
        </w:rPr>
        <w:t xml:space="preserve"> </w:t>
      </w:r>
      <w:r w:rsidRPr="00A071B9">
        <w:rPr>
          <w:rFonts w:cs="Arial"/>
          <w:szCs w:val="24"/>
        </w:rPr>
        <w:t>водного</w:t>
      </w:r>
      <w:r w:rsidRPr="00A071B9">
        <w:rPr>
          <w:rFonts w:cs="Arial"/>
          <w:spacing w:val="-3"/>
          <w:szCs w:val="24"/>
        </w:rPr>
        <w:t xml:space="preserve"> </w:t>
      </w:r>
      <w:r w:rsidRPr="00A071B9">
        <w:rPr>
          <w:rFonts w:cs="Arial"/>
          <w:szCs w:val="24"/>
        </w:rPr>
        <w:t>пространства</w:t>
      </w:r>
      <w:r w:rsidRPr="00A071B9">
        <w:rPr>
          <w:rFonts w:cs="Arial"/>
          <w:spacing w:val="-2"/>
          <w:szCs w:val="24"/>
        </w:rPr>
        <w:t xml:space="preserve"> </w:t>
      </w:r>
      <w:r w:rsidRPr="00A071B9">
        <w:rPr>
          <w:rFonts w:cs="Arial"/>
          <w:szCs w:val="24"/>
        </w:rPr>
        <w:t>от</w:t>
      </w:r>
      <w:r w:rsidRPr="00A071B9">
        <w:rPr>
          <w:rFonts w:cs="Arial"/>
          <w:spacing w:val="-45"/>
          <w:szCs w:val="24"/>
        </w:rPr>
        <w:t xml:space="preserve"> </w:t>
      </w:r>
      <w:r w:rsidRPr="00A071B9">
        <w:rPr>
          <w:rFonts w:cs="Arial"/>
          <w:szCs w:val="24"/>
        </w:rPr>
        <w:t>водной</w:t>
      </w:r>
      <w:r w:rsidRPr="00A071B9">
        <w:rPr>
          <w:rFonts w:cs="Arial"/>
          <w:spacing w:val="-2"/>
          <w:szCs w:val="24"/>
        </w:rPr>
        <w:t xml:space="preserve"> </w:t>
      </w:r>
      <w:r w:rsidRPr="00A071B9">
        <w:rPr>
          <w:rFonts w:cs="Arial"/>
          <w:szCs w:val="24"/>
        </w:rPr>
        <w:t>поверхности</w:t>
      </w:r>
      <w:r w:rsidRPr="00A071B9">
        <w:rPr>
          <w:rFonts w:cs="Arial"/>
          <w:spacing w:val="-1"/>
          <w:szCs w:val="24"/>
        </w:rPr>
        <w:t xml:space="preserve"> </w:t>
      </w:r>
      <w:r w:rsidRPr="00A071B9">
        <w:rPr>
          <w:rFonts w:cs="Arial"/>
          <w:szCs w:val="24"/>
        </w:rPr>
        <w:t>до</w:t>
      </w:r>
      <w:r w:rsidRPr="00A071B9">
        <w:rPr>
          <w:rFonts w:cs="Arial"/>
          <w:spacing w:val="-2"/>
          <w:szCs w:val="24"/>
        </w:rPr>
        <w:t xml:space="preserve"> </w:t>
      </w:r>
      <w:r w:rsidRPr="00A071B9">
        <w:rPr>
          <w:rFonts w:cs="Arial"/>
          <w:szCs w:val="24"/>
        </w:rPr>
        <w:t>дна,</w:t>
      </w:r>
      <w:r w:rsidRPr="00A071B9">
        <w:rPr>
          <w:rFonts w:cs="Arial"/>
          <w:spacing w:val="-2"/>
          <w:szCs w:val="24"/>
        </w:rPr>
        <w:t xml:space="preserve"> </w:t>
      </w:r>
      <w:r w:rsidRPr="00A071B9">
        <w:rPr>
          <w:rFonts w:cs="Arial"/>
          <w:szCs w:val="24"/>
        </w:rPr>
        <w:t>заключенного</w:t>
      </w:r>
      <w:r w:rsidRPr="00A071B9">
        <w:rPr>
          <w:rFonts w:cs="Arial"/>
          <w:spacing w:val="-3"/>
          <w:szCs w:val="24"/>
        </w:rPr>
        <w:t xml:space="preserve"> </w:t>
      </w:r>
      <w:r w:rsidRPr="00A071B9">
        <w:rPr>
          <w:rFonts w:cs="Arial"/>
          <w:szCs w:val="24"/>
        </w:rPr>
        <w:t>между</w:t>
      </w:r>
      <w:r w:rsidRPr="00A071B9">
        <w:rPr>
          <w:rFonts w:cs="Arial"/>
          <w:spacing w:val="1"/>
          <w:szCs w:val="24"/>
        </w:rPr>
        <w:t xml:space="preserve"> </w:t>
      </w:r>
      <w:r w:rsidRPr="00A071B9">
        <w:rPr>
          <w:rFonts w:cs="Arial"/>
          <w:szCs w:val="24"/>
        </w:rPr>
        <w:t>параллельными плоскостями, отстоящими от осей крайних ниток переходов на 100</w:t>
      </w:r>
      <w:r w:rsidRPr="00A071B9">
        <w:rPr>
          <w:rFonts w:cs="Arial"/>
          <w:spacing w:val="-46"/>
          <w:szCs w:val="24"/>
        </w:rPr>
        <w:t xml:space="preserve"> </w:t>
      </w:r>
      <w:r w:rsidRPr="00A071B9">
        <w:rPr>
          <w:rFonts w:cs="Arial"/>
          <w:szCs w:val="24"/>
        </w:rPr>
        <w:t>метров</w:t>
      </w:r>
      <w:r w:rsidRPr="00A071B9">
        <w:rPr>
          <w:rFonts w:cs="Arial"/>
          <w:spacing w:val="-2"/>
          <w:szCs w:val="24"/>
        </w:rPr>
        <w:t xml:space="preserve"> </w:t>
      </w:r>
      <w:r w:rsidRPr="00A071B9">
        <w:rPr>
          <w:rFonts w:cs="Arial"/>
          <w:szCs w:val="24"/>
        </w:rPr>
        <w:t>с</w:t>
      </w:r>
      <w:r w:rsidRPr="00A071B9">
        <w:rPr>
          <w:rFonts w:cs="Arial"/>
          <w:spacing w:val="-1"/>
          <w:szCs w:val="24"/>
        </w:rPr>
        <w:t xml:space="preserve"> </w:t>
      </w:r>
      <w:r w:rsidRPr="00A071B9">
        <w:rPr>
          <w:rFonts w:cs="Arial"/>
          <w:szCs w:val="24"/>
        </w:rPr>
        <w:t>каждой стороны;</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proofErr w:type="gramStart"/>
      <w:r w:rsidRPr="00A071B9">
        <w:rPr>
          <w:rFonts w:cs="Arial"/>
          <w:szCs w:val="24"/>
        </w:rPr>
        <w:t xml:space="preserve">5. вокруг емкостей для хранения и </w:t>
      </w:r>
      <w:proofErr w:type="spellStart"/>
      <w:r w:rsidRPr="00A071B9">
        <w:rPr>
          <w:rFonts w:cs="Arial"/>
          <w:szCs w:val="24"/>
        </w:rPr>
        <w:t>разгазирования</w:t>
      </w:r>
      <w:proofErr w:type="spellEnd"/>
      <w:r w:rsidRPr="00A071B9">
        <w:rPr>
          <w:rFonts w:cs="Arial"/>
          <w:szCs w:val="24"/>
        </w:rPr>
        <w:t xml:space="preserve"> конденсата, земляных</w:t>
      </w:r>
      <w:r w:rsidRPr="00A071B9">
        <w:rPr>
          <w:rFonts w:cs="Arial"/>
          <w:spacing w:val="-46"/>
          <w:szCs w:val="24"/>
        </w:rPr>
        <w:t xml:space="preserve"> </w:t>
      </w:r>
      <w:r w:rsidRPr="00A071B9">
        <w:rPr>
          <w:rFonts w:cs="Arial"/>
          <w:szCs w:val="24"/>
        </w:rPr>
        <w:t>амбаров для аварийного выпуска продукции-в виде участка земли,</w:t>
      </w:r>
      <w:r w:rsidRPr="00A071B9">
        <w:rPr>
          <w:rFonts w:cs="Arial"/>
          <w:spacing w:val="1"/>
          <w:szCs w:val="24"/>
        </w:rPr>
        <w:t xml:space="preserve"> </w:t>
      </w:r>
      <w:r w:rsidRPr="00A071B9">
        <w:rPr>
          <w:rFonts w:cs="Arial"/>
          <w:szCs w:val="24"/>
        </w:rPr>
        <w:t>ограниченного</w:t>
      </w:r>
      <w:r w:rsidRPr="00A071B9">
        <w:rPr>
          <w:rFonts w:cs="Arial"/>
          <w:spacing w:val="-3"/>
          <w:szCs w:val="24"/>
        </w:rPr>
        <w:t xml:space="preserve"> </w:t>
      </w:r>
      <w:r w:rsidRPr="00A071B9">
        <w:rPr>
          <w:rFonts w:cs="Arial"/>
          <w:szCs w:val="24"/>
        </w:rPr>
        <w:t>замкнутой</w:t>
      </w:r>
      <w:r w:rsidRPr="00A071B9">
        <w:rPr>
          <w:rFonts w:cs="Arial"/>
          <w:spacing w:val="-1"/>
          <w:szCs w:val="24"/>
        </w:rPr>
        <w:t xml:space="preserve"> </w:t>
      </w:r>
      <w:r w:rsidRPr="00A071B9">
        <w:rPr>
          <w:rFonts w:cs="Arial"/>
          <w:szCs w:val="24"/>
        </w:rPr>
        <w:t>линией,</w:t>
      </w:r>
      <w:r w:rsidRPr="00A071B9">
        <w:rPr>
          <w:rFonts w:cs="Arial"/>
          <w:spacing w:val="-2"/>
          <w:szCs w:val="24"/>
        </w:rPr>
        <w:t xml:space="preserve"> </w:t>
      </w:r>
      <w:r w:rsidRPr="00A071B9">
        <w:rPr>
          <w:rFonts w:cs="Arial"/>
          <w:szCs w:val="24"/>
        </w:rPr>
        <w:t>отстоящей</w:t>
      </w:r>
      <w:r w:rsidRPr="00A071B9">
        <w:rPr>
          <w:rFonts w:cs="Arial"/>
          <w:spacing w:val="-3"/>
          <w:szCs w:val="24"/>
        </w:rPr>
        <w:t xml:space="preserve"> </w:t>
      </w:r>
      <w:r w:rsidRPr="00A071B9">
        <w:rPr>
          <w:rFonts w:cs="Arial"/>
          <w:szCs w:val="24"/>
        </w:rPr>
        <w:t>от</w:t>
      </w:r>
      <w:r w:rsidRPr="00A071B9">
        <w:rPr>
          <w:rFonts w:cs="Arial"/>
          <w:spacing w:val="-2"/>
          <w:szCs w:val="24"/>
        </w:rPr>
        <w:t xml:space="preserve"> </w:t>
      </w:r>
      <w:r w:rsidRPr="00A071B9">
        <w:rPr>
          <w:rFonts w:cs="Arial"/>
          <w:szCs w:val="24"/>
        </w:rPr>
        <w:t>границ</w:t>
      </w:r>
      <w:r w:rsidRPr="00A071B9">
        <w:rPr>
          <w:rFonts w:cs="Arial"/>
          <w:spacing w:val="-1"/>
          <w:szCs w:val="24"/>
        </w:rPr>
        <w:t xml:space="preserve"> </w:t>
      </w:r>
      <w:r w:rsidRPr="00A071B9">
        <w:rPr>
          <w:rFonts w:cs="Arial"/>
          <w:szCs w:val="24"/>
        </w:rPr>
        <w:t>территорий указанных</w:t>
      </w:r>
      <w:r w:rsidRPr="00A071B9">
        <w:rPr>
          <w:rFonts w:cs="Arial"/>
          <w:spacing w:val="-3"/>
          <w:szCs w:val="24"/>
        </w:rPr>
        <w:t xml:space="preserve"> </w:t>
      </w:r>
      <w:r w:rsidRPr="00A071B9">
        <w:rPr>
          <w:rFonts w:cs="Arial"/>
          <w:szCs w:val="24"/>
        </w:rPr>
        <w:t>объектов</w:t>
      </w:r>
      <w:r w:rsidRPr="00A071B9">
        <w:rPr>
          <w:rFonts w:cs="Arial"/>
          <w:spacing w:val="-1"/>
          <w:szCs w:val="24"/>
        </w:rPr>
        <w:t xml:space="preserve"> </w:t>
      </w:r>
      <w:r w:rsidRPr="00A071B9">
        <w:rPr>
          <w:rFonts w:cs="Arial"/>
          <w:szCs w:val="24"/>
        </w:rPr>
        <w:t>на 50</w:t>
      </w:r>
      <w:r w:rsidRPr="00A071B9">
        <w:rPr>
          <w:rFonts w:cs="Arial"/>
          <w:spacing w:val="-2"/>
          <w:szCs w:val="24"/>
        </w:rPr>
        <w:t xml:space="preserve"> </w:t>
      </w:r>
      <w:r w:rsidRPr="00A071B9">
        <w:rPr>
          <w:rFonts w:cs="Arial"/>
          <w:szCs w:val="24"/>
        </w:rPr>
        <w:t>метров</w:t>
      </w:r>
      <w:r w:rsidRPr="00A071B9">
        <w:rPr>
          <w:rFonts w:cs="Arial"/>
          <w:spacing w:val="-2"/>
          <w:szCs w:val="24"/>
        </w:rPr>
        <w:t xml:space="preserve"> </w:t>
      </w:r>
      <w:r w:rsidRPr="00A071B9">
        <w:rPr>
          <w:rFonts w:cs="Arial"/>
          <w:szCs w:val="24"/>
        </w:rPr>
        <w:t>во</w:t>
      </w:r>
      <w:r w:rsidRPr="00A071B9">
        <w:rPr>
          <w:rFonts w:cs="Arial"/>
          <w:spacing w:val="-3"/>
          <w:szCs w:val="24"/>
        </w:rPr>
        <w:t xml:space="preserve"> </w:t>
      </w:r>
      <w:r w:rsidRPr="00A071B9">
        <w:rPr>
          <w:rFonts w:cs="Arial"/>
          <w:szCs w:val="24"/>
        </w:rPr>
        <w:t>все</w:t>
      </w:r>
      <w:r w:rsidRPr="00A071B9">
        <w:rPr>
          <w:rFonts w:cs="Arial"/>
          <w:spacing w:val="-1"/>
          <w:szCs w:val="24"/>
        </w:rPr>
        <w:t xml:space="preserve"> </w:t>
      </w:r>
      <w:r w:rsidRPr="00A071B9">
        <w:rPr>
          <w:rFonts w:cs="Arial"/>
          <w:szCs w:val="24"/>
        </w:rPr>
        <w:t>стороны;</w:t>
      </w:r>
      <w:proofErr w:type="gramEnd"/>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proofErr w:type="gramStart"/>
      <w:r w:rsidRPr="00A071B9">
        <w:rPr>
          <w:rFonts w:cs="Arial"/>
          <w:szCs w:val="24"/>
        </w:rPr>
        <w:t>6. вокруг технологических установок подготовки продукции к транспорту,</w:t>
      </w:r>
      <w:r w:rsidRPr="00A071B9">
        <w:rPr>
          <w:rFonts w:cs="Arial"/>
          <w:spacing w:val="-46"/>
          <w:szCs w:val="24"/>
        </w:rPr>
        <w:t xml:space="preserve"> </w:t>
      </w:r>
      <w:r w:rsidRPr="00A071B9">
        <w:rPr>
          <w:rFonts w:cs="Arial"/>
          <w:szCs w:val="24"/>
        </w:rPr>
        <w:t>головных и промежуточных перекачивающих и наливных насосных</w:t>
      </w:r>
      <w:r w:rsidRPr="00A071B9">
        <w:rPr>
          <w:rFonts w:cs="Arial"/>
          <w:spacing w:val="1"/>
          <w:szCs w:val="24"/>
        </w:rPr>
        <w:t xml:space="preserve"> </w:t>
      </w:r>
      <w:r w:rsidRPr="00A071B9">
        <w:rPr>
          <w:rFonts w:cs="Arial"/>
          <w:szCs w:val="24"/>
        </w:rPr>
        <w:t>станций,</w:t>
      </w:r>
      <w:r w:rsidRPr="00A071B9">
        <w:rPr>
          <w:rFonts w:cs="Arial"/>
          <w:spacing w:val="-2"/>
          <w:szCs w:val="24"/>
        </w:rPr>
        <w:t xml:space="preserve"> </w:t>
      </w:r>
      <w:r w:rsidRPr="00A071B9">
        <w:rPr>
          <w:rFonts w:cs="Arial"/>
          <w:szCs w:val="24"/>
        </w:rPr>
        <w:t>резервуарных</w:t>
      </w:r>
      <w:r w:rsidRPr="00A071B9">
        <w:rPr>
          <w:rFonts w:cs="Arial"/>
          <w:spacing w:val="-2"/>
          <w:szCs w:val="24"/>
        </w:rPr>
        <w:t xml:space="preserve"> </w:t>
      </w:r>
      <w:r w:rsidRPr="00A071B9">
        <w:rPr>
          <w:rFonts w:cs="Arial"/>
          <w:szCs w:val="24"/>
        </w:rPr>
        <w:t>парков,</w:t>
      </w:r>
      <w:r w:rsidRPr="00A071B9">
        <w:rPr>
          <w:rFonts w:cs="Arial"/>
          <w:spacing w:val="-2"/>
          <w:szCs w:val="24"/>
        </w:rPr>
        <w:t xml:space="preserve"> </w:t>
      </w:r>
      <w:r w:rsidRPr="00A071B9">
        <w:rPr>
          <w:rFonts w:cs="Arial"/>
          <w:szCs w:val="24"/>
        </w:rPr>
        <w:t>компрессорных</w:t>
      </w:r>
      <w:r w:rsidRPr="00A071B9">
        <w:rPr>
          <w:rFonts w:cs="Arial"/>
          <w:spacing w:val="-3"/>
          <w:szCs w:val="24"/>
        </w:rPr>
        <w:t xml:space="preserve"> </w:t>
      </w:r>
      <w:r w:rsidRPr="00A071B9">
        <w:rPr>
          <w:rFonts w:cs="Arial"/>
          <w:szCs w:val="24"/>
        </w:rPr>
        <w:t>и газораспределительных</w:t>
      </w:r>
      <w:r w:rsidRPr="00A071B9">
        <w:rPr>
          <w:rFonts w:cs="Arial"/>
          <w:spacing w:val="-5"/>
          <w:szCs w:val="24"/>
        </w:rPr>
        <w:t xml:space="preserve"> </w:t>
      </w:r>
      <w:r w:rsidRPr="00A071B9">
        <w:rPr>
          <w:rFonts w:cs="Arial"/>
          <w:szCs w:val="24"/>
        </w:rPr>
        <w:t>станций,</w:t>
      </w:r>
      <w:r w:rsidRPr="00A071B9">
        <w:rPr>
          <w:rFonts w:cs="Arial"/>
          <w:spacing w:val="-3"/>
          <w:szCs w:val="24"/>
        </w:rPr>
        <w:t xml:space="preserve"> </w:t>
      </w:r>
      <w:r w:rsidRPr="00A071B9">
        <w:rPr>
          <w:rFonts w:cs="Arial"/>
          <w:szCs w:val="24"/>
        </w:rPr>
        <w:t>узлов</w:t>
      </w:r>
      <w:r w:rsidRPr="00A071B9">
        <w:rPr>
          <w:rFonts w:cs="Arial"/>
          <w:spacing w:val="-3"/>
          <w:szCs w:val="24"/>
        </w:rPr>
        <w:t xml:space="preserve"> </w:t>
      </w:r>
      <w:r w:rsidRPr="00A071B9">
        <w:rPr>
          <w:rFonts w:cs="Arial"/>
          <w:szCs w:val="24"/>
        </w:rPr>
        <w:t>измерения</w:t>
      </w:r>
      <w:r w:rsidRPr="00A071B9">
        <w:rPr>
          <w:rFonts w:cs="Arial"/>
          <w:spacing w:val="-2"/>
          <w:szCs w:val="24"/>
        </w:rPr>
        <w:t xml:space="preserve"> </w:t>
      </w:r>
      <w:r w:rsidRPr="00A071B9">
        <w:rPr>
          <w:rFonts w:cs="Arial"/>
          <w:szCs w:val="24"/>
        </w:rPr>
        <w:t>продукции, наливных и сливных эстакад, станций подземного хранения газа,</w:t>
      </w:r>
      <w:r w:rsidRPr="00A071B9">
        <w:rPr>
          <w:rFonts w:cs="Arial"/>
          <w:spacing w:val="-46"/>
          <w:szCs w:val="24"/>
        </w:rPr>
        <w:t xml:space="preserve"> </w:t>
      </w:r>
      <w:r w:rsidRPr="00A071B9">
        <w:rPr>
          <w:rFonts w:cs="Arial"/>
          <w:szCs w:val="24"/>
        </w:rPr>
        <w:t>пунктов</w:t>
      </w:r>
      <w:r w:rsidRPr="00A071B9">
        <w:rPr>
          <w:rFonts w:cs="Arial"/>
          <w:spacing w:val="-2"/>
          <w:szCs w:val="24"/>
        </w:rPr>
        <w:t xml:space="preserve"> </w:t>
      </w:r>
      <w:r w:rsidRPr="00A071B9">
        <w:rPr>
          <w:rFonts w:cs="Arial"/>
          <w:szCs w:val="24"/>
        </w:rPr>
        <w:t>подогрева</w:t>
      </w:r>
      <w:r w:rsidRPr="00A071B9">
        <w:rPr>
          <w:rFonts w:cs="Arial"/>
          <w:spacing w:val="-1"/>
          <w:szCs w:val="24"/>
        </w:rPr>
        <w:t xml:space="preserve"> </w:t>
      </w:r>
      <w:r w:rsidRPr="00A071B9">
        <w:rPr>
          <w:rFonts w:cs="Arial"/>
          <w:szCs w:val="24"/>
        </w:rPr>
        <w:t>нефти,</w:t>
      </w:r>
      <w:r w:rsidRPr="00A071B9">
        <w:rPr>
          <w:rFonts w:cs="Arial"/>
          <w:spacing w:val="-3"/>
          <w:szCs w:val="24"/>
        </w:rPr>
        <w:t xml:space="preserve"> </w:t>
      </w:r>
      <w:r w:rsidRPr="00A071B9">
        <w:rPr>
          <w:rFonts w:cs="Arial"/>
          <w:szCs w:val="24"/>
        </w:rPr>
        <w:t>нефтепродуктов-в</w:t>
      </w:r>
      <w:r w:rsidRPr="00A071B9">
        <w:rPr>
          <w:rFonts w:cs="Arial"/>
          <w:spacing w:val="-1"/>
          <w:szCs w:val="24"/>
        </w:rPr>
        <w:t xml:space="preserve"> </w:t>
      </w:r>
      <w:r w:rsidRPr="00A071B9">
        <w:rPr>
          <w:rFonts w:cs="Arial"/>
          <w:szCs w:val="24"/>
        </w:rPr>
        <w:t>виде</w:t>
      </w:r>
      <w:r w:rsidRPr="00A071B9">
        <w:rPr>
          <w:rFonts w:cs="Arial"/>
          <w:spacing w:val="-2"/>
          <w:szCs w:val="24"/>
        </w:rPr>
        <w:t xml:space="preserve"> </w:t>
      </w:r>
      <w:r w:rsidRPr="00A071B9">
        <w:rPr>
          <w:rFonts w:cs="Arial"/>
          <w:szCs w:val="24"/>
        </w:rPr>
        <w:t>участка</w:t>
      </w:r>
      <w:r w:rsidRPr="00A071B9">
        <w:rPr>
          <w:rFonts w:cs="Arial"/>
          <w:spacing w:val="-1"/>
          <w:szCs w:val="24"/>
        </w:rPr>
        <w:t xml:space="preserve"> </w:t>
      </w:r>
      <w:r w:rsidRPr="00A071B9">
        <w:rPr>
          <w:rFonts w:cs="Arial"/>
          <w:szCs w:val="24"/>
        </w:rPr>
        <w:t>земли, ограниченного</w:t>
      </w:r>
      <w:r w:rsidRPr="00A071B9">
        <w:rPr>
          <w:rFonts w:cs="Arial"/>
          <w:spacing w:val="-4"/>
          <w:szCs w:val="24"/>
        </w:rPr>
        <w:t xml:space="preserve"> </w:t>
      </w:r>
      <w:r w:rsidRPr="00A071B9">
        <w:rPr>
          <w:rFonts w:cs="Arial"/>
          <w:szCs w:val="24"/>
        </w:rPr>
        <w:t>замкнутой</w:t>
      </w:r>
      <w:r w:rsidRPr="00A071B9">
        <w:rPr>
          <w:rFonts w:cs="Arial"/>
          <w:spacing w:val="-2"/>
          <w:szCs w:val="24"/>
        </w:rPr>
        <w:t xml:space="preserve"> </w:t>
      </w:r>
      <w:r w:rsidRPr="00A071B9">
        <w:rPr>
          <w:rFonts w:cs="Arial"/>
          <w:szCs w:val="24"/>
        </w:rPr>
        <w:t>линией,</w:t>
      </w:r>
      <w:r w:rsidRPr="00A071B9">
        <w:rPr>
          <w:rFonts w:cs="Arial"/>
          <w:spacing w:val="-3"/>
          <w:szCs w:val="24"/>
        </w:rPr>
        <w:t xml:space="preserve"> </w:t>
      </w:r>
      <w:r w:rsidRPr="00A071B9">
        <w:rPr>
          <w:rFonts w:cs="Arial"/>
          <w:szCs w:val="24"/>
        </w:rPr>
        <w:t>отстоящей</w:t>
      </w:r>
      <w:r w:rsidRPr="00A071B9">
        <w:rPr>
          <w:rFonts w:cs="Arial"/>
          <w:spacing w:val="-3"/>
          <w:szCs w:val="24"/>
        </w:rPr>
        <w:t xml:space="preserve"> </w:t>
      </w:r>
      <w:r w:rsidRPr="00A071B9">
        <w:rPr>
          <w:rFonts w:cs="Arial"/>
          <w:szCs w:val="24"/>
        </w:rPr>
        <w:t>от</w:t>
      </w:r>
      <w:r w:rsidRPr="00A071B9">
        <w:rPr>
          <w:rFonts w:cs="Arial"/>
          <w:spacing w:val="-3"/>
          <w:szCs w:val="24"/>
        </w:rPr>
        <w:t xml:space="preserve"> </w:t>
      </w:r>
      <w:r w:rsidRPr="00A071B9">
        <w:rPr>
          <w:rFonts w:cs="Arial"/>
          <w:szCs w:val="24"/>
        </w:rPr>
        <w:lastRenderedPageBreak/>
        <w:t>границ</w:t>
      </w:r>
      <w:r w:rsidRPr="00A071B9">
        <w:rPr>
          <w:rFonts w:cs="Arial"/>
          <w:spacing w:val="-3"/>
          <w:szCs w:val="24"/>
        </w:rPr>
        <w:t xml:space="preserve"> </w:t>
      </w:r>
      <w:r w:rsidRPr="00A071B9">
        <w:rPr>
          <w:rFonts w:cs="Arial"/>
          <w:szCs w:val="24"/>
        </w:rPr>
        <w:t>территорий</w:t>
      </w:r>
      <w:r w:rsidRPr="00A071B9">
        <w:rPr>
          <w:rFonts w:cs="Arial"/>
          <w:spacing w:val="-45"/>
          <w:szCs w:val="24"/>
        </w:rPr>
        <w:t xml:space="preserve"> </w:t>
      </w:r>
      <w:r w:rsidRPr="00A071B9">
        <w:rPr>
          <w:rFonts w:cs="Arial"/>
          <w:szCs w:val="24"/>
        </w:rPr>
        <w:t>указанных</w:t>
      </w:r>
      <w:r w:rsidRPr="00A071B9">
        <w:rPr>
          <w:rFonts w:cs="Arial"/>
          <w:spacing w:val="-3"/>
          <w:szCs w:val="24"/>
        </w:rPr>
        <w:t xml:space="preserve"> </w:t>
      </w:r>
      <w:r w:rsidRPr="00A071B9">
        <w:rPr>
          <w:rFonts w:cs="Arial"/>
          <w:szCs w:val="24"/>
        </w:rPr>
        <w:t>объектов на</w:t>
      </w:r>
      <w:r w:rsidRPr="00A071B9">
        <w:rPr>
          <w:rFonts w:cs="Arial"/>
          <w:spacing w:val="2"/>
          <w:szCs w:val="24"/>
        </w:rPr>
        <w:t xml:space="preserve"> </w:t>
      </w:r>
      <w:r w:rsidRPr="00A071B9">
        <w:rPr>
          <w:rFonts w:cs="Arial"/>
          <w:szCs w:val="24"/>
        </w:rPr>
        <w:t>100</w:t>
      </w:r>
      <w:r w:rsidRPr="00A071B9">
        <w:rPr>
          <w:rFonts w:cs="Arial"/>
          <w:spacing w:val="-3"/>
          <w:szCs w:val="24"/>
        </w:rPr>
        <w:t xml:space="preserve"> </w:t>
      </w:r>
      <w:r w:rsidRPr="00A071B9">
        <w:rPr>
          <w:rFonts w:cs="Arial"/>
          <w:szCs w:val="24"/>
        </w:rPr>
        <w:t>метров</w:t>
      </w:r>
      <w:r w:rsidRPr="00A071B9">
        <w:rPr>
          <w:rFonts w:cs="Arial"/>
          <w:spacing w:val="-1"/>
          <w:szCs w:val="24"/>
        </w:rPr>
        <w:t xml:space="preserve"> </w:t>
      </w:r>
      <w:r w:rsidRPr="00A071B9">
        <w:rPr>
          <w:rFonts w:cs="Arial"/>
          <w:szCs w:val="24"/>
        </w:rPr>
        <w:t>во</w:t>
      </w:r>
      <w:r w:rsidRPr="00A071B9">
        <w:rPr>
          <w:rFonts w:cs="Arial"/>
          <w:spacing w:val="-1"/>
          <w:szCs w:val="24"/>
        </w:rPr>
        <w:t xml:space="preserve"> </w:t>
      </w:r>
      <w:r w:rsidRPr="00A071B9">
        <w:rPr>
          <w:rFonts w:cs="Arial"/>
          <w:szCs w:val="24"/>
        </w:rPr>
        <w:t>все стороны.</w:t>
      </w:r>
      <w:proofErr w:type="gramEnd"/>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В</w:t>
      </w:r>
      <w:r w:rsidRPr="00A071B9">
        <w:rPr>
          <w:rFonts w:cs="Arial"/>
          <w:spacing w:val="-4"/>
          <w:szCs w:val="24"/>
        </w:rPr>
        <w:t xml:space="preserve"> </w:t>
      </w:r>
      <w:r w:rsidRPr="00A071B9">
        <w:rPr>
          <w:rFonts w:cs="Arial"/>
          <w:szCs w:val="24"/>
        </w:rPr>
        <w:t>охранных</w:t>
      </w:r>
      <w:r w:rsidRPr="00A071B9">
        <w:rPr>
          <w:rFonts w:cs="Arial"/>
          <w:spacing w:val="-4"/>
          <w:szCs w:val="24"/>
        </w:rPr>
        <w:t xml:space="preserve"> </w:t>
      </w:r>
      <w:r w:rsidRPr="00A071B9">
        <w:rPr>
          <w:rFonts w:cs="Arial"/>
          <w:szCs w:val="24"/>
        </w:rPr>
        <w:t>зонах</w:t>
      </w:r>
      <w:r w:rsidRPr="00A071B9">
        <w:rPr>
          <w:rFonts w:cs="Arial"/>
          <w:spacing w:val="-4"/>
          <w:szCs w:val="24"/>
        </w:rPr>
        <w:t xml:space="preserve"> </w:t>
      </w:r>
      <w:r w:rsidRPr="00A071B9">
        <w:rPr>
          <w:rFonts w:cs="Arial"/>
          <w:szCs w:val="24"/>
        </w:rPr>
        <w:t>трубопроводов</w:t>
      </w:r>
      <w:r w:rsidRPr="00A071B9">
        <w:rPr>
          <w:rFonts w:cs="Arial"/>
          <w:spacing w:val="-2"/>
          <w:szCs w:val="24"/>
        </w:rPr>
        <w:t xml:space="preserve"> </w:t>
      </w:r>
      <w:r w:rsidRPr="00A071B9">
        <w:rPr>
          <w:rFonts w:cs="Arial"/>
          <w:szCs w:val="24"/>
        </w:rPr>
        <w:t>запрещается:</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1. перемещать,</w:t>
      </w:r>
      <w:r w:rsidRPr="00A071B9">
        <w:rPr>
          <w:rFonts w:cs="Arial"/>
          <w:spacing w:val="-5"/>
          <w:szCs w:val="24"/>
        </w:rPr>
        <w:t xml:space="preserve"> </w:t>
      </w:r>
      <w:r w:rsidRPr="00A071B9">
        <w:rPr>
          <w:rFonts w:cs="Arial"/>
          <w:szCs w:val="24"/>
        </w:rPr>
        <w:t>засыпать</w:t>
      </w:r>
      <w:r w:rsidRPr="00A071B9">
        <w:rPr>
          <w:rFonts w:cs="Arial"/>
          <w:spacing w:val="-7"/>
          <w:szCs w:val="24"/>
        </w:rPr>
        <w:t xml:space="preserve"> </w:t>
      </w:r>
      <w:r w:rsidRPr="00A071B9">
        <w:rPr>
          <w:rFonts w:cs="Arial"/>
          <w:szCs w:val="24"/>
        </w:rPr>
        <w:t>и</w:t>
      </w:r>
      <w:r w:rsidRPr="00A071B9">
        <w:rPr>
          <w:rFonts w:cs="Arial"/>
          <w:spacing w:val="-3"/>
          <w:szCs w:val="24"/>
        </w:rPr>
        <w:t xml:space="preserve"> </w:t>
      </w:r>
      <w:r w:rsidRPr="00A071B9">
        <w:rPr>
          <w:rFonts w:cs="Arial"/>
          <w:szCs w:val="24"/>
        </w:rPr>
        <w:t>ломать</w:t>
      </w:r>
      <w:r w:rsidRPr="00A071B9">
        <w:rPr>
          <w:rFonts w:cs="Arial"/>
          <w:spacing w:val="-4"/>
          <w:szCs w:val="24"/>
        </w:rPr>
        <w:t xml:space="preserve"> </w:t>
      </w:r>
      <w:r w:rsidRPr="00A071B9">
        <w:rPr>
          <w:rFonts w:cs="Arial"/>
          <w:szCs w:val="24"/>
        </w:rPr>
        <w:t>опознавательные</w:t>
      </w:r>
      <w:r w:rsidRPr="00A071B9">
        <w:rPr>
          <w:rFonts w:cs="Arial"/>
          <w:spacing w:val="-4"/>
          <w:szCs w:val="24"/>
        </w:rPr>
        <w:t xml:space="preserve"> </w:t>
      </w:r>
      <w:r w:rsidRPr="00A071B9">
        <w:rPr>
          <w:rFonts w:cs="Arial"/>
          <w:szCs w:val="24"/>
        </w:rPr>
        <w:t>и</w:t>
      </w:r>
      <w:r w:rsidRPr="00A071B9">
        <w:rPr>
          <w:rFonts w:cs="Arial"/>
          <w:spacing w:val="-3"/>
          <w:szCs w:val="24"/>
        </w:rPr>
        <w:t xml:space="preserve"> </w:t>
      </w:r>
      <w:r w:rsidRPr="00A071B9">
        <w:rPr>
          <w:rFonts w:cs="Arial"/>
          <w:szCs w:val="24"/>
        </w:rPr>
        <w:t>сигнальные</w:t>
      </w:r>
      <w:r w:rsidRPr="00A071B9">
        <w:rPr>
          <w:rFonts w:cs="Arial"/>
          <w:spacing w:val="-4"/>
          <w:szCs w:val="24"/>
        </w:rPr>
        <w:t xml:space="preserve"> </w:t>
      </w:r>
      <w:r w:rsidRPr="00A071B9">
        <w:rPr>
          <w:rFonts w:cs="Arial"/>
          <w:szCs w:val="24"/>
        </w:rPr>
        <w:t>знаки,</w:t>
      </w:r>
      <w:r w:rsidRPr="00A071B9">
        <w:rPr>
          <w:rFonts w:cs="Arial"/>
          <w:spacing w:val="-45"/>
          <w:szCs w:val="24"/>
        </w:rPr>
        <w:t xml:space="preserve"> </w:t>
      </w:r>
      <w:r w:rsidRPr="00A071B9">
        <w:rPr>
          <w:rFonts w:cs="Arial"/>
          <w:szCs w:val="24"/>
        </w:rPr>
        <w:t>контрольно-измерительные</w:t>
      </w:r>
      <w:r w:rsidRPr="00A071B9">
        <w:rPr>
          <w:rFonts w:cs="Arial"/>
          <w:spacing w:val="-1"/>
          <w:szCs w:val="24"/>
        </w:rPr>
        <w:t xml:space="preserve"> </w:t>
      </w:r>
      <w:r w:rsidRPr="00A071B9">
        <w:rPr>
          <w:rFonts w:cs="Arial"/>
          <w:szCs w:val="24"/>
        </w:rPr>
        <w:t>пункты;</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2. открывать люки, калитки и двери необслуживаемых усилительных</w:t>
      </w:r>
      <w:r w:rsidRPr="00A071B9">
        <w:rPr>
          <w:rFonts w:cs="Arial"/>
          <w:spacing w:val="-46"/>
          <w:szCs w:val="24"/>
        </w:rPr>
        <w:t xml:space="preserve"> </w:t>
      </w:r>
      <w:r w:rsidRPr="00A071B9">
        <w:rPr>
          <w:rFonts w:cs="Arial"/>
          <w:szCs w:val="24"/>
        </w:rPr>
        <w:t>пунктов кабельной связи, ограждений узлов линейной арматуры,</w:t>
      </w:r>
      <w:r w:rsidRPr="00A071B9">
        <w:rPr>
          <w:rFonts w:cs="Arial"/>
          <w:spacing w:val="1"/>
          <w:szCs w:val="24"/>
        </w:rPr>
        <w:t xml:space="preserve"> </w:t>
      </w:r>
      <w:r w:rsidRPr="00A071B9">
        <w:rPr>
          <w:rFonts w:cs="Arial"/>
          <w:szCs w:val="24"/>
        </w:rPr>
        <w:t>станций</w:t>
      </w:r>
      <w:r w:rsidRPr="00A071B9">
        <w:rPr>
          <w:rFonts w:cs="Arial"/>
          <w:spacing w:val="-2"/>
          <w:szCs w:val="24"/>
        </w:rPr>
        <w:t xml:space="preserve"> </w:t>
      </w:r>
      <w:r w:rsidRPr="00A071B9">
        <w:rPr>
          <w:rFonts w:cs="Arial"/>
          <w:szCs w:val="24"/>
        </w:rPr>
        <w:t>катодной</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дренажной</w:t>
      </w:r>
      <w:r w:rsidRPr="00A071B9">
        <w:rPr>
          <w:rFonts w:cs="Arial"/>
          <w:spacing w:val="-2"/>
          <w:szCs w:val="24"/>
        </w:rPr>
        <w:t xml:space="preserve"> </w:t>
      </w:r>
      <w:r w:rsidRPr="00A071B9">
        <w:rPr>
          <w:rFonts w:cs="Arial"/>
          <w:szCs w:val="24"/>
        </w:rPr>
        <w:t>защиты,</w:t>
      </w:r>
      <w:r w:rsidRPr="00A071B9">
        <w:rPr>
          <w:rFonts w:cs="Arial"/>
          <w:spacing w:val="-2"/>
          <w:szCs w:val="24"/>
        </w:rPr>
        <w:t xml:space="preserve"> </w:t>
      </w:r>
      <w:r w:rsidRPr="00A071B9">
        <w:rPr>
          <w:rFonts w:cs="Arial"/>
          <w:szCs w:val="24"/>
        </w:rPr>
        <w:t>линейных</w:t>
      </w:r>
      <w:r w:rsidRPr="00A071B9">
        <w:rPr>
          <w:rFonts w:cs="Arial"/>
          <w:spacing w:val="-3"/>
          <w:szCs w:val="24"/>
        </w:rPr>
        <w:t xml:space="preserve"> </w:t>
      </w:r>
      <w:r w:rsidRPr="00A071B9">
        <w:rPr>
          <w:rFonts w:cs="Arial"/>
          <w:szCs w:val="24"/>
        </w:rPr>
        <w:t>и</w:t>
      </w:r>
      <w:r w:rsidRPr="00A071B9">
        <w:rPr>
          <w:rFonts w:cs="Arial"/>
          <w:spacing w:val="-2"/>
          <w:szCs w:val="24"/>
        </w:rPr>
        <w:t xml:space="preserve"> </w:t>
      </w:r>
      <w:r w:rsidRPr="00A071B9">
        <w:rPr>
          <w:rFonts w:cs="Arial"/>
          <w:szCs w:val="24"/>
        </w:rPr>
        <w:t>смотровых колодцев и других линейных устройств, открывать и закрывать краны и</w:t>
      </w:r>
      <w:r w:rsidRPr="00A071B9">
        <w:rPr>
          <w:rFonts w:cs="Arial"/>
          <w:spacing w:val="-46"/>
          <w:szCs w:val="24"/>
        </w:rPr>
        <w:t xml:space="preserve"> </w:t>
      </w:r>
      <w:r w:rsidRPr="00A071B9">
        <w:rPr>
          <w:rFonts w:cs="Arial"/>
          <w:szCs w:val="24"/>
        </w:rPr>
        <w:t>задвижки, отключать или включать средства связи, энергоснабжения и</w:t>
      </w:r>
      <w:r w:rsidRPr="00A071B9">
        <w:rPr>
          <w:rFonts w:cs="Arial"/>
          <w:spacing w:val="1"/>
          <w:szCs w:val="24"/>
        </w:rPr>
        <w:t xml:space="preserve"> </w:t>
      </w:r>
      <w:r w:rsidRPr="00A071B9">
        <w:rPr>
          <w:rFonts w:cs="Arial"/>
          <w:szCs w:val="24"/>
        </w:rPr>
        <w:t>телемеханики</w:t>
      </w:r>
      <w:r w:rsidRPr="00A071B9">
        <w:rPr>
          <w:rFonts w:cs="Arial"/>
          <w:spacing w:val="-1"/>
          <w:szCs w:val="24"/>
        </w:rPr>
        <w:t xml:space="preserve"> </w:t>
      </w:r>
      <w:r w:rsidRPr="00A071B9">
        <w:rPr>
          <w:rFonts w:cs="Arial"/>
          <w:szCs w:val="24"/>
        </w:rPr>
        <w:t>трубопроводов;</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3. устраивать всякого рода свалки, выливать растворы кислот, солей и</w:t>
      </w:r>
      <w:r w:rsidRPr="00A071B9">
        <w:rPr>
          <w:rFonts w:cs="Arial"/>
          <w:spacing w:val="-47"/>
          <w:szCs w:val="24"/>
        </w:rPr>
        <w:t xml:space="preserve"> </w:t>
      </w:r>
      <w:r w:rsidRPr="00A071B9">
        <w:rPr>
          <w:rFonts w:cs="Arial"/>
          <w:szCs w:val="24"/>
        </w:rPr>
        <w:t>щелочей;</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4. разрушать</w:t>
      </w:r>
      <w:r w:rsidRPr="00A071B9">
        <w:rPr>
          <w:rFonts w:cs="Arial"/>
          <w:spacing w:val="-4"/>
          <w:szCs w:val="24"/>
        </w:rPr>
        <w:t xml:space="preserve"> </w:t>
      </w:r>
      <w:r w:rsidRPr="00A071B9">
        <w:rPr>
          <w:rFonts w:cs="Arial"/>
          <w:szCs w:val="24"/>
        </w:rPr>
        <w:t>берегоукрепительные</w:t>
      </w:r>
      <w:r w:rsidRPr="00A071B9">
        <w:rPr>
          <w:rFonts w:cs="Arial"/>
          <w:spacing w:val="-4"/>
          <w:szCs w:val="24"/>
        </w:rPr>
        <w:t xml:space="preserve"> </w:t>
      </w:r>
      <w:r w:rsidRPr="00A071B9">
        <w:rPr>
          <w:rFonts w:cs="Arial"/>
          <w:szCs w:val="24"/>
        </w:rPr>
        <w:t>сооружения,</w:t>
      </w:r>
      <w:r w:rsidRPr="00A071B9">
        <w:rPr>
          <w:rFonts w:cs="Arial"/>
          <w:spacing w:val="-4"/>
          <w:szCs w:val="24"/>
        </w:rPr>
        <w:t xml:space="preserve"> </w:t>
      </w:r>
      <w:r w:rsidRPr="00A071B9">
        <w:rPr>
          <w:rFonts w:cs="Arial"/>
          <w:szCs w:val="24"/>
        </w:rPr>
        <w:t>водопропускные</w:t>
      </w:r>
      <w:r w:rsidRPr="00A071B9">
        <w:rPr>
          <w:rFonts w:cs="Arial"/>
          <w:spacing w:val="-45"/>
          <w:szCs w:val="24"/>
        </w:rPr>
        <w:t xml:space="preserve"> </w:t>
      </w:r>
      <w:r w:rsidRPr="00A071B9">
        <w:rPr>
          <w:rFonts w:cs="Arial"/>
          <w:szCs w:val="24"/>
        </w:rPr>
        <w:t>устройства,</w:t>
      </w:r>
      <w:r w:rsidRPr="00A071B9">
        <w:rPr>
          <w:rFonts w:cs="Arial"/>
          <w:spacing w:val="-3"/>
          <w:szCs w:val="24"/>
        </w:rPr>
        <w:t xml:space="preserve"> </w:t>
      </w:r>
      <w:r w:rsidRPr="00A071B9">
        <w:rPr>
          <w:rFonts w:cs="Arial"/>
          <w:szCs w:val="24"/>
        </w:rPr>
        <w:t>земляные</w:t>
      </w:r>
      <w:r w:rsidRPr="00A071B9">
        <w:rPr>
          <w:rFonts w:cs="Arial"/>
          <w:spacing w:val="-1"/>
          <w:szCs w:val="24"/>
        </w:rPr>
        <w:t xml:space="preserve"> </w:t>
      </w:r>
      <w:r w:rsidRPr="00A071B9">
        <w:rPr>
          <w:rFonts w:cs="Arial"/>
          <w:szCs w:val="24"/>
        </w:rPr>
        <w:t>и иные</w:t>
      </w:r>
      <w:r w:rsidRPr="00A071B9">
        <w:rPr>
          <w:rFonts w:cs="Arial"/>
          <w:spacing w:val="-1"/>
          <w:szCs w:val="24"/>
        </w:rPr>
        <w:t xml:space="preserve"> </w:t>
      </w:r>
      <w:r w:rsidRPr="00A071B9">
        <w:rPr>
          <w:rFonts w:cs="Arial"/>
          <w:szCs w:val="24"/>
        </w:rPr>
        <w:t>сооружения (устройства), предохраняющие трубопроводы от разрушения, а прилегающую</w:t>
      </w:r>
      <w:r w:rsidRPr="00A071B9">
        <w:rPr>
          <w:rFonts w:cs="Arial"/>
          <w:spacing w:val="-47"/>
          <w:szCs w:val="24"/>
        </w:rPr>
        <w:t xml:space="preserve"> </w:t>
      </w:r>
      <w:r w:rsidRPr="00A071B9">
        <w:rPr>
          <w:rFonts w:cs="Arial"/>
          <w:szCs w:val="24"/>
        </w:rPr>
        <w:t>территорию</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окружающую</w:t>
      </w:r>
      <w:r w:rsidRPr="00A071B9">
        <w:rPr>
          <w:rFonts w:cs="Arial"/>
          <w:spacing w:val="-2"/>
          <w:szCs w:val="24"/>
        </w:rPr>
        <w:t xml:space="preserve"> </w:t>
      </w:r>
      <w:r w:rsidRPr="00A071B9">
        <w:rPr>
          <w:rFonts w:cs="Arial"/>
          <w:szCs w:val="24"/>
        </w:rPr>
        <w:t>местность-от</w:t>
      </w:r>
      <w:r w:rsidRPr="00A071B9">
        <w:rPr>
          <w:rFonts w:cs="Arial"/>
          <w:spacing w:val="-2"/>
          <w:szCs w:val="24"/>
        </w:rPr>
        <w:t xml:space="preserve"> </w:t>
      </w:r>
      <w:r w:rsidRPr="00A071B9">
        <w:rPr>
          <w:rFonts w:cs="Arial"/>
          <w:szCs w:val="24"/>
        </w:rPr>
        <w:t>аварийного</w:t>
      </w:r>
      <w:r w:rsidRPr="00A071B9">
        <w:rPr>
          <w:rFonts w:cs="Arial"/>
          <w:spacing w:val="-2"/>
          <w:szCs w:val="24"/>
        </w:rPr>
        <w:t xml:space="preserve"> </w:t>
      </w:r>
      <w:r w:rsidRPr="00A071B9">
        <w:rPr>
          <w:rFonts w:cs="Arial"/>
          <w:szCs w:val="24"/>
        </w:rPr>
        <w:t>разлива транспортируемой</w:t>
      </w:r>
      <w:r w:rsidRPr="00A071B9">
        <w:rPr>
          <w:rFonts w:cs="Arial"/>
          <w:spacing w:val="-3"/>
          <w:szCs w:val="24"/>
        </w:rPr>
        <w:t xml:space="preserve"> </w:t>
      </w:r>
      <w:r w:rsidRPr="00A071B9">
        <w:rPr>
          <w:rFonts w:cs="Arial"/>
          <w:szCs w:val="24"/>
        </w:rPr>
        <w:t>продукции;</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5. бросать</w:t>
      </w:r>
      <w:r w:rsidRPr="00A071B9">
        <w:rPr>
          <w:rFonts w:cs="Arial"/>
          <w:spacing w:val="-3"/>
          <w:szCs w:val="24"/>
        </w:rPr>
        <w:t xml:space="preserve"> </w:t>
      </w:r>
      <w:r w:rsidRPr="00A071B9">
        <w:rPr>
          <w:rFonts w:cs="Arial"/>
          <w:szCs w:val="24"/>
        </w:rPr>
        <w:t>якоря,</w:t>
      </w:r>
      <w:r w:rsidRPr="00A071B9">
        <w:rPr>
          <w:rFonts w:cs="Arial"/>
          <w:spacing w:val="-5"/>
          <w:szCs w:val="24"/>
        </w:rPr>
        <w:t xml:space="preserve"> </w:t>
      </w:r>
      <w:r w:rsidRPr="00A071B9">
        <w:rPr>
          <w:rFonts w:cs="Arial"/>
          <w:szCs w:val="24"/>
        </w:rPr>
        <w:t>проходить</w:t>
      </w:r>
      <w:r w:rsidRPr="00A071B9">
        <w:rPr>
          <w:rFonts w:cs="Arial"/>
          <w:spacing w:val="-3"/>
          <w:szCs w:val="24"/>
        </w:rPr>
        <w:t xml:space="preserve"> </w:t>
      </w:r>
      <w:r w:rsidRPr="00A071B9">
        <w:rPr>
          <w:rFonts w:cs="Arial"/>
          <w:szCs w:val="24"/>
        </w:rPr>
        <w:t>с</w:t>
      </w:r>
      <w:r w:rsidRPr="00A071B9">
        <w:rPr>
          <w:rFonts w:cs="Arial"/>
          <w:spacing w:val="-4"/>
          <w:szCs w:val="24"/>
        </w:rPr>
        <w:t xml:space="preserve"> </w:t>
      </w:r>
      <w:r w:rsidRPr="00A071B9">
        <w:rPr>
          <w:rFonts w:cs="Arial"/>
          <w:szCs w:val="24"/>
        </w:rPr>
        <w:t>отданными</w:t>
      </w:r>
      <w:r w:rsidRPr="00A071B9">
        <w:rPr>
          <w:rFonts w:cs="Arial"/>
          <w:spacing w:val="-3"/>
          <w:szCs w:val="24"/>
        </w:rPr>
        <w:t xml:space="preserve"> </w:t>
      </w:r>
      <w:r w:rsidRPr="00A071B9">
        <w:rPr>
          <w:rFonts w:cs="Arial"/>
          <w:szCs w:val="24"/>
        </w:rPr>
        <w:t>якорями,</w:t>
      </w:r>
      <w:r w:rsidRPr="00A071B9">
        <w:rPr>
          <w:rFonts w:cs="Arial"/>
          <w:spacing w:val="-4"/>
          <w:szCs w:val="24"/>
        </w:rPr>
        <w:t xml:space="preserve"> </w:t>
      </w:r>
      <w:r w:rsidRPr="00A071B9">
        <w:rPr>
          <w:rFonts w:cs="Arial"/>
          <w:szCs w:val="24"/>
        </w:rPr>
        <w:t>цепями,</w:t>
      </w:r>
      <w:r w:rsidRPr="00A071B9">
        <w:rPr>
          <w:rFonts w:cs="Arial"/>
          <w:spacing w:val="-4"/>
          <w:szCs w:val="24"/>
        </w:rPr>
        <w:t xml:space="preserve"> </w:t>
      </w:r>
      <w:r w:rsidRPr="00A071B9">
        <w:rPr>
          <w:rFonts w:cs="Arial"/>
          <w:szCs w:val="24"/>
        </w:rPr>
        <w:t>лотами,</w:t>
      </w:r>
      <w:r w:rsidRPr="00A071B9">
        <w:rPr>
          <w:rFonts w:cs="Arial"/>
          <w:spacing w:val="-45"/>
          <w:szCs w:val="24"/>
        </w:rPr>
        <w:t xml:space="preserve"> </w:t>
      </w:r>
      <w:r w:rsidRPr="00A071B9">
        <w:rPr>
          <w:rFonts w:cs="Arial"/>
          <w:szCs w:val="24"/>
        </w:rPr>
        <w:t>волокушами</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тралами,</w:t>
      </w:r>
      <w:r w:rsidRPr="00A071B9">
        <w:rPr>
          <w:rFonts w:cs="Arial"/>
          <w:spacing w:val="-2"/>
          <w:szCs w:val="24"/>
        </w:rPr>
        <w:t xml:space="preserve"> </w:t>
      </w:r>
      <w:r w:rsidRPr="00A071B9">
        <w:rPr>
          <w:rFonts w:cs="Arial"/>
          <w:szCs w:val="24"/>
        </w:rPr>
        <w:t>производить дноуглубительные</w:t>
      </w:r>
      <w:r w:rsidRPr="00A071B9">
        <w:rPr>
          <w:rFonts w:cs="Arial"/>
          <w:spacing w:val="-1"/>
          <w:szCs w:val="24"/>
        </w:rPr>
        <w:t xml:space="preserve"> </w:t>
      </w:r>
      <w:r w:rsidRPr="00A071B9">
        <w:rPr>
          <w:rFonts w:cs="Arial"/>
          <w:szCs w:val="24"/>
        </w:rPr>
        <w:t>и землечерпальные</w:t>
      </w:r>
      <w:r w:rsidRPr="00A071B9">
        <w:rPr>
          <w:rFonts w:cs="Arial"/>
          <w:spacing w:val="-3"/>
          <w:szCs w:val="24"/>
        </w:rPr>
        <w:t xml:space="preserve"> </w:t>
      </w:r>
      <w:r w:rsidRPr="00A071B9">
        <w:rPr>
          <w:rFonts w:cs="Arial"/>
          <w:szCs w:val="24"/>
        </w:rPr>
        <w:t>работы;</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6. разводить огонь и размещать какие-либо открытые или закрытые</w:t>
      </w:r>
      <w:r w:rsidRPr="00A071B9">
        <w:rPr>
          <w:rFonts w:cs="Arial"/>
          <w:spacing w:val="-46"/>
          <w:szCs w:val="24"/>
        </w:rPr>
        <w:t xml:space="preserve"> </w:t>
      </w:r>
      <w:r w:rsidRPr="00A071B9">
        <w:rPr>
          <w:rFonts w:cs="Arial"/>
          <w:szCs w:val="24"/>
        </w:rPr>
        <w:t>источники огня.</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В</w:t>
      </w:r>
      <w:r w:rsidRPr="00A071B9">
        <w:rPr>
          <w:rFonts w:cs="Arial"/>
          <w:spacing w:val="35"/>
          <w:szCs w:val="24"/>
        </w:rPr>
        <w:t xml:space="preserve"> </w:t>
      </w:r>
      <w:r w:rsidRPr="00A071B9">
        <w:rPr>
          <w:rFonts w:cs="Arial"/>
          <w:szCs w:val="24"/>
        </w:rPr>
        <w:t>охранных</w:t>
      </w:r>
      <w:r w:rsidRPr="00A071B9">
        <w:rPr>
          <w:rFonts w:cs="Arial"/>
          <w:spacing w:val="34"/>
          <w:szCs w:val="24"/>
        </w:rPr>
        <w:t xml:space="preserve"> </w:t>
      </w:r>
      <w:r w:rsidRPr="00A071B9">
        <w:rPr>
          <w:rFonts w:cs="Arial"/>
          <w:szCs w:val="24"/>
        </w:rPr>
        <w:t>зонах</w:t>
      </w:r>
      <w:r w:rsidRPr="00A071B9">
        <w:rPr>
          <w:rFonts w:cs="Arial"/>
          <w:spacing w:val="34"/>
          <w:szCs w:val="24"/>
        </w:rPr>
        <w:t xml:space="preserve"> </w:t>
      </w:r>
      <w:r w:rsidRPr="00A071B9">
        <w:rPr>
          <w:rFonts w:cs="Arial"/>
          <w:szCs w:val="24"/>
        </w:rPr>
        <w:t>трубопроводов</w:t>
      </w:r>
      <w:r w:rsidRPr="00A071B9">
        <w:rPr>
          <w:rFonts w:cs="Arial"/>
          <w:spacing w:val="38"/>
          <w:szCs w:val="24"/>
        </w:rPr>
        <w:t xml:space="preserve"> </w:t>
      </w:r>
      <w:r w:rsidRPr="00A071B9">
        <w:rPr>
          <w:rFonts w:cs="Arial"/>
          <w:szCs w:val="24"/>
        </w:rPr>
        <w:t>без</w:t>
      </w:r>
      <w:r w:rsidRPr="00A071B9">
        <w:rPr>
          <w:rFonts w:cs="Arial"/>
          <w:spacing w:val="36"/>
          <w:szCs w:val="24"/>
        </w:rPr>
        <w:t xml:space="preserve"> </w:t>
      </w:r>
      <w:r w:rsidRPr="00A071B9">
        <w:rPr>
          <w:rFonts w:cs="Arial"/>
          <w:szCs w:val="24"/>
        </w:rPr>
        <w:t>письменного</w:t>
      </w:r>
      <w:r w:rsidRPr="00A071B9">
        <w:rPr>
          <w:rFonts w:cs="Arial"/>
          <w:spacing w:val="34"/>
          <w:szCs w:val="24"/>
        </w:rPr>
        <w:t xml:space="preserve"> </w:t>
      </w:r>
      <w:r w:rsidRPr="00A071B9">
        <w:rPr>
          <w:rFonts w:cs="Arial"/>
          <w:szCs w:val="24"/>
        </w:rPr>
        <w:t>разрешения</w:t>
      </w:r>
      <w:r w:rsidRPr="00A071B9">
        <w:rPr>
          <w:rFonts w:cs="Arial"/>
          <w:spacing w:val="36"/>
          <w:szCs w:val="24"/>
        </w:rPr>
        <w:t xml:space="preserve"> </w:t>
      </w:r>
      <w:r w:rsidRPr="00A071B9">
        <w:rPr>
          <w:rFonts w:cs="Arial"/>
          <w:szCs w:val="24"/>
        </w:rPr>
        <w:t>предприятий трубопроводного</w:t>
      </w:r>
      <w:r w:rsidRPr="00A071B9">
        <w:rPr>
          <w:rFonts w:cs="Arial"/>
          <w:spacing w:val="-3"/>
          <w:szCs w:val="24"/>
        </w:rPr>
        <w:t xml:space="preserve"> </w:t>
      </w:r>
      <w:r w:rsidRPr="00A071B9">
        <w:rPr>
          <w:rFonts w:cs="Arial"/>
          <w:szCs w:val="24"/>
        </w:rPr>
        <w:t>транспорта запрещается:</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1. возводить</w:t>
      </w:r>
      <w:r w:rsidRPr="00A071B9">
        <w:rPr>
          <w:rFonts w:cs="Arial"/>
          <w:spacing w:val="-2"/>
          <w:szCs w:val="24"/>
        </w:rPr>
        <w:t xml:space="preserve"> </w:t>
      </w:r>
      <w:r w:rsidRPr="00A071B9">
        <w:rPr>
          <w:rFonts w:cs="Arial"/>
          <w:szCs w:val="24"/>
        </w:rPr>
        <w:t>любые</w:t>
      </w:r>
      <w:r w:rsidRPr="00A071B9">
        <w:rPr>
          <w:rFonts w:cs="Arial"/>
          <w:spacing w:val="-2"/>
          <w:szCs w:val="24"/>
        </w:rPr>
        <w:t xml:space="preserve"> </w:t>
      </w:r>
      <w:r w:rsidRPr="00A071B9">
        <w:rPr>
          <w:rFonts w:cs="Arial"/>
          <w:szCs w:val="24"/>
        </w:rPr>
        <w:t>постройки</w:t>
      </w:r>
      <w:r w:rsidRPr="00A071B9">
        <w:rPr>
          <w:rFonts w:cs="Arial"/>
          <w:spacing w:val="-2"/>
          <w:szCs w:val="24"/>
        </w:rPr>
        <w:t xml:space="preserve"> </w:t>
      </w:r>
      <w:r w:rsidRPr="00A071B9">
        <w:rPr>
          <w:rFonts w:cs="Arial"/>
          <w:szCs w:val="24"/>
        </w:rPr>
        <w:t>и</w:t>
      </w:r>
      <w:r w:rsidRPr="00A071B9">
        <w:rPr>
          <w:rFonts w:cs="Arial"/>
          <w:spacing w:val="-3"/>
          <w:szCs w:val="24"/>
        </w:rPr>
        <w:t xml:space="preserve"> </w:t>
      </w:r>
      <w:r w:rsidRPr="00A071B9">
        <w:rPr>
          <w:rFonts w:cs="Arial"/>
          <w:szCs w:val="24"/>
        </w:rPr>
        <w:t>сооружения;</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2. высаживать</w:t>
      </w:r>
      <w:r w:rsidRPr="00A071B9">
        <w:rPr>
          <w:rFonts w:cs="Arial"/>
          <w:spacing w:val="-1"/>
          <w:szCs w:val="24"/>
        </w:rPr>
        <w:t xml:space="preserve"> </w:t>
      </w:r>
      <w:r w:rsidRPr="00A071B9">
        <w:rPr>
          <w:rFonts w:cs="Arial"/>
          <w:szCs w:val="24"/>
        </w:rPr>
        <w:t>деревья</w:t>
      </w:r>
      <w:r w:rsidRPr="00A071B9">
        <w:rPr>
          <w:rFonts w:cs="Arial"/>
          <w:spacing w:val="-1"/>
          <w:szCs w:val="24"/>
        </w:rPr>
        <w:t xml:space="preserve"> </w:t>
      </w:r>
      <w:r w:rsidRPr="00A071B9">
        <w:rPr>
          <w:rFonts w:cs="Arial"/>
          <w:szCs w:val="24"/>
        </w:rPr>
        <w:t>и</w:t>
      </w:r>
      <w:r w:rsidRPr="00A071B9">
        <w:rPr>
          <w:rFonts w:cs="Arial"/>
          <w:spacing w:val="-4"/>
          <w:szCs w:val="24"/>
        </w:rPr>
        <w:t xml:space="preserve"> </w:t>
      </w:r>
      <w:r w:rsidRPr="00A071B9">
        <w:rPr>
          <w:rFonts w:cs="Arial"/>
          <w:szCs w:val="24"/>
        </w:rPr>
        <w:t>кустарники</w:t>
      </w:r>
      <w:r w:rsidRPr="00A071B9">
        <w:rPr>
          <w:rFonts w:cs="Arial"/>
          <w:spacing w:val="-1"/>
          <w:szCs w:val="24"/>
        </w:rPr>
        <w:t xml:space="preserve"> </w:t>
      </w:r>
      <w:r w:rsidRPr="00A071B9">
        <w:rPr>
          <w:rFonts w:cs="Arial"/>
          <w:szCs w:val="24"/>
        </w:rPr>
        <w:t>всех</w:t>
      </w:r>
      <w:r w:rsidRPr="00A071B9">
        <w:rPr>
          <w:rFonts w:cs="Arial"/>
          <w:spacing w:val="-1"/>
          <w:szCs w:val="24"/>
        </w:rPr>
        <w:t xml:space="preserve"> </w:t>
      </w:r>
      <w:r w:rsidRPr="00A071B9">
        <w:rPr>
          <w:rFonts w:cs="Arial"/>
          <w:szCs w:val="24"/>
        </w:rPr>
        <w:t>видов, складировать</w:t>
      </w:r>
      <w:r w:rsidRPr="00A071B9">
        <w:rPr>
          <w:rFonts w:cs="Arial"/>
          <w:spacing w:val="-1"/>
          <w:szCs w:val="24"/>
        </w:rPr>
        <w:t xml:space="preserve"> </w:t>
      </w:r>
      <w:r w:rsidRPr="00A071B9">
        <w:rPr>
          <w:rFonts w:cs="Arial"/>
          <w:szCs w:val="24"/>
        </w:rPr>
        <w:t>корма, удобрения, материалы, сено и солому, располагать коновязи, содержать</w:t>
      </w:r>
      <w:r w:rsidRPr="00A071B9">
        <w:rPr>
          <w:rFonts w:cs="Arial"/>
          <w:spacing w:val="-47"/>
          <w:szCs w:val="24"/>
        </w:rPr>
        <w:t xml:space="preserve"> </w:t>
      </w:r>
      <w:r w:rsidRPr="00A071B9">
        <w:rPr>
          <w:rFonts w:cs="Arial"/>
          <w:szCs w:val="24"/>
        </w:rPr>
        <w:t>скот, выделять рыбопромысловые участки, производить добычу рыбы, а</w:t>
      </w:r>
      <w:r w:rsidRPr="00A071B9">
        <w:rPr>
          <w:rFonts w:cs="Arial"/>
          <w:spacing w:val="-46"/>
          <w:szCs w:val="24"/>
        </w:rPr>
        <w:t xml:space="preserve"> </w:t>
      </w:r>
      <w:r w:rsidRPr="00A071B9">
        <w:rPr>
          <w:rFonts w:cs="Arial"/>
          <w:szCs w:val="24"/>
        </w:rPr>
        <w:t>также водных животных и растений, устраивать водопои, производить</w:t>
      </w:r>
      <w:r w:rsidRPr="00A071B9">
        <w:rPr>
          <w:rFonts w:cs="Arial"/>
          <w:spacing w:val="1"/>
          <w:szCs w:val="24"/>
        </w:rPr>
        <w:t xml:space="preserve"> </w:t>
      </w:r>
      <w:r w:rsidRPr="00A071B9">
        <w:rPr>
          <w:rFonts w:cs="Arial"/>
          <w:szCs w:val="24"/>
        </w:rPr>
        <w:t>колку</w:t>
      </w:r>
      <w:r w:rsidRPr="00A071B9">
        <w:rPr>
          <w:rFonts w:cs="Arial"/>
          <w:spacing w:val="-1"/>
          <w:szCs w:val="24"/>
        </w:rPr>
        <w:t xml:space="preserve"> </w:t>
      </w:r>
      <w:r w:rsidRPr="00A071B9">
        <w:rPr>
          <w:rFonts w:cs="Arial"/>
          <w:szCs w:val="24"/>
        </w:rPr>
        <w:t>и заготовку льда;</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3. сооружать</w:t>
      </w:r>
      <w:r w:rsidRPr="00A071B9">
        <w:rPr>
          <w:rFonts w:cs="Arial"/>
          <w:spacing w:val="-3"/>
          <w:szCs w:val="24"/>
        </w:rPr>
        <w:t xml:space="preserve"> </w:t>
      </w:r>
      <w:r w:rsidRPr="00A071B9">
        <w:rPr>
          <w:rFonts w:cs="Arial"/>
          <w:szCs w:val="24"/>
        </w:rPr>
        <w:t>проезды</w:t>
      </w:r>
      <w:r w:rsidRPr="00A071B9">
        <w:rPr>
          <w:rFonts w:cs="Arial"/>
          <w:spacing w:val="-2"/>
          <w:szCs w:val="24"/>
        </w:rPr>
        <w:t xml:space="preserve"> </w:t>
      </w:r>
      <w:r w:rsidRPr="00A071B9">
        <w:rPr>
          <w:rFonts w:cs="Arial"/>
          <w:szCs w:val="24"/>
        </w:rPr>
        <w:t>и</w:t>
      </w:r>
      <w:r w:rsidRPr="00A071B9">
        <w:rPr>
          <w:rFonts w:cs="Arial"/>
          <w:spacing w:val="-3"/>
          <w:szCs w:val="24"/>
        </w:rPr>
        <w:t xml:space="preserve"> </w:t>
      </w:r>
      <w:r w:rsidRPr="00A071B9">
        <w:rPr>
          <w:rFonts w:cs="Arial"/>
          <w:szCs w:val="24"/>
        </w:rPr>
        <w:t>переезды</w:t>
      </w:r>
      <w:r w:rsidRPr="00A071B9">
        <w:rPr>
          <w:rFonts w:cs="Arial"/>
          <w:spacing w:val="-3"/>
          <w:szCs w:val="24"/>
        </w:rPr>
        <w:t xml:space="preserve"> </w:t>
      </w:r>
      <w:r w:rsidRPr="00A071B9">
        <w:rPr>
          <w:rFonts w:cs="Arial"/>
          <w:szCs w:val="24"/>
        </w:rPr>
        <w:t>через</w:t>
      </w:r>
      <w:r w:rsidRPr="00A071B9">
        <w:rPr>
          <w:rFonts w:cs="Arial"/>
          <w:spacing w:val="-3"/>
          <w:szCs w:val="24"/>
        </w:rPr>
        <w:t xml:space="preserve"> </w:t>
      </w:r>
      <w:r w:rsidRPr="00A071B9">
        <w:rPr>
          <w:rFonts w:cs="Arial"/>
          <w:szCs w:val="24"/>
        </w:rPr>
        <w:t>трассы</w:t>
      </w:r>
      <w:r w:rsidRPr="00A071B9">
        <w:rPr>
          <w:rFonts w:cs="Arial"/>
          <w:spacing w:val="-3"/>
          <w:szCs w:val="24"/>
        </w:rPr>
        <w:t xml:space="preserve"> </w:t>
      </w:r>
      <w:r w:rsidRPr="00A071B9">
        <w:rPr>
          <w:rFonts w:cs="Arial"/>
          <w:szCs w:val="24"/>
        </w:rPr>
        <w:t>трубопроводов;</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4. устраивать</w:t>
      </w:r>
      <w:r w:rsidRPr="00A071B9">
        <w:rPr>
          <w:rFonts w:cs="Arial"/>
          <w:spacing w:val="-3"/>
          <w:szCs w:val="24"/>
        </w:rPr>
        <w:t xml:space="preserve"> </w:t>
      </w:r>
      <w:r w:rsidRPr="00A071B9">
        <w:rPr>
          <w:rFonts w:cs="Arial"/>
          <w:szCs w:val="24"/>
        </w:rPr>
        <w:t>стоянки</w:t>
      </w:r>
      <w:r w:rsidRPr="00A071B9">
        <w:rPr>
          <w:rFonts w:cs="Arial"/>
          <w:spacing w:val="-2"/>
          <w:szCs w:val="24"/>
        </w:rPr>
        <w:t xml:space="preserve"> </w:t>
      </w:r>
      <w:r w:rsidRPr="00A071B9">
        <w:rPr>
          <w:rFonts w:cs="Arial"/>
          <w:szCs w:val="24"/>
        </w:rPr>
        <w:t>автомобильного</w:t>
      </w:r>
      <w:r w:rsidRPr="00A071B9">
        <w:rPr>
          <w:rFonts w:cs="Arial"/>
          <w:spacing w:val="-5"/>
          <w:szCs w:val="24"/>
        </w:rPr>
        <w:t xml:space="preserve"> </w:t>
      </w:r>
      <w:r w:rsidRPr="00A071B9">
        <w:rPr>
          <w:rFonts w:cs="Arial"/>
          <w:szCs w:val="24"/>
        </w:rPr>
        <w:t>транспорта,</w:t>
      </w:r>
      <w:r w:rsidRPr="00A071B9">
        <w:rPr>
          <w:rFonts w:cs="Arial"/>
          <w:spacing w:val="-4"/>
          <w:szCs w:val="24"/>
        </w:rPr>
        <w:t xml:space="preserve"> </w:t>
      </w:r>
      <w:r w:rsidRPr="00A071B9">
        <w:rPr>
          <w:rFonts w:cs="Arial"/>
          <w:szCs w:val="24"/>
        </w:rPr>
        <w:t>тракторов</w:t>
      </w:r>
      <w:r w:rsidRPr="00A071B9">
        <w:rPr>
          <w:rFonts w:cs="Arial"/>
          <w:spacing w:val="-2"/>
          <w:szCs w:val="24"/>
        </w:rPr>
        <w:t xml:space="preserve"> </w:t>
      </w:r>
      <w:r w:rsidRPr="00A071B9">
        <w:rPr>
          <w:rFonts w:cs="Arial"/>
          <w:szCs w:val="24"/>
        </w:rPr>
        <w:t>и</w:t>
      </w:r>
      <w:r w:rsidRPr="00A071B9">
        <w:rPr>
          <w:rFonts w:cs="Arial"/>
          <w:spacing w:val="-46"/>
          <w:szCs w:val="24"/>
        </w:rPr>
        <w:t xml:space="preserve"> </w:t>
      </w:r>
      <w:r w:rsidRPr="00A071B9">
        <w:rPr>
          <w:rFonts w:cs="Arial"/>
          <w:szCs w:val="24"/>
        </w:rPr>
        <w:t>механизмов;</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5. размещать</w:t>
      </w:r>
      <w:r w:rsidRPr="00A071B9">
        <w:rPr>
          <w:rFonts w:cs="Arial"/>
          <w:spacing w:val="-3"/>
          <w:szCs w:val="24"/>
        </w:rPr>
        <w:t xml:space="preserve"> </w:t>
      </w:r>
      <w:r w:rsidRPr="00A071B9">
        <w:rPr>
          <w:rFonts w:cs="Arial"/>
          <w:szCs w:val="24"/>
        </w:rPr>
        <w:t>сады</w:t>
      </w:r>
      <w:r w:rsidRPr="00A071B9">
        <w:rPr>
          <w:rFonts w:cs="Arial"/>
          <w:spacing w:val="-3"/>
          <w:szCs w:val="24"/>
        </w:rPr>
        <w:t xml:space="preserve"> </w:t>
      </w:r>
      <w:r w:rsidRPr="00A071B9">
        <w:rPr>
          <w:rFonts w:cs="Arial"/>
          <w:szCs w:val="24"/>
        </w:rPr>
        <w:t>и</w:t>
      </w:r>
      <w:r w:rsidRPr="00A071B9">
        <w:rPr>
          <w:rFonts w:cs="Arial"/>
          <w:spacing w:val="-2"/>
          <w:szCs w:val="24"/>
        </w:rPr>
        <w:t xml:space="preserve"> </w:t>
      </w:r>
      <w:r w:rsidRPr="00A071B9">
        <w:rPr>
          <w:rFonts w:cs="Arial"/>
          <w:szCs w:val="24"/>
        </w:rPr>
        <w:t>огороды;</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6. производить</w:t>
      </w:r>
      <w:r w:rsidRPr="00A071B9">
        <w:rPr>
          <w:rFonts w:cs="Arial"/>
          <w:spacing w:val="-3"/>
          <w:szCs w:val="24"/>
        </w:rPr>
        <w:t xml:space="preserve"> </w:t>
      </w:r>
      <w:r w:rsidRPr="00A071B9">
        <w:rPr>
          <w:rFonts w:cs="Arial"/>
          <w:szCs w:val="24"/>
        </w:rPr>
        <w:t>мелиоративные</w:t>
      </w:r>
      <w:r w:rsidRPr="00A071B9">
        <w:rPr>
          <w:rFonts w:cs="Arial"/>
          <w:spacing w:val="-3"/>
          <w:szCs w:val="24"/>
        </w:rPr>
        <w:t xml:space="preserve"> </w:t>
      </w:r>
      <w:r w:rsidRPr="00A071B9">
        <w:rPr>
          <w:rFonts w:cs="Arial"/>
          <w:szCs w:val="24"/>
        </w:rPr>
        <w:t>земляные</w:t>
      </w:r>
      <w:r w:rsidRPr="00A071B9">
        <w:rPr>
          <w:rFonts w:cs="Arial"/>
          <w:spacing w:val="-3"/>
          <w:szCs w:val="24"/>
        </w:rPr>
        <w:t xml:space="preserve"> </w:t>
      </w:r>
      <w:r w:rsidRPr="00A071B9">
        <w:rPr>
          <w:rFonts w:cs="Arial"/>
          <w:szCs w:val="24"/>
        </w:rPr>
        <w:t>работы,</w:t>
      </w:r>
      <w:r w:rsidRPr="00A071B9">
        <w:rPr>
          <w:rFonts w:cs="Arial"/>
          <w:spacing w:val="-4"/>
          <w:szCs w:val="24"/>
        </w:rPr>
        <w:t xml:space="preserve"> </w:t>
      </w:r>
      <w:r w:rsidRPr="00A071B9">
        <w:rPr>
          <w:rFonts w:cs="Arial"/>
          <w:szCs w:val="24"/>
        </w:rPr>
        <w:t>сооружать</w:t>
      </w:r>
      <w:r w:rsidRPr="00A071B9">
        <w:rPr>
          <w:rFonts w:cs="Arial"/>
          <w:spacing w:val="-45"/>
          <w:szCs w:val="24"/>
        </w:rPr>
        <w:t xml:space="preserve"> </w:t>
      </w:r>
      <w:r w:rsidRPr="00A071B9">
        <w:rPr>
          <w:rFonts w:cs="Arial"/>
          <w:szCs w:val="24"/>
        </w:rPr>
        <w:t>оросительные</w:t>
      </w:r>
      <w:r w:rsidRPr="00A071B9">
        <w:rPr>
          <w:rFonts w:cs="Arial"/>
          <w:spacing w:val="-1"/>
          <w:szCs w:val="24"/>
        </w:rPr>
        <w:t xml:space="preserve"> </w:t>
      </w:r>
      <w:r w:rsidRPr="00A071B9">
        <w:rPr>
          <w:rFonts w:cs="Arial"/>
          <w:szCs w:val="24"/>
        </w:rPr>
        <w:t>и осушительные</w:t>
      </w:r>
      <w:r w:rsidRPr="00A071B9">
        <w:rPr>
          <w:rFonts w:cs="Arial"/>
          <w:spacing w:val="-1"/>
          <w:szCs w:val="24"/>
        </w:rPr>
        <w:t xml:space="preserve"> </w:t>
      </w:r>
      <w:r w:rsidRPr="00A071B9">
        <w:rPr>
          <w:rFonts w:cs="Arial"/>
          <w:szCs w:val="24"/>
        </w:rPr>
        <w:t>системы;</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7. производить всякого рода открытые и подземные, горные,</w:t>
      </w:r>
      <w:r w:rsidRPr="00A071B9">
        <w:rPr>
          <w:rFonts w:cs="Arial"/>
          <w:spacing w:val="1"/>
          <w:szCs w:val="24"/>
        </w:rPr>
        <w:t xml:space="preserve"> </w:t>
      </w:r>
      <w:r w:rsidRPr="00A071B9">
        <w:rPr>
          <w:rFonts w:cs="Arial"/>
          <w:szCs w:val="24"/>
        </w:rPr>
        <w:t>строительные,</w:t>
      </w:r>
      <w:r w:rsidRPr="00A071B9">
        <w:rPr>
          <w:rFonts w:cs="Arial"/>
          <w:spacing w:val="-5"/>
          <w:szCs w:val="24"/>
        </w:rPr>
        <w:t xml:space="preserve"> </w:t>
      </w:r>
      <w:r w:rsidRPr="00A071B9">
        <w:rPr>
          <w:rFonts w:cs="Arial"/>
          <w:szCs w:val="24"/>
        </w:rPr>
        <w:t>монтажные</w:t>
      </w:r>
      <w:r w:rsidRPr="00A071B9">
        <w:rPr>
          <w:rFonts w:cs="Arial"/>
          <w:spacing w:val="-3"/>
          <w:szCs w:val="24"/>
        </w:rPr>
        <w:t xml:space="preserve"> </w:t>
      </w:r>
      <w:r w:rsidRPr="00A071B9">
        <w:rPr>
          <w:rFonts w:cs="Arial"/>
          <w:szCs w:val="24"/>
        </w:rPr>
        <w:t>и</w:t>
      </w:r>
      <w:r w:rsidRPr="00A071B9">
        <w:rPr>
          <w:rFonts w:cs="Arial"/>
          <w:spacing w:val="-1"/>
          <w:szCs w:val="24"/>
        </w:rPr>
        <w:t xml:space="preserve"> </w:t>
      </w:r>
      <w:r w:rsidRPr="00A071B9">
        <w:rPr>
          <w:rFonts w:cs="Arial"/>
          <w:szCs w:val="24"/>
        </w:rPr>
        <w:t>взрывные</w:t>
      </w:r>
      <w:r w:rsidRPr="00A071B9">
        <w:rPr>
          <w:rFonts w:cs="Arial"/>
          <w:spacing w:val="-3"/>
          <w:szCs w:val="24"/>
        </w:rPr>
        <w:t xml:space="preserve"> </w:t>
      </w:r>
      <w:r w:rsidRPr="00A071B9">
        <w:rPr>
          <w:rFonts w:cs="Arial"/>
          <w:szCs w:val="24"/>
        </w:rPr>
        <w:t>работы,</w:t>
      </w:r>
      <w:r w:rsidRPr="00A071B9">
        <w:rPr>
          <w:rFonts w:cs="Arial"/>
          <w:spacing w:val="-4"/>
          <w:szCs w:val="24"/>
        </w:rPr>
        <w:t xml:space="preserve"> </w:t>
      </w:r>
      <w:r w:rsidRPr="00A071B9">
        <w:rPr>
          <w:rFonts w:cs="Arial"/>
          <w:szCs w:val="24"/>
        </w:rPr>
        <w:t>планировку</w:t>
      </w:r>
      <w:r w:rsidRPr="00A071B9">
        <w:rPr>
          <w:rFonts w:cs="Arial"/>
          <w:spacing w:val="-3"/>
          <w:szCs w:val="24"/>
        </w:rPr>
        <w:t xml:space="preserve"> </w:t>
      </w:r>
      <w:r w:rsidRPr="00A071B9">
        <w:rPr>
          <w:rFonts w:cs="Arial"/>
          <w:szCs w:val="24"/>
        </w:rPr>
        <w:t>грунта.</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Письменное</w:t>
      </w:r>
      <w:r w:rsidRPr="00A071B9">
        <w:rPr>
          <w:rFonts w:cs="Arial"/>
          <w:spacing w:val="-3"/>
          <w:szCs w:val="24"/>
        </w:rPr>
        <w:t xml:space="preserve"> </w:t>
      </w:r>
      <w:r w:rsidRPr="00A071B9">
        <w:rPr>
          <w:rFonts w:cs="Arial"/>
          <w:szCs w:val="24"/>
        </w:rPr>
        <w:t>разрешение</w:t>
      </w:r>
      <w:r w:rsidRPr="00A071B9">
        <w:rPr>
          <w:rFonts w:cs="Arial"/>
          <w:spacing w:val="-3"/>
          <w:szCs w:val="24"/>
        </w:rPr>
        <w:t xml:space="preserve"> </w:t>
      </w:r>
      <w:r w:rsidRPr="00A071B9">
        <w:rPr>
          <w:rFonts w:cs="Arial"/>
          <w:szCs w:val="24"/>
        </w:rPr>
        <w:t>на</w:t>
      </w:r>
      <w:r w:rsidRPr="00A071B9">
        <w:rPr>
          <w:rFonts w:cs="Arial"/>
          <w:spacing w:val="-2"/>
          <w:szCs w:val="24"/>
        </w:rPr>
        <w:t xml:space="preserve"> </w:t>
      </w:r>
      <w:r w:rsidRPr="00A071B9">
        <w:rPr>
          <w:rFonts w:cs="Arial"/>
          <w:szCs w:val="24"/>
        </w:rPr>
        <w:t>производство</w:t>
      </w:r>
      <w:r w:rsidRPr="00A071B9">
        <w:rPr>
          <w:rFonts w:cs="Arial"/>
          <w:spacing w:val="-4"/>
          <w:szCs w:val="24"/>
        </w:rPr>
        <w:t xml:space="preserve"> </w:t>
      </w:r>
      <w:r w:rsidRPr="00A071B9">
        <w:rPr>
          <w:rFonts w:cs="Arial"/>
          <w:szCs w:val="24"/>
        </w:rPr>
        <w:t>взрывных</w:t>
      </w:r>
      <w:r w:rsidRPr="00A071B9">
        <w:rPr>
          <w:rFonts w:cs="Arial"/>
          <w:spacing w:val="-4"/>
          <w:szCs w:val="24"/>
        </w:rPr>
        <w:t xml:space="preserve"> </w:t>
      </w:r>
      <w:r w:rsidRPr="00A071B9">
        <w:rPr>
          <w:rFonts w:cs="Arial"/>
          <w:szCs w:val="24"/>
        </w:rPr>
        <w:t>работ</w:t>
      </w:r>
      <w:r w:rsidRPr="00A071B9">
        <w:rPr>
          <w:rFonts w:cs="Arial"/>
          <w:spacing w:val="-1"/>
          <w:szCs w:val="24"/>
        </w:rPr>
        <w:t xml:space="preserve"> </w:t>
      </w:r>
      <w:r w:rsidRPr="00A071B9">
        <w:rPr>
          <w:rFonts w:cs="Arial"/>
          <w:szCs w:val="24"/>
        </w:rPr>
        <w:t>в</w:t>
      </w:r>
      <w:r w:rsidRPr="00A071B9">
        <w:rPr>
          <w:rFonts w:cs="Arial"/>
          <w:spacing w:val="-2"/>
          <w:szCs w:val="24"/>
        </w:rPr>
        <w:t xml:space="preserve"> </w:t>
      </w:r>
      <w:r w:rsidRPr="00A071B9">
        <w:rPr>
          <w:rFonts w:cs="Arial"/>
          <w:szCs w:val="24"/>
        </w:rPr>
        <w:t>охранных</w:t>
      </w:r>
      <w:r w:rsidRPr="00A071B9">
        <w:rPr>
          <w:rFonts w:cs="Arial"/>
          <w:spacing w:val="-45"/>
          <w:szCs w:val="24"/>
        </w:rPr>
        <w:t xml:space="preserve"> </w:t>
      </w:r>
      <w:r w:rsidRPr="00A071B9">
        <w:rPr>
          <w:rFonts w:cs="Arial"/>
          <w:szCs w:val="24"/>
        </w:rPr>
        <w:t>зонах</w:t>
      </w:r>
      <w:r w:rsidRPr="00A071B9">
        <w:rPr>
          <w:rFonts w:cs="Arial"/>
          <w:spacing w:val="-3"/>
          <w:szCs w:val="24"/>
        </w:rPr>
        <w:t xml:space="preserve"> </w:t>
      </w:r>
      <w:r w:rsidRPr="00A071B9">
        <w:rPr>
          <w:rFonts w:cs="Arial"/>
          <w:szCs w:val="24"/>
        </w:rPr>
        <w:t>трубопроводов</w:t>
      </w:r>
      <w:r w:rsidRPr="00A071B9">
        <w:rPr>
          <w:rFonts w:cs="Arial"/>
          <w:spacing w:val="-1"/>
          <w:szCs w:val="24"/>
        </w:rPr>
        <w:t xml:space="preserve"> </w:t>
      </w:r>
      <w:r w:rsidRPr="00A071B9">
        <w:rPr>
          <w:rFonts w:cs="Arial"/>
          <w:szCs w:val="24"/>
        </w:rPr>
        <w:t>выдается только</w:t>
      </w:r>
      <w:r w:rsidRPr="00A071B9">
        <w:rPr>
          <w:rFonts w:cs="Arial"/>
          <w:spacing w:val="-2"/>
          <w:szCs w:val="24"/>
        </w:rPr>
        <w:t xml:space="preserve"> </w:t>
      </w:r>
      <w:r w:rsidRPr="00A071B9">
        <w:rPr>
          <w:rFonts w:cs="Arial"/>
          <w:szCs w:val="24"/>
        </w:rPr>
        <w:t>после</w:t>
      </w:r>
      <w:r w:rsidRPr="00A071B9">
        <w:rPr>
          <w:rFonts w:cs="Arial"/>
          <w:spacing w:val="-1"/>
          <w:szCs w:val="24"/>
        </w:rPr>
        <w:t xml:space="preserve"> </w:t>
      </w:r>
      <w:r w:rsidRPr="00A071B9">
        <w:rPr>
          <w:rFonts w:cs="Arial"/>
          <w:szCs w:val="24"/>
        </w:rPr>
        <w:t>представления предприятием,</w:t>
      </w:r>
      <w:r w:rsidRPr="00A071B9">
        <w:rPr>
          <w:rFonts w:cs="Arial"/>
          <w:spacing w:val="-3"/>
          <w:szCs w:val="24"/>
        </w:rPr>
        <w:t xml:space="preserve"> </w:t>
      </w:r>
      <w:r w:rsidRPr="00A071B9">
        <w:rPr>
          <w:rFonts w:cs="Arial"/>
          <w:szCs w:val="24"/>
        </w:rPr>
        <w:t>производящим</w:t>
      </w:r>
      <w:r w:rsidRPr="00A071B9">
        <w:rPr>
          <w:rFonts w:cs="Arial"/>
          <w:spacing w:val="-2"/>
          <w:szCs w:val="24"/>
        </w:rPr>
        <w:t xml:space="preserve"> </w:t>
      </w:r>
      <w:r w:rsidRPr="00A071B9">
        <w:rPr>
          <w:rFonts w:cs="Arial"/>
          <w:szCs w:val="24"/>
        </w:rPr>
        <w:t>эти</w:t>
      </w:r>
      <w:r w:rsidRPr="00A071B9">
        <w:rPr>
          <w:rFonts w:cs="Arial"/>
          <w:spacing w:val="-2"/>
          <w:szCs w:val="24"/>
        </w:rPr>
        <w:t xml:space="preserve"> </w:t>
      </w:r>
      <w:r w:rsidRPr="00A071B9">
        <w:rPr>
          <w:rFonts w:cs="Arial"/>
          <w:szCs w:val="24"/>
        </w:rPr>
        <w:t>работы,</w:t>
      </w:r>
      <w:r w:rsidRPr="00A071B9">
        <w:rPr>
          <w:rFonts w:cs="Arial"/>
          <w:spacing w:val="-2"/>
          <w:szCs w:val="24"/>
        </w:rPr>
        <w:t xml:space="preserve"> </w:t>
      </w:r>
      <w:r w:rsidRPr="00A071B9">
        <w:rPr>
          <w:rFonts w:cs="Arial"/>
          <w:szCs w:val="24"/>
        </w:rPr>
        <w:t>соответствующих материалов,</w:t>
      </w:r>
      <w:r w:rsidRPr="00A071B9">
        <w:rPr>
          <w:rFonts w:cs="Arial"/>
          <w:spacing w:val="-6"/>
          <w:szCs w:val="24"/>
        </w:rPr>
        <w:t xml:space="preserve"> </w:t>
      </w:r>
      <w:r w:rsidRPr="00A071B9">
        <w:rPr>
          <w:rFonts w:cs="Arial"/>
          <w:szCs w:val="24"/>
        </w:rPr>
        <w:t>предусмотренных</w:t>
      </w:r>
      <w:r w:rsidRPr="00A071B9">
        <w:rPr>
          <w:rFonts w:cs="Arial"/>
          <w:spacing w:val="-6"/>
          <w:szCs w:val="24"/>
        </w:rPr>
        <w:t xml:space="preserve"> </w:t>
      </w:r>
      <w:r w:rsidRPr="00A071B9">
        <w:rPr>
          <w:rFonts w:cs="Arial"/>
          <w:szCs w:val="24"/>
        </w:rPr>
        <w:t>действующими</w:t>
      </w:r>
      <w:r w:rsidRPr="00A071B9">
        <w:rPr>
          <w:rFonts w:cs="Arial"/>
          <w:spacing w:val="-4"/>
          <w:szCs w:val="24"/>
        </w:rPr>
        <w:t xml:space="preserve"> </w:t>
      </w:r>
      <w:r w:rsidRPr="00A071B9">
        <w:rPr>
          <w:rFonts w:cs="Arial"/>
          <w:szCs w:val="24"/>
        </w:rPr>
        <w:t>Едиными</w:t>
      </w:r>
      <w:r w:rsidRPr="00A071B9">
        <w:rPr>
          <w:rFonts w:cs="Arial"/>
          <w:spacing w:val="-4"/>
          <w:szCs w:val="24"/>
        </w:rPr>
        <w:t xml:space="preserve"> </w:t>
      </w:r>
      <w:r w:rsidRPr="00A071B9">
        <w:rPr>
          <w:rFonts w:cs="Arial"/>
          <w:szCs w:val="24"/>
        </w:rPr>
        <w:t>правилами</w:t>
      </w:r>
      <w:r w:rsidRPr="00A071B9">
        <w:rPr>
          <w:rFonts w:cs="Arial"/>
          <w:spacing w:val="-45"/>
          <w:szCs w:val="24"/>
        </w:rPr>
        <w:t xml:space="preserve"> </w:t>
      </w:r>
      <w:r w:rsidRPr="00A071B9">
        <w:rPr>
          <w:rFonts w:cs="Arial"/>
          <w:szCs w:val="24"/>
        </w:rPr>
        <w:t>безопасности</w:t>
      </w:r>
      <w:r w:rsidRPr="00A071B9">
        <w:rPr>
          <w:rFonts w:cs="Arial"/>
          <w:spacing w:val="-1"/>
          <w:szCs w:val="24"/>
        </w:rPr>
        <w:t xml:space="preserve"> </w:t>
      </w:r>
      <w:r w:rsidRPr="00A071B9">
        <w:rPr>
          <w:rFonts w:cs="Arial"/>
          <w:szCs w:val="24"/>
        </w:rPr>
        <w:t>при взрывных</w:t>
      </w:r>
      <w:r w:rsidRPr="00A071B9">
        <w:rPr>
          <w:rFonts w:cs="Arial"/>
          <w:spacing w:val="-2"/>
          <w:szCs w:val="24"/>
        </w:rPr>
        <w:t xml:space="preserve"> </w:t>
      </w:r>
      <w:r w:rsidRPr="00A071B9">
        <w:rPr>
          <w:rFonts w:cs="Arial"/>
          <w:szCs w:val="24"/>
        </w:rPr>
        <w:t>работах.</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8. производить</w:t>
      </w:r>
      <w:r w:rsidRPr="00A071B9">
        <w:rPr>
          <w:rFonts w:cs="Arial"/>
          <w:spacing w:val="-6"/>
          <w:szCs w:val="24"/>
        </w:rPr>
        <w:t xml:space="preserve"> </w:t>
      </w:r>
      <w:r w:rsidRPr="00A071B9">
        <w:rPr>
          <w:rFonts w:cs="Arial"/>
          <w:szCs w:val="24"/>
        </w:rPr>
        <w:t>геолого-съемочные,</w:t>
      </w:r>
      <w:r w:rsidRPr="00A071B9">
        <w:rPr>
          <w:rFonts w:cs="Arial"/>
          <w:spacing w:val="-7"/>
          <w:szCs w:val="24"/>
        </w:rPr>
        <w:t xml:space="preserve"> </w:t>
      </w:r>
      <w:r w:rsidRPr="00A071B9">
        <w:rPr>
          <w:rFonts w:cs="Arial"/>
          <w:szCs w:val="24"/>
        </w:rPr>
        <w:t>геологоразведочные,</w:t>
      </w:r>
      <w:r w:rsidRPr="00A071B9">
        <w:rPr>
          <w:rFonts w:cs="Arial"/>
          <w:spacing w:val="-7"/>
          <w:szCs w:val="24"/>
        </w:rPr>
        <w:t xml:space="preserve"> </w:t>
      </w:r>
      <w:r w:rsidRPr="00A071B9">
        <w:rPr>
          <w:rFonts w:cs="Arial"/>
          <w:szCs w:val="24"/>
        </w:rPr>
        <w:t>поисковые,</w:t>
      </w:r>
      <w:r w:rsidRPr="00A071B9">
        <w:rPr>
          <w:rFonts w:cs="Arial"/>
          <w:spacing w:val="-45"/>
          <w:szCs w:val="24"/>
        </w:rPr>
        <w:t xml:space="preserve"> </w:t>
      </w:r>
      <w:r w:rsidRPr="00A071B9">
        <w:rPr>
          <w:rFonts w:cs="Arial"/>
          <w:szCs w:val="24"/>
        </w:rPr>
        <w:t>геодезические</w:t>
      </w:r>
      <w:r w:rsidRPr="00A071B9">
        <w:rPr>
          <w:rFonts w:cs="Arial"/>
          <w:spacing w:val="-2"/>
          <w:szCs w:val="24"/>
        </w:rPr>
        <w:t xml:space="preserve"> </w:t>
      </w:r>
      <w:r w:rsidRPr="00A071B9">
        <w:rPr>
          <w:rFonts w:cs="Arial"/>
          <w:szCs w:val="24"/>
        </w:rPr>
        <w:t>и</w:t>
      </w:r>
      <w:r w:rsidRPr="00A071B9">
        <w:rPr>
          <w:rFonts w:cs="Arial"/>
          <w:spacing w:val="-1"/>
          <w:szCs w:val="24"/>
        </w:rPr>
        <w:t xml:space="preserve"> </w:t>
      </w:r>
      <w:r w:rsidRPr="00A071B9">
        <w:rPr>
          <w:rFonts w:cs="Arial"/>
          <w:szCs w:val="24"/>
        </w:rPr>
        <w:t>другие</w:t>
      </w:r>
      <w:r w:rsidRPr="00A071B9">
        <w:rPr>
          <w:rFonts w:cs="Arial"/>
          <w:spacing w:val="-1"/>
          <w:szCs w:val="24"/>
        </w:rPr>
        <w:t xml:space="preserve"> </w:t>
      </w:r>
      <w:r w:rsidRPr="00A071B9">
        <w:rPr>
          <w:rFonts w:cs="Arial"/>
          <w:szCs w:val="24"/>
        </w:rPr>
        <w:t>изыскательские</w:t>
      </w:r>
      <w:r w:rsidRPr="00A071B9">
        <w:rPr>
          <w:rFonts w:cs="Arial"/>
          <w:spacing w:val="-2"/>
          <w:szCs w:val="24"/>
        </w:rPr>
        <w:t xml:space="preserve"> </w:t>
      </w:r>
      <w:r w:rsidRPr="00A071B9">
        <w:rPr>
          <w:rFonts w:cs="Arial"/>
          <w:szCs w:val="24"/>
        </w:rPr>
        <w:t>работы,</w:t>
      </w:r>
      <w:r w:rsidRPr="00A071B9">
        <w:rPr>
          <w:rFonts w:cs="Arial"/>
          <w:spacing w:val="-2"/>
          <w:szCs w:val="24"/>
        </w:rPr>
        <w:t xml:space="preserve"> </w:t>
      </w:r>
      <w:r w:rsidRPr="00A071B9">
        <w:rPr>
          <w:rFonts w:cs="Arial"/>
          <w:szCs w:val="24"/>
        </w:rPr>
        <w:t>связанные</w:t>
      </w:r>
      <w:r w:rsidRPr="00A071B9">
        <w:rPr>
          <w:rFonts w:cs="Arial"/>
          <w:spacing w:val="-1"/>
          <w:szCs w:val="24"/>
        </w:rPr>
        <w:t xml:space="preserve"> </w:t>
      </w:r>
      <w:r w:rsidRPr="00A071B9">
        <w:rPr>
          <w:rFonts w:cs="Arial"/>
          <w:szCs w:val="24"/>
        </w:rPr>
        <w:t>с устройством скважин, шурфов и взятием проб грунта (кроме почвенных</w:t>
      </w:r>
      <w:r w:rsidRPr="00A071B9">
        <w:rPr>
          <w:rFonts w:cs="Arial"/>
          <w:spacing w:val="-46"/>
          <w:szCs w:val="24"/>
        </w:rPr>
        <w:t xml:space="preserve"> </w:t>
      </w:r>
      <w:r w:rsidRPr="00A071B9">
        <w:rPr>
          <w:rFonts w:cs="Arial"/>
          <w:szCs w:val="24"/>
        </w:rPr>
        <w:t>образцов).</w:t>
      </w:r>
    </w:p>
    <w:p w:rsidR="00A071B9" w:rsidRPr="00A071B9" w:rsidRDefault="00A071B9" w:rsidP="00A071B9">
      <w:pPr>
        <w:widowControl w:val="0"/>
        <w:autoSpaceDE w:val="0"/>
        <w:autoSpaceDN w:val="0"/>
        <w:adjustRightInd w:val="0"/>
        <w:spacing w:after="120"/>
        <w:ind w:left="930" w:hanging="363"/>
        <w:contextualSpacing/>
        <w:jc w:val="both"/>
        <w:rPr>
          <w:rFonts w:cs="Arial"/>
          <w:szCs w:val="24"/>
        </w:rPr>
      </w:pPr>
      <w:r w:rsidRPr="00A071B9">
        <w:rPr>
          <w:rFonts w:cs="Arial"/>
          <w:szCs w:val="24"/>
        </w:rPr>
        <w:t>Предприятиям</w:t>
      </w:r>
      <w:r w:rsidRPr="00A071B9">
        <w:rPr>
          <w:rFonts w:cs="Arial"/>
          <w:spacing w:val="-4"/>
          <w:szCs w:val="24"/>
        </w:rPr>
        <w:t xml:space="preserve"> </w:t>
      </w:r>
      <w:r w:rsidRPr="00A071B9">
        <w:rPr>
          <w:rFonts w:cs="Arial"/>
          <w:szCs w:val="24"/>
        </w:rPr>
        <w:t>трубопроводного</w:t>
      </w:r>
      <w:r w:rsidRPr="00A071B9">
        <w:rPr>
          <w:rFonts w:cs="Arial"/>
          <w:spacing w:val="-3"/>
          <w:szCs w:val="24"/>
        </w:rPr>
        <w:t xml:space="preserve"> </w:t>
      </w:r>
      <w:r w:rsidRPr="00A071B9">
        <w:rPr>
          <w:rFonts w:cs="Arial"/>
          <w:szCs w:val="24"/>
        </w:rPr>
        <w:t>транспорта</w:t>
      </w:r>
      <w:r w:rsidRPr="00A071B9">
        <w:rPr>
          <w:rFonts w:cs="Arial"/>
          <w:spacing w:val="-1"/>
          <w:szCs w:val="24"/>
        </w:rPr>
        <w:t xml:space="preserve"> </w:t>
      </w:r>
      <w:r w:rsidRPr="00A071B9">
        <w:rPr>
          <w:rFonts w:cs="Arial"/>
          <w:szCs w:val="24"/>
        </w:rPr>
        <w:t>разрешается:</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1. подъезд</w:t>
      </w:r>
      <w:r w:rsidRPr="00A071B9">
        <w:rPr>
          <w:rFonts w:cs="Arial"/>
          <w:spacing w:val="-3"/>
          <w:szCs w:val="24"/>
        </w:rPr>
        <w:t xml:space="preserve"> </w:t>
      </w:r>
      <w:r w:rsidRPr="00A071B9">
        <w:rPr>
          <w:rFonts w:cs="Arial"/>
          <w:szCs w:val="24"/>
        </w:rPr>
        <w:t>в</w:t>
      </w:r>
      <w:r w:rsidRPr="00A071B9">
        <w:rPr>
          <w:rFonts w:cs="Arial"/>
          <w:spacing w:val="-2"/>
          <w:szCs w:val="24"/>
        </w:rPr>
        <w:t xml:space="preserve"> </w:t>
      </w:r>
      <w:r w:rsidRPr="00A071B9">
        <w:rPr>
          <w:rFonts w:cs="Arial"/>
          <w:szCs w:val="24"/>
        </w:rPr>
        <w:t>соответствии</w:t>
      </w:r>
      <w:r w:rsidRPr="00A071B9">
        <w:rPr>
          <w:rFonts w:cs="Arial"/>
          <w:spacing w:val="-2"/>
          <w:szCs w:val="24"/>
        </w:rPr>
        <w:t xml:space="preserve"> </w:t>
      </w:r>
      <w:r w:rsidRPr="00A071B9">
        <w:rPr>
          <w:rFonts w:cs="Arial"/>
          <w:szCs w:val="24"/>
        </w:rPr>
        <w:t>со</w:t>
      </w:r>
      <w:r w:rsidRPr="00A071B9">
        <w:rPr>
          <w:rFonts w:cs="Arial"/>
          <w:spacing w:val="-3"/>
          <w:szCs w:val="24"/>
        </w:rPr>
        <w:t xml:space="preserve"> </w:t>
      </w:r>
      <w:r w:rsidRPr="00A071B9">
        <w:rPr>
          <w:rFonts w:cs="Arial"/>
          <w:szCs w:val="24"/>
        </w:rPr>
        <w:t>схемой</w:t>
      </w:r>
      <w:r w:rsidRPr="00A071B9">
        <w:rPr>
          <w:rFonts w:cs="Arial"/>
          <w:spacing w:val="-2"/>
          <w:szCs w:val="24"/>
        </w:rPr>
        <w:t xml:space="preserve"> </w:t>
      </w:r>
      <w:r w:rsidRPr="00A071B9">
        <w:rPr>
          <w:rFonts w:cs="Arial"/>
          <w:szCs w:val="24"/>
        </w:rPr>
        <w:t>проездов,</w:t>
      </w:r>
      <w:r w:rsidRPr="00A071B9">
        <w:rPr>
          <w:rFonts w:cs="Arial"/>
          <w:spacing w:val="-2"/>
          <w:szCs w:val="24"/>
        </w:rPr>
        <w:t xml:space="preserve"> </w:t>
      </w:r>
      <w:r w:rsidRPr="00A071B9">
        <w:rPr>
          <w:rFonts w:cs="Arial"/>
          <w:szCs w:val="24"/>
        </w:rPr>
        <w:t>согласованной</w:t>
      </w:r>
      <w:r w:rsidRPr="00A071B9">
        <w:rPr>
          <w:rFonts w:cs="Arial"/>
          <w:spacing w:val="-2"/>
          <w:szCs w:val="24"/>
        </w:rPr>
        <w:t xml:space="preserve"> </w:t>
      </w:r>
      <w:r w:rsidRPr="00A071B9">
        <w:rPr>
          <w:rFonts w:cs="Arial"/>
          <w:szCs w:val="24"/>
        </w:rPr>
        <w:t>с землепользователем,</w:t>
      </w:r>
      <w:r w:rsidRPr="00A071B9">
        <w:rPr>
          <w:rFonts w:cs="Arial"/>
          <w:spacing w:val="-5"/>
          <w:szCs w:val="24"/>
        </w:rPr>
        <w:t xml:space="preserve"> </w:t>
      </w:r>
      <w:r w:rsidRPr="00A071B9">
        <w:rPr>
          <w:rFonts w:cs="Arial"/>
          <w:szCs w:val="24"/>
        </w:rPr>
        <w:t>автомобильного</w:t>
      </w:r>
      <w:r w:rsidRPr="00A071B9">
        <w:rPr>
          <w:rFonts w:cs="Arial"/>
          <w:spacing w:val="-5"/>
          <w:szCs w:val="24"/>
        </w:rPr>
        <w:t xml:space="preserve"> </w:t>
      </w:r>
      <w:r w:rsidRPr="00A071B9">
        <w:rPr>
          <w:rFonts w:cs="Arial"/>
          <w:szCs w:val="24"/>
        </w:rPr>
        <w:t>транспорта</w:t>
      </w:r>
      <w:r w:rsidRPr="00A071B9">
        <w:rPr>
          <w:rFonts w:cs="Arial"/>
          <w:spacing w:val="-4"/>
          <w:szCs w:val="24"/>
        </w:rPr>
        <w:t xml:space="preserve"> </w:t>
      </w:r>
      <w:r w:rsidRPr="00A071B9">
        <w:rPr>
          <w:rFonts w:cs="Arial"/>
          <w:szCs w:val="24"/>
        </w:rPr>
        <w:t>и</w:t>
      </w:r>
      <w:r w:rsidRPr="00A071B9">
        <w:rPr>
          <w:rFonts w:cs="Arial"/>
          <w:spacing w:val="-4"/>
          <w:szCs w:val="24"/>
        </w:rPr>
        <w:t xml:space="preserve"> </w:t>
      </w:r>
      <w:r w:rsidRPr="00A071B9">
        <w:rPr>
          <w:rFonts w:cs="Arial"/>
          <w:szCs w:val="24"/>
        </w:rPr>
        <w:t>других</w:t>
      </w:r>
      <w:r w:rsidRPr="00A071B9">
        <w:rPr>
          <w:rFonts w:cs="Arial"/>
          <w:spacing w:val="-6"/>
          <w:szCs w:val="24"/>
        </w:rPr>
        <w:t xml:space="preserve"> </w:t>
      </w:r>
      <w:r w:rsidRPr="00A071B9">
        <w:rPr>
          <w:rFonts w:cs="Arial"/>
          <w:szCs w:val="24"/>
        </w:rPr>
        <w:t>сре</w:t>
      </w:r>
      <w:proofErr w:type="gramStart"/>
      <w:r w:rsidRPr="00A071B9">
        <w:rPr>
          <w:rFonts w:cs="Arial"/>
          <w:szCs w:val="24"/>
        </w:rPr>
        <w:t>дств</w:t>
      </w:r>
      <w:r w:rsidRPr="00A071B9">
        <w:rPr>
          <w:rFonts w:cs="Arial"/>
          <w:spacing w:val="-2"/>
          <w:szCs w:val="24"/>
        </w:rPr>
        <w:t xml:space="preserve"> </w:t>
      </w:r>
      <w:r w:rsidRPr="00A071B9">
        <w:rPr>
          <w:rFonts w:cs="Arial"/>
          <w:szCs w:val="24"/>
        </w:rPr>
        <w:t>к</w:t>
      </w:r>
      <w:r w:rsidRPr="00A071B9">
        <w:rPr>
          <w:rFonts w:cs="Arial"/>
          <w:spacing w:val="-45"/>
          <w:szCs w:val="24"/>
        </w:rPr>
        <w:t xml:space="preserve"> </w:t>
      </w:r>
      <w:r w:rsidRPr="00A071B9">
        <w:rPr>
          <w:rFonts w:cs="Arial"/>
          <w:szCs w:val="24"/>
        </w:rPr>
        <w:t>тр</w:t>
      </w:r>
      <w:proofErr w:type="gramEnd"/>
      <w:r w:rsidRPr="00A071B9">
        <w:rPr>
          <w:rFonts w:cs="Arial"/>
          <w:szCs w:val="24"/>
        </w:rPr>
        <w:t>убопроводу</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его</w:t>
      </w:r>
      <w:r w:rsidRPr="00A071B9">
        <w:rPr>
          <w:rFonts w:cs="Arial"/>
          <w:spacing w:val="-3"/>
          <w:szCs w:val="24"/>
        </w:rPr>
        <w:t xml:space="preserve"> </w:t>
      </w:r>
      <w:r w:rsidRPr="00A071B9">
        <w:rPr>
          <w:rFonts w:cs="Arial"/>
          <w:szCs w:val="24"/>
        </w:rPr>
        <w:t>объектам</w:t>
      </w:r>
      <w:r w:rsidRPr="00A071B9">
        <w:rPr>
          <w:rFonts w:cs="Arial"/>
          <w:spacing w:val="-2"/>
          <w:szCs w:val="24"/>
        </w:rPr>
        <w:t xml:space="preserve"> </w:t>
      </w:r>
      <w:r w:rsidRPr="00A071B9">
        <w:rPr>
          <w:rFonts w:cs="Arial"/>
          <w:szCs w:val="24"/>
        </w:rPr>
        <w:t>для</w:t>
      </w:r>
      <w:r w:rsidRPr="00A071B9">
        <w:rPr>
          <w:rFonts w:cs="Arial"/>
          <w:spacing w:val="-1"/>
          <w:szCs w:val="24"/>
        </w:rPr>
        <w:t xml:space="preserve"> </w:t>
      </w:r>
      <w:r w:rsidRPr="00A071B9">
        <w:rPr>
          <w:rFonts w:cs="Arial"/>
          <w:szCs w:val="24"/>
        </w:rPr>
        <w:t>обслуживания и</w:t>
      </w:r>
      <w:r w:rsidRPr="00A071B9">
        <w:rPr>
          <w:rFonts w:cs="Arial"/>
          <w:spacing w:val="-1"/>
          <w:szCs w:val="24"/>
        </w:rPr>
        <w:t xml:space="preserve"> </w:t>
      </w:r>
      <w:r w:rsidRPr="00A071B9">
        <w:rPr>
          <w:rFonts w:cs="Arial"/>
          <w:szCs w:val="24"/>
        </w:rPr>
        <w:t>проведения ремонтных</w:t>
      </w:r>
      <w:r w:rsidRPr="00A071B9">
        <w:rPr>
          <w:rFonts w:cs="Arial"/>
          <w:spacing w:val="-2"/>
          <w:szCs w:val="24"/>
        </w:rPr>
        <w:t xml:space="preserve"> </w:t>
      </w:r>
      <w:r w:rsidRPr="00A071B9">
        <w:rPr>
          <w:rFonts w:cs="Arial"/>
          <w:szCs w:val="24"/>
        </w:rPr>
        <w:t>работ;</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2. устройство в пределах охранной зоны шурфов для проверки качества</w:t>
      </w:r>
      <w:r w:rsidRPr="00A071B9">
        <w:rPr>
          <w:rFonts w:cs="Arial"/>
          <w:spacing w:val="-47"/>
          <w:szCs w:val="24"/>
        </w:rPr>
        <w:t xml:space="preserve"> </w:t>
      </w:r>
      <w:r w:rsidRPr="00A071B9">
        <w:rPr>
          <w:rFonts w:cs="Arial"/>
          <w:szCs w:val="24"/>
        </w:rPr>
        <w:t>изоляции трубопроводов и состояния средств их электрохимической</w:t>
      </w:r>
      <w:r w:rsidRPr="00A071B9">
        <w:rPr>
          <w:rFonts w:cs="Arial"/>
          <w:spacing w:val="-46"/>
          <w:szCs w:val="24"/>
        </w:rPr>
        <w:t xml:space="preserve"> </w:t>
      </w:r>
      <w:r w:rsidRPr="00A071B9">
        <w:rPr>
          <w:rFonts w:cs="Arial"/>
          <w:szCs w:val="24"/>
        </w:rPr>
        <w:t>защиты</w:t>
      </w:r>
      <w:r w:rsidRPr="00A071B9">
        <w:rPr>
          <w:rFonts w:cs="Arial"/>
          <w:spacing w:val="-2"/>
          <w:szCs w:val="24"/>
        </w:rPr>
        <w:t xml:space="preserve"> </w:t>
      </w:r>
      <w:r w:rsidRPr="00A071B9">
        <w:rPr>
          <w:rFonts w:cs="Arial"/>
          <w:szCs w:val="24"/>
        </w:rPr>
        <w:t>от</w:t>
      </w:r>
      <w:r w:rsidRPr="00A071B9">
        <w:rPr>
          <w:rFonts w:cs="Arial"/>
          <w:spacing w:val="-2"/>
          <w:szCs w:val="24"/>
        </w:rPr>
        <w:t xml:space="preserve"> </w:t>
      </w:r>
      <w:r w:rsidRPr="00A071B9">
        <w:rPr>
          <w:rFonts w:cs="Arial"/>
          <w:szCs w:val="24"/>
        </w:rPr>
        <w:t>коррозии и</w:t>
      </w:r>
      <w:r w:rsidRPr="00A071B9">
        <w:rPr>
          <w:rFonts w:cs="Arial"/>
          <w:spacing w:val="-4"/>
          <w:szCs w:val="24"/>
        </w:rPr>
        <w:t xml:space="preserve"> </w:t>
      </w:r>
      <w:r w:rsidRPr="00A071B9">
        <w:rPr>
          <w:rFonts w:cs="Arial"/>
          <w:szCs w:val="24"/>
        </w:rPr>
        <w:t>производство</w:t>
      </w:r>
      <w:r w:rsidRPr="00A071B9">
        <w:rPr>
          <w:rFonts w:cs="Arial"/>
          <w:spacing w:val="-1"/>
          <w:szCs w:val="24"/>
        </w:rPr>
        <w:t xml:space="preserve"> </w:t>
      </w:r>
      <w:r w:rsidRPr="00A071B9">
        <w:rPr>
          <w:rFonts w:cs="Arial"/>
          <w:szCs w:val="24"/>
        </w:rPr>
        <w:t>других</w:t>
      </w:r>
      <w:r w:rsidRPr="00A071B9">
        <w:rPr>
          <w:rFonts w:cs="Arial"/>
          <w:spacing w:val="-3"/>
          <w:szCs w:val="24"/>
        </w:rPr>
        <w:t xml:space="preserve"> </w:t>
      </w:r>
      <w:r w:rsidRPr="00A071B9">
        <w:rPr>
          <w:rFonts w:cs="Arial"/>
          <w:szCs w:val="24"/>
        </w:rPr>
        <w:t>земляных</w:t>
      </w:r>
      <w:r w:rsidRPr="00A071B9">
        <w:rPr>
          <w:rFonts w:cs="Arial"/>
          <w:spacing w:val="-3"/>
          <w:szCs w:val="24"/>
        </w:rPr>
        <w:t xml:space="preserve"> </w:t>
      </w:r>
      <w:r w:rsidRPr="00A071B9">
        <w:rPr>
          <w:rFonts w:cs="Arial"/>
          <w:szCs w:val="24"/>
        </w:rPr>
        <w:t>работ, необходимых</w:t>
      </w:r>
      <w:r w:rsidRPr="00A071B9">
        <w:rPr>
          <w:rFonts w:cs="Arial"/>
          <w:spacing w:val="-2"/>
          <w:szCs w:val="24"/>
        </w:rPr>
        <w:t xml:space="preserve"> </w:t>
      </w:r>
      <w:r w:rsidRPr="00A071B9">
        <w:rPr>
          <w:rFonts w:cs="Arial"/>
          <w:szCs w:val="24"/>
        </w:rPr>
        <w:t>для</w:t>
      </w:r>
      <w:r w:rsidRPr="00A071B9">
        <w:rPr>
          <w:rFonts w:cs="Arial"/>
          <w:spacing w:val="-2"/>
          <w:szCs w:val="24"/>
        </w:rPr>
        <w:t xml:space="preserve"> </w:t>
      </w:r>
      <w:r w:rsidRPr="00A071B9">
        <w:rPr>
          <w:rFonts w:cs="Arial"/>
          <w:szCs w:val="24"/>
        </w:rPr>
        <w:t>обеспечения</w:t>
      </w:r>
      <w:r w:rsidRPr="00A071B9">
        <w:rPr>
          <w:rFonts w:cs="Arial"/>
          <w:spacing w:val="-2"/>
          <w:szCs w:val="24"/>
        </w:rPr>
        <w:t xml:space="preserve"> </w:t>
      </w:r>
      <w:r w:rsidRPr="00A071B9">
        <w:rPr>
          <w:rFonts w:cs="Arial"/>
          <w:szCs w:val="24"/>
        </w:rPr>
        <w:t>нормальной</w:t>
      </w:r>
      <w:r w:rsidRPr="00A071B9">
        <w:rPr>
          <w:rFonts w:cs="Arial"/>
          <w:spacing w:val="-3"/>
          <w:szCs w:val="24"/>
        </w:rPr>
        <w:t xml:space="preserve"> </w:t>
      </w:r>
      <w:r w:rsidRPr="00A071B9">
        <w:rPr>
          <w:rFonts w:cs="Arial"/>
          <w:szCs w:val="24"/>
        </w:rPr>
        <w:t>эксплуатации трубопроводов, с предварительным (не менее чем за 5 суток до начала</w:t>
      </w:r>
      <w:r w:rsidRPr="00A071B9">
        <w:rPr>
          <w:rFonts w:cs="Arial"/>
          <w:spacing w:val="-46"/>
          <w:szCs w:val="24"/>
        </w:rPr>
        <w:t xml:space="preserve"> </w:t>
      </w:r>
      <w:r w:rsidRPr="00A071B9">
        <w:rPr>
          <w:rFonts w:cs="Arial"/>
          <w:szCs w:val="24"/>
        </w:rPr>
        <w:t>работ)</w:t>
      </w:r>
      <w:r w:rsidRPr="00A071B9">
        <w:rPr>
          <w:rFonts w:cs="Arial"/>
          <w:spacing w:val="-2"/>
          <w:szCs w:val="24"/>
        </w:rPr>
        <w:t xml:space="preserve"> </w:t>
      </w:r>
      <w:r w:rsidRPr="00A071B9">
        <w:rPr>
          <w:rFonts w:cs="Arial"/>
          <w:szCs w:val="24"/>
        </w:rPr>
        <w:t>уведомлением</w:t>
      </w:r>
      <w:r w:rsidRPr="00A071B9">
        <w:rPr>
          <w:rFonts w:cs="Arial"/>
          <w:spacing w:val="-1"/>
          <w:szCs w:val="24"/>
        </w:rPr>
        <w:t xml:space="preserve"> </w:t>
      </w:r>
      <w:r w:rsidRPr="00A071B9">
        <w:rPr>
          <w:rFonts w:cs="Arial"/>
          <w:szCs w:val="24"/>
        </w:rPr>
        <w:t>об</w:t>
      </w:r>
      <w:r w:rsidRPr="00A071B9">
        <w:rPr>
          <w:rFonts w:cs="Arial"/>
          <w:spacing w:val="-2"/>
          <w:szCs w:val="24"/>
        </w:rPr>
        <w:t xml:space="preserve"> </w:t>
      </w:r>
      <w:r w:rsidRPr="00A071B9">
        <w:rPr>
          <w:rFonts w:cs="Arial"/>
          <w:szCs w:val="24"/>
        </w:rPr>
        <w:t>этом</w:t>
      </w:r>
      <w:r w:rsidRPr="00A071B9">
        <w:rPr>
          <w:rFonts w:cs="Arial"/>
          <w:spacing w:val="-2"/>
          <w:szCs w:val="24"/>
        </w:rPr>
        <w:t xml:space="preserve"> </w:t>
      </w:r>
      <w:r w:rsidRPr="00A071B9">
        <w:rPr>
          <w:rFonts w:cs="Arial"/>
          <w:szCs w:val="24"/>
        </w:rPr>
        <w:t>землепользователя;</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3. вырубка</w:t>
      </w:r>
      <w:r w:rsidRPr="00A071B9">
        <w:rPr>
          <w:rFonts w:cs="Arial"/>
          <w:spacing w:val="-1"/>
          <w:szCs w:val="24"/>
        </w:rPr>
        <w:t xml:space="preserve"> </w:t>
      </w:r>
      <w:r w:rsidRPr="00A071B9">
        <w:rPr>
          <w:rFonts w:cs="Arial"/>
          <w:szCs w:val="24"/>
        </w:rPr>
        <w:t>деревьев</w:t>
      </w:r>
      <w:r w:rsidRPr="00A071B9">
        <w:rPr>
          <w:rFonts w:cs="Arial"/>
          <w:spacing w:val="-1"/>
          <w:szCs w:val="24"/>
        </w:rPr>
        <w:t xml:space="preserve"> </w:t>
      </w:r>
      <w:r w:rsidRPr="00A071B9">
        <w:rPr>
          <w:rFonts w:cs="Arial"/>
          <w:szCs w:val="24"/>
        </w:rPr>
        <w:t>при</w:t>
      </w:r>
      <w:r w:rsidRPr="00A071B9">
        <w:rPr>
          <w:rFonts w:cs="Arial"/>
          <w:spacing w:val="-4"/>
          <w:szCs w:val="24"/>
        </w:rPr>
        <w:t xml:space="preserve"> </w:t>
      </w:r>
      <w:r w:rsidRPr="00A071B9">
        <w:rPr>
          <w:rFonts w:cs="Arial"/>
          <w:szCs w:val="24"/>
        </w:rPr>
        <w:t>авариях</w:t>
      </w:r>
      <w:r w:rsidRPr="00A071B9">
        <w:rPr>
          <w:rFonts w:cs="Arial"/>
          <w:spacing w:val="-2"/>
          <w:szCs w:val="24"/>
        </w:rPr>
        <w:t xml:space="preserve"> </w:t>
      </w:r>
      <w:r w:rsidRPr="00A071B9">
        <w:rPr>
          <w:rFonts w:cs="Arial"/>
          <w:szCs w:val="24"/>
        </w:rPr>
        <w:t>на</w:t>
      </w:r>
      <w:r w:rsidRPr="00A071B9">
        <w:rPr>
          <w:rFonts w:cs="Arial"/>
          <w:spacing w:val="-1"/>
          <w:szCs w:val="24"/>
        </w:rPr>
        <w:t xml:space="preserve"> </w:t>
      </w:r>
      <w:r w:rsidRPr="00A071B9">
        <w:rPr>
          <w:rFonts w:cs="Arial"/>
          <w:szCs w:val="24"/>
        </w:rPr>
        <w:t>трубопроводах,</w:t>
      </w:r>
      <w:r w:rsidRPr="00A071B9">
        <w:rPr>
          <w:rFonts w:cs="Arial"/>
          <w:spacing w:val="-1"/>
          <w:szCs w:val="24"/>
        </w:rPr>
        <w:t xml:space="preserve"> </w:t>
      </w:r>
      <w:r w:rsidRPr="00A071B9">
        <w:rPr>
          <w:rFonts w:cs="Arial"/>
          <w:szCs w:val="24"/>
        </w:rPr>
        <w:t>проходящих</w:t>
      </w:r>
      <w:r w:rsidRPr="00A071B9">
        <w:rPr>
          <w:rFonts w:cs="Arial"/>
          <w:spacing w:val="-2"/>
          <w:szCs w:val="24"/>
        </w:rPr>
        <w:t xml:space="preserve"> </w:t>
      </w:r>
      <w:r w:rsidRPr="00A071B9">
        <w:rPr>
          <w:rFonts w:cs="Arial"/>
          <w:szCs w:val="24"/>
        </w:rPr>
        <w:t>через лесные угодья, с последующим оформлением в установленном порядке</w:t>
      </w:r>
      <w:r w:rsidRPr="00A071B9">
        <w:rPr>
          <w:rFonts w:cs="Arial"/>
          <w:spacing w:val="-46"/>
          <w:szCs w:val="24"/>
        </w:rPr>
        <w:t xml:space="preserve"> </w:t>
      </w:r>
      <w:r w:rsidRPr="00A071B9">
        <w:rPr>
          <w:rFonts w:cs="Arial"/>
          <w:szCs w:val="24"/>
        </w:rPr>
        <w:t>лесорубочных</w:t>
      </w:r>
      <w:r w:rsidRPr="00A071B9">
        <w:rPr>
          <w:rFonts w:cs="Arial"/>
          <w:spacing w:val="-3"/>
          <w:szCs w:val="24"/>
        </w:rPr>
        <w:t xml:space="preserve"> </w:t>
      </w:r>
      <w:r w:rsidRPr="00A071B9">
        <w:rPr>
          <w:rFonts w:cs="Arial"/>
          <w:szCs w:val="24"/>
        </w:rPr>
        <w:t>билетов</w:t>
      </w:r>
      <w:r w:rsidRPr="00A071B9">
        <w:rPr>
          <w:rFonts w:cs="Arial"/>
          <w:spacing w:val="-1"/>
          <w:szCs w:val="24"/>
        </w:rPr>
        <w:t xml:space="preserve"> </w:t>
      </w:r>
      <w:r w:rsidRPr="00A071B9">
        <w:rPr>
          <w:rFonts w:cs="Arial"/>
          <w:szCs w:val="24"/>
        </w:rPr>
        <w:t>и</w:t>
      </w:r>
      <w:r w:rsidRPr="00A071B9">
        <w:rPr>
          <w:rFonts w:cs="Arial"/>
          <w:spacing w:val="-2"/>
          <w:szCs w:val="24"/>
        </w:rPr>
        <w:t xml:space="preserve"> </w:t>
      </w:r>
      <w:r w:rsidRPr="00A071B9">
        <w:rPr>
          <w:rFonts w:cs="Arial"/>
          <w:szCs w:val="24"/>
        </w:rPr>
        <w:t>с</w:t>
      </w:r>
      <w:r w:rsidRPr="00A071B9">
        <w:rPr>
          <w:rFonts w:cs="Arial"/>
          <w:spacing w:val="-1"/>
          <w:szCs w:val="24"/>
        </w:rPr>
        <w:t xml:space="preserve"> </w:t>
      </w:r>
      <w:r w:rsidRPr="00A071B9">
        <w:rPr>
          <w:rFonts w:cs="Arial"/>
          <w:szCs w:val="24"/>
        </w:rPr>
        <w:t>очисткой</w:t>
      </w:r>
      <w:r w:rsidRPr="00A071B9">
        <w:rPr>
          <w:rFonts w:cs="Arial"/>
          <w:spacing w:val="-1"/>
          <w:szCs w:val="24"/>
        </w:rPr>
        <w:t xml:space="preserve"> </w:t>
      </w:r>
      <w:r w:rsidRPr="00A071B9">
        <w:rPr>
          <w:rFonts w:cs="Arial"/>
          <w:szCs w:val="24"/>
        </w:rPr>
        <w:t>мест</w:t>
      </w:r>
      <w:r w:rsidRPr="00A071B9">
        <w:rPr>
          <w:rFonts w:cs="Arial"/>
          <w:spacing w:val="-2"/>
          <w:szCs w:val="24"/>
        </w:rPr>
        <w:t xml:space="preserve"> </w:t>
      </w:r>
      <w:r w:rsidRPr="00A071B9">
        <w:rPr>
          <w:rFonts w:cs="Arial"/>
          <w:szCs w:val="24"/>
        </w:rPr>
        <w:t>от</w:t>
      </w:r>
      <w:r w:rsidRPr="00A071B9">
        <w:rPr>
          <w:rFonts w:cs="Arial"/>
          <w:spacing w:val="1"/>
          <w:szCs w:val="24"/>
        </w:rPr>
        <w:t xml:space="preserve"> </w:t>
      </w:r>
      <w:r w:rsidRPr="00A071B9">
        <w:rPr>
          <w:rFonts w:cs="Arial"/>
          <w:szCs w:val="24"/>
        </w:rPr>
        <w:t>порубочных</w:t>
      </w:r>
      <w:r w:rsidRPr="00A071B9">
        <w:rPr>
          <w:rFonts w:cs="Arial"/>
          <w:spacing w:val="-3"/>
          <w:szCs w:val="24"/>
        </w:rPr>
        <w:t xml:space="preserve"> </w:t>
      </w:r>
      <w:r w:rsidRPr="00A071B9">
        <w:rPr>
          <w:rFonts w:cs="Arial"/>
          <w:szCs w:val="24"/>
        </w:rPr>
        <w:t>остатков.</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СП «Градостроительство. Планировка и застройка городских и сельских поселений»</w:t>
      </w:r>
      <w:proofErr w:type="gramStart"/>
      <w:r w:rsidRPr="00A071B9">
        <w:rPr>
          <w:rFonts w:cs="Arial"/>
          <w:szCs w:val="24"/>
        </w:rPr>
        <w:t>.</w:t>
      </w:r>
      <w:proofErr w:type="gramEnd"/>
      <w:r w:rsidRPr="00A071B9">
        <w:rPr>
          <w:rFonts w:cs="Arial"/>
          <w:spacing w:val="1"/>
          <w:szCs w:val="24"/>
        </w:rPr>
        <w:t xml:space="preserve"> </w:t>
      </w:r>
      <w:proofErr w:type="gramStart"/>
      <w:r w:rsidRPr="00A071B9">
        <w:rPr>
          <w:rFonts w:cs="Arial"/>
          <w:szCs w:val="24"/>
        </w:rPr>
        <w:t>у</w:t>
      </w:r>
      <w:proofErr w:type="gramEnd"/>
      <w:r w:rsidRPr="00A071B9">
        <w:rPr>
          <w:rFonts w:cs="Arial"/>
          <w:szCs w:val="24"/>
        </w:rPr>
        <w:t>становлены</w:t>
      </w:r>
      <w:r w:rsidRPr="00A071B9">
        <w:rPr>
          <w:rFonts w:cs="Arial"/>
          <w:spacing w:val="2"/>
          <w:szCs w:val="24"/>
        </w:rPr>
        <w:t xml:space="preserve"> </w:t>
      </w:r>
      <w:r w:rsidRPr="00A071B9">
        <w:rPr>
          <w:rFonts w:cs="Arial"/>
          <w:szCs w:val="24"/>
        </w:rPr>
        <w:t>расстояния</w:t>
      </w:r>
      <w:r w:rsidRPr="00A071B9">
        <w:rPr>
          <w:rFonts w:cs="Arial"/>
          <w:spacing w:val="1"/>
          <w:szCs w:val="24"/>
        </w:rPr>
        <w:t xml:space="preserve"> </w:t>
      </w:r>
      <w:r w:rsidRPr="00A071B9">
        <w:rPr>
          <w:rFonts w:cs="Arial"/>
          <w:szCs w:val="24"/>
        </w:rPr>
        <w:t>от</w:t>
      </w:r>
      <w:r w:rsidRPr="00A071B9">
        <w:rPr>
          <w:rFonts w:cs="Arial"/>
          <w:spacing w:val="1"/>
          <w:szCs w:val="24"/>
        </w:rPr>
        <w:t xml:space="preserve"> </w:t>
      </w:r>
      <w:r w:rsidRPr="00A071B9">
        <w:rPr>
          <w:rFonts w:cs="Arial"/>
          <w:szCs w:val="24"/>
        </w:rPr>
        <w:t>газопроводов</w:t>
      </w:r>
      <w:r w:rsidRPr="00A071B9">
        <w:rPr>
          <w:rFonts w:cs="Arial"/>
          <w:spacing w:val="47"/>
          <w:szCs w:val="24"/>
        </w:rPr>
        <w:t xml:space="preserve"> </w:t>
      </w:r>
      <w:r w:rsidRPr="00A071B9">
        <w:rPr>
          <w:rFonts w:cs="Arial"/>
          <w:szCs w:val="24"/>
        </w:rPr>
        <w:t>до иных</w:t>
      </w:r>
      <w:r w:rsidRPr="00A071B9">
        <w:rPr>
          <w:rFonts w:cs="Arial"/>
          <w:spacing w:val="47"/>
          <w:szCs w:val="24"/>
        </w:rPr>
        <w:t xml:space="preserve"> </w:t>
      </w:r>
      <w:r w:rsidRPr="00A071B9">
        <w:rPr>
          <w:rFonts w:cs="Arial"/>
          <w:szCs w:val="24"/>
        </w:rPr>
        <w:t>линейных</w:t>
      </w:r>
      <w:r w:rsidRPr="00A071B9">
        <w:rPr>
          <w:rFonts w:cs="Arial"/>
          <w:spacing w:val="47"/>
          <w:szCs w:val="24"/>
        </w:rPr>
        <w:t xml:space="preserve"> </w:t>
      </w:r>
      <w:r w:rsidRPr="00A071B9">
        <w:rPr>
          <w:rFonts w:cs="Arial"/>
          <w:szCs w:val="24"/>
        </w:rPr>
        <w:t>объектов.</w:t>
      </w:r>
      <w:r w:rsidRPr="00A071B9">
        <w:rPr>
          <w:rFonts w:cs="Arial"/>
          <w:spacing w:val="1"/>
          <w:szCs w:val="24"/>
        </w:rPr>
        <w:t xml:space="preserve"> </w:t>
      </w:r>
      <w:r w:rsidRPr="00A071B9">
        <w:rPr>
          <w:rFonts w:cs="Arial"/>
          <w:szCs w:val="24"/>
        </w:rPr>
        <w:t>СНиП</w:t>
      </w:r>
      <w:r w:rsidRPr="00A071B9">
        <w:rPr>
          <w:rFonts w:cs="Arial"/>
          <w:spacing w:val="47"/>
          <w:szCs w:val="24"/>
        </w:rPr>
        <w:t xml:space="preserve"> </w:t>
      </w:r>
      <w:r w:rsidRPr="00A071B9">
        <w:rPr>
          <w:rFonts w:cs="Arial"/>
          <w:szCs w:val="24"/>
        </w:rPr>
        <w:t xml:space="preserve">2.05.13-90 </w:t>
      </w:r>
      <w:r w:rsidRPr="00A071B9">
        <w:rPr>
          <w:rFonts w:cs="Arial"/>
          <w:szCs w:val="24"/>
        </w:rPr>
        <w:lastRenderedPageBreak/>
        <w:t>«Нефтепродуктопроводы,</w:t>
      </w:r>
      <w:r w:rsidRPr="00A071B9">
        <w:rPr>
          <w:rFonts w:cs="Arial"/>
          <w:spacing w:val="1"/>
          <w:szCs w:val="24"/>
        </w:rPr>
        <w:t xml:space="preserve"> </w:t>
      </w:r>
      <w:r w:rsidRPr="00A071B9">
        <w:rPr>
          <w:rFonts w:cs="Arial"/>
          <w:szCs w:val="24"/>
        </w:rPr>
        <w:t>прокладываемые</w:t>
      </w:r>
      <w:r w:rsidRPr="00A071B9">
        <w:rPr>
          <w:rFonts w:cs="Arial"/>
          <w:spacing w:val="1"/>
          <w:szCs w:val="24"/>
        </w:rPr>
        <w:t xml:space="preserve"> </w:t>
      </w:r>
      <w:r w:rsidRPr="00A071B9">
        <w:rPr>
          <w:rFonts w:cs="Arial"/>
          <w:szCs w:val="24"/>
        </w:rPr>
        <w:t>на</w:t>
      </w:r>
      <w:r w:rsidRPr="00A071B9">
        <w:rPr>
          <w:rFonts w:cs="Arial"/>
          <w:spacing w:val="1"/>
          <w:szCs w:val="24"/>
        </w:rPr>
        <w:t xml:space="preserve"> </w:t>
      </w:r>
      <w:r w:rsidRPr="00A071B9">
        <w:rPr>
          <w:rFonts w:cs="Arial"/>
          <w:szCs w:val="24"/>
        </w:rPr>
        <w:t>территории</w:t>
      </w:r>
      <w:r w:rsidRPr="00A071B9">
        <w:rPr>
          <w:rFonts w:cs="Arial"/>
          <w:spacing w:val="1"/>
          <w:szCs w:val="24"/>
        </w:rPr>
        <w:t xml:space="preserve"> </w:t>
      </w:r>
      <w:r w:rsidRPr="00A071B9">
        <w:rPr>
          <w:rFonts w:cs="Arial"/>
          <w:szCs w:val="24"/>
        </w:rPr>
        <w:t>городов</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других</w:t>
      </w:r>
      <w:r w:rsidRPr="00A071B9">
        <w:rPr>
          <w:rFonts w:cs="Arial"/>
          <w:spacing w:val="1"/>
          <w:szCs w:val="24"/>
        </w:rPr>
        <w:t xml:space="preserve"> </w:t>
      </w:r>
      <w:r w:rsidRPr="00A071B9">
        <w:rPr>
          <w:rFonts w:cs="Arial"/>
          <w:szCs w:val="24"/>
        </w:rPr>
        <w:t>населенных</w:t>
      </w:r>
      <w:r w:rsidRPr="00A071B9">
        <w:rPr>
          <w:rFonts w:cs="Arial"/>
          <w:spacing w:val="-46"/>
          <w:szCs w:val="24"/>
        </w:rPr>
        <w:t xml:space="preserve"> </w:t>
      </w:r>
      <w:r w:rsidRPr="00A071B9">
        <w:rPr>
          <w:rFonts w:cs="Arial"/>
          <w:szCs w:val="24"/>
        </w:rPr>
        <w:t>пунктов»</w:t>
      </w:r>
      <w:r w:rsidRPr="00A071B9">
        <w:rPr>
          <w:rFonts w:cs="Arial"/>
          <w:spacing w:val="1"/>
          <w:szCs w:val="24"/>
        </w:rPr>
        <w:t xml:space="preserve"> </w:t>
      </w:r>
      <w:r w:rsidRPr="00A071B9">
        <w:rPr>
          <w:rFonts w:cs="Arial"/>
          <w:szCs w:val="24"/>
        </w:rPr>
        <w:t>устанавливает</w:t>
      </w:r>
      <w:r w:rsidRPr="00A071B9">
        <w:rPr>
          <w:rFonts w:cs="Arial"/>
          <w:spacing w:val="1"/>
          <w:szCs w:val="24"/>
        </w:rPr>
        <w:t xml:space="preserve"> </w:t>
      </w:r>
      <w:r w:rsidRPr="00A071B9">
        <w:rPr>
          <w:rFonts w:cs="Arial"/>
          <w:szCs w:val="24"/>
        </w:rPr>
        <w:t>минимальные</w:t>
      </w:r>
      <w:r w:rsidRPr="00A071B9">
        <w:rPr>
          <w:rFonts w:cs="Arial"/>
          <w:spacing w:val="1"/>
          <w:szCs w:val="24"/>
        </w:rPr>
        <w:t xml:space="preserve"> </w:t>
      </w:r>
      <w:r w:rsidRPr="00A071B9">
        <w:rPr>
          <w:rFonts w:cs="Arial"/>
          <w:szCs w:val="24"/>
        </w:rPr>
        <w:t>расстояния</w:t>
      </w:r>
      <w:r w:rsidRPr="00A071B9">
        <w:rPr>
          <w:rFonts w:cs="Arial"/>
          <w:spacing w:val="1"/>
          <w:szCs w:val="24"/>
        </w:rPr>
        <w:t xml:space="preserve"> </w:t>
      </w:r>
      <w:r w:rsidRPr="00A071B9">
        <w:rPr>
          <w:rFonts w:cs="Arial"/>
          <w:szCs w:val="24"/>
        </w:rPr>
        <w:t>от</w:t>
      </w:r>
      <w:r w:rsidRPr="00A071B9">
        <w:rPr>
          <w:rFonts w:cs="Arial"/>
          <w:spacing w:val="1"/>
          <w:szCs w:val="24"/>
        </w:rPr>
        <w:t xml:space="preserve"> </w:t>
      </w:r>
      <w:r w:rsidRPr="00A071B9">
        <w:rPr>
          <w:rFonts w:cs="Arial"/>
          <w:szCs w:val="24"/>
        </w:rPr>
        <w:t>нефтепродуктопроводов,</w:t>
      </w:r>
      <w:r w:rsidRPr="00A071B9">
        <w:rPr>
          <w:rFonts w:cs="Arial"/>
          <w:spacing w:val="1"/>
          <w:szCs w:val="24"/>
        </w:rPr>
        <w:t xml:space="preserve"> </w:t>
      </w:r>
      <w:r w:rsidRPr="00A071B9">
        <w:rPr>
          <w:rFonts w:cs="Arial"/>
          <w:szCs w:val="24"/>
        </w:rPr>
        <w:t>прокладываемых</w:t>
      </w:r>
      <w:r w:rsidRPr="00A071B9">
        <w:rPr>
          <w:rFonts w:cs="Arial"/>
          <w:spacing w:val="1"/>
          <w:szCs w:val="24"/>
        </w:rPr>
        <w:t xml:space="preserve"> </w:t>
      </w:r>
      <w:r w:rsidRPr="00A071B9">
        <w:rPr>
          <w:rFonts w:cs="Arial"/>
          <w:szCs w:val="24"/>
        </w:rPr>
        <w:t>на</w:t>
      </w:r>
      <w:r w:rsidRPr="00A071B9">
        <w:rPr>
          <w:rFonts w:cs="Arial"/>
          <w:spacing w:val="1"/>
          <w:szCs w:val="24"/>
        </w:rPr>
        <w:t xml:space="preserve"> </w:t>
      </w:r>
      <w:r w:rsidRPr="00A071B9">
        <w:rPr>
          <w:rFonts w:cs="Arial"/>
          <w:szCs w:val="24"/>
        </w:rPr>
        <w:t>территории</w:t>
      </w:r>
      <w:r w:rsidRPr="00A071B9">
        <w:rPr>
          <w:rFonts w:cs="Arial"/>
          <w:spacing w:val="1"/>
          <w:szCs w:val="24"/>
        </w:rPr>
        <w:t xml:space="preserve"> </w:t>
      </w:r>
      <w:r w:rsidRPr="00A071B9">
        <w:rPr>
          <w:rFonts w:cs="Arial"/>
          <w:szCs w:val="24"/>
        </w:rPr>
        <w:t>городов</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других</w:t>
      </w:r>
      <w:r w:rsidRPr="00A071B9">
        <w:rPr>
          <w:rFonts w:cs="Arial"/>
          <w:spacing w:val="1"/>
          <w:szCs w:val="24"/>
        </w:rPr>
        <w:t xml:space="preserve"> </w:t>
      </w:r>
      <w:r w:rsidRPr="00A071B9">
        <w:rPr>
          <w:rFonts w:cs="Arial"/>
          <w:szCs w:val="24"/>
        </w:rPr>
        <w:t>населенных</w:t>
      </w:r>
      <w:r w:rsidRPr="00A071B9">
        <w:rPr>
          <w:rFonts w:cs="Arial"/>
          <w:spacing w:val="1"/>
          <w:szCs w:val="24"/>
        </w:rPr>
        <w:t xml:space="preserve"> </w:t>
      </w:r>
      <w:r w:rsidRPr="00A071B9">
        <w:rPr>
          <w:rFonts w:cs="Arial"/>
          <w:szCs w:val="24"/>
        </w:rPr>
        <w:t>пунктов,</w:t>
      </w:r>
      <w:r w:rsidRPr="00A071B9">
        <w:rPr>
          <w:rFonts w:cs="Arial"/>
          <w:spacing w:val="1"/>
          <w:szCs w:val="24"/>
        </w:rPr>
        <w:t xml:space="preserve"> </w:t>
      </w:r>
      <w:r w:rsidRPr="00A071B9">
        <w:rPr>
          <w:rFonts w:cs="Arial"/>
          <w:szCs w:val="24"/>
        </w:rPr>
        <w:t>до</w:t>
      </w:r>
      <w:r w:rsidRPr="00A071B9">
        <w:rPr>
          <w:rFonts w:cs="Arial"/>
          <w:spacing w:val="1"/>
          <w:szCs w:val="24"/>
        </w:rPr>
        <w:t xml:space="preserve"> </w:t>
      </w:r>
      <w:r w:rsidRPr="00A071B9">
        <w:rPr>
          <w:rFonts w:cs="Arial"/>
          <w:szCs w:val="24"/>
        </w:rPr>
        <w:t>зданий,</w:t>
      </w:r>
      <w:r w:rsidRPr="00A071B9">
        <w:rPr>
          <w:rFonts w:cs="Arial"/>
          <w:spacing w:val="1"/>
          <w:szCs w:val="24"/>
        </w:rPr>
        <w:t xml:space="preserve"> </w:t>
      </w:r>
      <w:r w:rsidRPr="00A071B9">
        <w:rPr>
          <w:rFonts w:cs="Arial"/>
          <w:szCs w:val="24"/>
        </w:rPr>
        <w:t>сооружений</w:t>
      </w:r>
      <w:r w:rsidRPr="00A071B9">
        <w:rPr>
          <w:rFonts w:cs="Arial"/>
          <w:spacing w:val="-1"/>
          <w:szCs w:val="24"/>
        </w:rPr>
        <w:t xml:space="preserve"> </w:t>
      </w:r>
      <w:r w:rsidRPr="00A071B9">
        <w:rPr>
          <w:rFonts w:cs="Arial"/>
          <w:szCs w:val="24"/>
        </w:rPr>
        <w:t>и инженерных</w:t>
      </w:r>
      <w:r w:rsidRPr="00A071B9">
        <w:rPr>
          <w:rFonts w:cs="Arial"/>
          <w:spacing w:val="-2"/>
          <w:szCs w:val="24"/>
        </w:rPr>
        <w:t xml:space="preserve"> </w:t>
      </w:r>
      <w:r w:rsidRPr="00A071B9">
        <w:rPr>
          <w:rFonts w:cs="Arial"/>
          <w:szCs w:val="24"/>
        </w:rPr>
        <w:t>сетей.</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 xml:space="preserve">Требования к прохождению трасс линий связи и радиофикации, требования </w:t>
      </w:r>
      <w:proofErr w:type="gramStart"/>
      <w:r w:rsidRPr="00A071B9">
        <w:rPr>
          <w:rFonts w:cs="Arial"/>
          <w:szCs w:val="24"/>
        </w:rPr>
        <w:t>к</w:t>
      </w:r>
      <w:proofErr w:type="gramEnd"/>
    </w:p>
    <w:p w:rsidR="00A071B9" w:rsidRPr="00A071B9" w:rsidRDefault="00A071B9" w:rsidP="00A071B9">
      <w:pPr>
        <w:widowControl w:val="0"/>
        <w:tabs>
          <w:tab w:val="left" w:pos="8931"/>
        </w:tabs>
        <w:autoSpaceDE w:val="0"/>
        <w:autoSpaceDN w:val="0"/>
        <w:adjustRightInd w:val="0"/>
        <w:spacing w:after="120"/>
        <w:ind w:right="349"/>
        <w:contextualSpacing/>
        <w:jc w:val="both"/>
        <w:rPr>
          <w:rFonts w:cs="Arial"/>
          <w:szCs w:val="24"/>
        </w:rPr>
      </w:pPr>
      <w:r w:rsidRPr="00A071B9">
        <w:rPr>
          <w:rFonts w:cs="Arial"/>
          <w:szCs w:val="24"/>
        </w:rPr>
        <w:t>охране</w:t>
      </w:r>
      <w:r w:rsidRPr="00A071B9">
        <w:rPr>
          <w:rFonts w:cs="Arial"/>
          <w:spacing w:val="1"/>
          <w:szCs w:val="24"/>
        </w:rPr>
        <w:t xml:space="preserve"> </w:t>
      </w:r>
      <w:r w:rsidRPr="00A071B9">
        <w:rPr>
          <w:rFonts w:cs="Arial"/>
          <w:szCs w:val="24"/>
        </w:rPr>
        <w:t>линий и сооружений связи и радиофикации определяются постановлением Правительства</w:t>
      </w:r>
      <w:r w:rsidRPr="00A071B9">
        <w:rPr>
          <w:rFonts w:cs="Arial"/>
          <w:spacing w:val="1"/>
          <w:szCs w:val="24"/>
        </w:rPr>
        <w:t xml:space="preserve"> </w:t>
      </w:r>
      <w:r w:rsidRPr="00A071B9">
        <w:rPr>
          <w:rFonts w:cs="Arial"/>
          <w:szCs w:val="24"/>
        </w:rPr>
        <w:t>Российской</w:t>
      </w:r>
      <w:r w:rsidRPr="00A071B9">
        <w:rPr>
          <w:rFonts w:cs="Arial"/>
          <w:spacing w:val="1"/>
          <w:szCs w:val="24"/>
        </w:rPr>
        <w:t xml:space="preserve"> </w:t>
      </w:r>
      <w:r w:rsidRPr="00A071B9">
        <w:rPr>
          <w:rFonts w:cs="Arial"/>
          <w:szCs w:val="24"/>
        </w:rPr>
        <w:t>Федерации</w:t>
      </w:r>
      <w:r w:rsidRPr="00A071B9">
        <w:rPr>
          <w:rFonts w:cs="Arial"/>
          <w:spacing w:val="1"/>
          <w:szCs w:val="24"/>
        </w:rPr>
        <w:t xml:space="preserve"> </w:t>
      </w:r>
      <w:r w:rsidRPr="00A071B9">
        <w:rPr>
          <w:rFonts w:cs="Arial"/>
          <w:szCs w:val="24"/>
        </w:rPr>
        <w:t>от</w:t>
      </w:r>
      <w:r w:rsidRPr="00A071B9">
        <w:rPr>
          <w:rFonts w:cs="Arial"/>
          <w:spacing w:val="1"/>
          <w:szCs w:val="24"/>
        </w:rPr>
        <w:t xml:space="preserve"> </w:t>
      </w:r>
      <w:r w:rsidRPr="00A071B9">
        <w:rPr>
          <w:rFonts w:cs="Arial"/>
          <w:szCs w:val="24"/>
        </w:rPr>
        <w:t>09.06.1995</w:t>
      </w:r>
      <w:r w:rsidRPr="00A071B9">
        <w:rPr>
          <w:rFonts w:cs="Arial"/>
          <w:spacing w:val="1"/>
          <w:szCs w:val="24"/>
        </w:rPr>
        <w:t xml:space="preserve"> </w:t>
      </w:r>
      <w:r w:rsidRPr="00A071B9">
        <w:rPr>
          <w:rFonts w:cs="Arial"/>
          <w:szCs w:val="24"/>
        </w:rPr>
        <w:t>№</w:t>
      </w:r>
      <w:r w:rsidRPr="00A071B9">
        <w:rPr>
          <w:rFonts w:cs="Arial"/>
          <w:spacing w:val="1"/>
          <w:szCs w:val="24"/>
        </w:rPr>
        <w:t xml:space="preserve"> </w:t>
      </w:r>
      <w:r w:rsidRPr="00A071B9">
        <w:rPr>
          <w:rFonts w:cs="Arial"/>
          <w:szCs w:val="24"/>
        </w:rPr>
        <w:t>578</w:t>
      </w:r>
      <w:r w:rsidRPr="00A071B9">
        <w:rPr>
          <w:rFonts w:cs="Arial"/>
          <w:spacing w:val="1"/>
          <w:szCs w:val="24"/>
        </w:rPr>
        <w:t xml:space="preserve"> </w:t>
      </w:r>
      <w:r w:rsidRPr="00A071B9">
        <w:rPr>
          <w:rFonts w:cs="Arial"/>
          <w:szCs w:val="24"/>
        </w:rPr>
        <w:t>«Об</w:t>
      </w:r>
      <w:r w:rsidRPr="00A071B9">
        <w:rPr>
          <w:rFonts w:cs="Arial"/>
          <w:spacing w:val="1"/>
          <w:szCs w:val="24"/>
        </w:rPr>
        <w:t xml:space="preserve"> </w:t>
      </w:r>
      <w:r w:rsidRPr="00A071B9">
        <w:rPr>
          <w:rFonts w:cs="Arial"/>
          <w:szCs w:val="24"/>
        </w:rPr>
        <w:t>утверждении</w:t>
      </w:r>
      <w:r w:rsidRPr="00A071B9">
        <w:rPr>
          <w:rFonts w:cs="Arial"/>
          <w:spacing w:val="1"/>
          <w:szCs w:val="24"/>
        </w:rPr>
        <w:t xml:space="preserve"> </w:t>
      </w:r>
      <w:r w:rsidRPr="00A071B9">
        <w:rPr>
          <w:rFonts w:cs="Arial"/>
          <w:szCs w:val="24"/>
        </w:rPr>
        <w:t>Правил</w:t>
      </w:r>
      <w:r w:rsidRPr="00A071B9">
        <w:rPr>
          <w:rFonts w:cs="Arial"/>
          <w:spacing w:val="1"/>
          <w:szCs w:val="24"/>
        </w:rPr>
        <w:t xml:space="preserve"> </w:t>
      </w:r>
      <w:r w:rsidRPr="00A071B9">
        <w:rPr>
          <w:rFonts w:cs="Arial"/>
          <w:szCs w:val="24"/>
        </w:rPr>
        <w:t>охраны</w:t>
      </w:r>
      <w:r w:rsidRPr="00A071B9">
        <w:rPr>
          <w:rFonts w:cs="Arial"/>
          <w:spacing w:val="1"/>
          <w:szCs w:val="24"/>
        </w:rPr>
        <w:t xml:space="preserve"> </w:t>
      </w:r>
      <w:r w:rsidRPr="00A071B9">
        <w:rPr>
          <w:rFonts w:cs="Arial"/>
          <w:szCs w:val="24"/>
        </w:rPr>
        <w:t>линий</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сооружений</w:t>
      </w:r>
      <w:r w:rsidRPr="00A071B9">
        <w:rPr>
          <w:rFonts w:cs="Arial"/>
          <w:spacing w:val="1"/>
          <w:szCs w:val="24"/>
        </w:rPr>
        <w:t xml:space="preserve"> </w:t>
      </w:r>
      <w:r w:rsidRPr="00A071B9">
        <w:rPr>
          <w:rFonts w:cs="Arial"/>
          <w:szCs w:val="24"/>
        </w:rPr>
        <w:t>связи</w:t>
      </w:r>
      <w:r w:rsidRPr="00A071B9">
        <w:rPr>
          <w:rFonts w:cs="Arial"/>
          <w:spacing w:val="1"/>
          <w:szCs w:val="24"/>
        </w:rPr>
        <w:t xml:space="preserve"> </w:t>
      </w:r>
      <w:r w:rsidRPr="00A071B9">
        <w:rPr>
          <w:rFonts w:cs="Arial"/>
          <w:szCs w:val="24"/>
        </w:rPr>
        <w:t>Российской</w:t>
      </w:r>
      <w:r w:rsidRPr="00A071B9">
        <w:rPr>
          <w:rFonts w:cs="Arial"/>
          <w:spacing w:val="1"/>
          <w:szCs w:val="24"/>
        </w:rPr>
        <w:t xml:space="preserve"> </w:t>
      </w:r>
      <w:r w:rsidRPr="00A071B9">
        <w:rPr>
          <w:rFonts w:cs="Arial"/>
          <w:szCs w:val="24"/>
        </w:rPr>
        <w:t>Федерации»</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СП</w:t>
      </w:r>
      <w:r w:rsidRPr="00A071B9">
        <w:rPr>
          <w:rFonts w:cs="Arial"/>
          <w:spacing w:val="1"/>
          <w:szCs w:val="24"/>
        </w:rPr>
        <w:t xml:space="preserve"> </w:t>
      </w:r>
      <w:r w:rsidRPr="00A071B9">
        <w:rPr>
          <w:rFonts w:cs="Arial"/>
          <w:szCs w:val="24"/>
        </w:rPr>
        <w:t>«Градостроительство.</w:t>
      </w:r>
      <w:r w:rsidRPr="00A071B9">
        <w:rPr>
          <w:rFonts w:cs="Arial"/>
          <w:spacing w:val="1"/>
          <w:szCs w:val="24"/>
        </w:rPr>
        <w:t xml:space="preserve"> </w:t>
      </w:r>
      <w:r w:rsidRPr="00A071B9">
        <w:rPr>
          <w:rFonts w:cs="Arial"/>
          <w:szCs w:val="24"/>
        </w:rPr>
        <w:t>Планировка</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застройка</w:t>
      </w:r>
      <w:r w:rsidRPr="00A071B9">
        <w:rPr>
          <w:rFonts w:cs="Arial"/>
          <w:spacing w:val="-1"/>
          <w:szCs w:val="24"/>
        </w:rPr>
        <w:t xml:space="preserve"> </w:t>
      </w:r>
      <w:r w:rsidRPr="00A071B9">
        <w:rPr>
          <w:rFonts w:cs="Arial"/>
          <w:szCs w:val="24"/>
        </w:rPr>
        <w:t>городских</w:t>
      </w:r>
      <w:r w:rsidRPr="00A071B9">
        <w:rPr>
          <w:rFonts w:cs="Arial"/>
          <w:spacing w:val="-2"/>
          <w:szCs w:val="24"/>
        </w:rPr>
        <w:t xml:space="preserve"> </w:t>
      </w:r>
      <w:r w:rsidRPr="00A071B9">
        <w:rPr>
          <w:rFonts w:cs="Arial"/>
          <w:szCs w:val="24"/>
        </w:rPr>
        <w:t>и сельских</w:t>
      </w:r>
      <w:r w:rsidRPr="00A071B9">
        <w:rPr>
          <w:rFonts w:cs="Arial"/>
          <w:spacing w:val="-2"/>
          <w:szCs w:val="24"/>
        </w:rPr>
        <w:t xml:space="preserve"> </w:t>
      </w:r>
      <w:r w:rsidRPr="00A071B9">
        <w:rPr>
          <w:rFonts w:cs="Arial"/>
          <w:szCs w:val="24"/>
        </w:rPr>
        <w:t>поселений».</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r w:rsidRPr="00A071B9">
        <w:rPr>
          <w:b/>
          <w:szCs w:val="24"/>
        </w:rPr>
        <w:t>Охранные зоны линий и сооружений связи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На трассах кабельных и воздушных линий связи и линий радиофикации: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1. устанавливаются охранные зоны с особыми условиями использования:</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2. создаются просеки в лесных массивах и зеленых насаждениях:</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вдоль трассы кабеля связи – шириной не менее 6,0 метров (по 3,0 метра с каждой стороны от кабеля связи);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3. все работы в охранных зонах линий и сооружений связи, линий и сооружений</w:t>
      </w:r>
    </w:p>
    <w:p w:rsidR="00A071B9" w:rsidRPr="00A071B9" w:rsidRDefault="00A071B9" w:rsidP="00A071B9">
      <w:pPr>
        <w:widowControl w:val="0"/>
        <w:tabs>
          <w:tab w:val="left" w:pos="993"/>
        </w:tabs>
        <w:autoSpaceDE w:val="0"/>
        <w:autoSpaceDN w:val="0"/>
        <w:adjustRightInd w:val="0"/>
        <w:contextualSpacing/>
        <w:jc w:val="both"/>
        <w:rPr>
          <w:rFonts w:cs="Arial"/>
          <w:szCs w:val="24"/>
        </w:rPr>
      </w:pPr>
      <w:r w:rsidRPr="00A071B9">
        <w:rPr>
          <w:rFonts w:cs="Arial"/>
          <w:szCs w:val="24"/>
        </w:rPr>
        <w:t>радиофикации выполняются с соблюдением действующих нормативных документов по правилам производства и приемки работ.</w:t>
      </w:r>
    </w:p>
    <w:p w:rsidR="00A071B9" w:rsidRPr="00A071B9" w:rsidRDefault="00A071B9" w:rsidP="00A071B9">
      <w:pPr>
        <w:widowControl w:val="0"/>
        <w:tabs>
          <w:tab w:val="left" w:pos="993"/>
        </w:tabs>
        <w:autoSpaceDE w:val="0"/>
        <w:autoSpaceDN w:val="0"/>
        <w:adjustRightInd w:val="0"/>
        <w:ind w:firstLine="567"/>
        <w:contextualSpacing/>
        <w:jc w:val="both"/>
        <w:rPr>
          <w:rFonts w:cs="Arial"/>
          <w:szCs w:val="24"/>
        </w:rPr>
      </w:pPr>
      <w:r w:rsidRPr="00A071B9">
        <w:rPr>
          <w:rFonts w:cs="Arial"/>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r w:rsidRPr="00A071B9">
        <w:rPr>
          <w:b/>
          <w:szCs w:val="24"/>
        </w:rPr>
        <w:t>Зоны санитарной охраны источников питьевого водоснабжения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В соответствии с СанПиНом 2.1.4.1110-02 и СП 31.13330.2012 источники хозяйственно-питьевого водоснабжения должны иметь зоны санитарной охраны (ЗСО).</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w:t>
      </w:r>
      <w:r w:rsidRPr="00A071B9">
        <w:rPr>
          <w:rFonts w:cs="Arial"/>
          <w:szCs w:val="24"/>
        </w:rPr>
        <w:lastRenderedPageBreak/>
        <w:t>территорий, на которых они расположены.</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а) для водотоков: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вверх по течению – не менее 200 м от водозабора;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вниз по течению – не менее 100 м от водозабора;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по прилегающему к водозабору берегу – не менее 100 м от линии уреза воды летне-осенней межени;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Граница первого пояса ЗСО водопроводных сооружений принимается на расстоянии: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от стен запасных и регулирующих емкостей, фильтров и контактных осветлителей – не менее 30 м;</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от водонапорных башен – не менее 10 м;</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 от остальных помещений (отстойники, </w:t>
      </w:r>
      <w:proofErr w:type="spellStart"/>
      <w:r w:rsidRPr="00A071B9">
        <w:rPr>
          <w:rFonts w:cs="Arial"/>
          <w:szCs w:val="24"/>
        </w:rPr>
        <w:t>реагентное</w:t>
      </w:r>
      <w:proofErr w:type="spellEnd"/>
      <w:r w:rsidRPr="00A071B9">
        <w:rPr>
          <w:rFonts w:cs="Arial"/>
          <w:szCs w:val="24"/>
        </w:rPr>
        <w:t xml:space="preserve"> хозяйство, склад хлора, насосные станции и др.) – не менее 15м.</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Ширину санитарно-защитной полосы следует принимать по обе стороны от крайних линий водопровода: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при отсутствии грунтовых вод не менее 10 м при диаметре водоводов до 1 000 мм и не менее 20 м при диаметре водоводов более 1 000 мм;</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при наличии грунтовых вод – не менее 50 м вне зависимости от диаметра водоводов.</w:t>
      </w:r>
    </w:p>
    <w:p w:rsidR="00A071B9" w:rsidRPr="00A071B9" w:rsidRDefault="00A071B9" w:rsidP="00A071B9">
      <w:pPr>
        <w:widowControl w:val="0"/>
        <w:autoSpaceDE w:val="0"/>
        <w:autoSpaceDN w:val="0"/>
        <w:adjustRightInd w:val="0"/>
        <w:spacing w:after="120"/>
        <w:ind w:left="930" w:hanging="363"/>
        <w:contextualSpacing/>
        <w:jc w:val="both"/>
        <w:rPr>
          <w:rFonts w:cs="Arial"/>
          <w:szCs w:val="24"/>
        </w:rPr>
      </w:pPr>
      <w:r w:rsidRPr="00A071B9">
        <w:rPr>
          <w:rFonts w:cs="Arial"/>
          <w:szCs w:val="24"/>
        </w:rPr>
        <w:t>Не</w:t>
      </w:r>
      <w:r w:rsidRPr="00A071B9">
        <w:rPr>
          <w:rFonts w:cs="Arial"/>
          <w:spacing w:val="-1"/>
          <w:szCs w:val="24"/>
        </w:rPr>
        <w:t xml:space="preserve"> </w:t>
      </w:r>
      <w:r w:rsidRPr="00A071B9">
        <w:rPr>
          <w:rFonts w:cs="Arial"/>
          <w:szCs w:val="24"/>
        </w:rPr>
        <w:t>допускается:</w:t>
      </w:r>
    </w:p>
    <w:p w:rsidR="00A071B9" w:rsidRPr="00A071B9" w:rsidRDefault="00A071B9" w:rsidP="00A071B9">
      <w:pPr>
        <w:widowControl w:val="0"/>
        <w:tabs>
          <w:tab w:val="left" w:pos="2253"/>
        </w:tabs>
        <w:autoSpaceDE w:val="0"/>
        <w:autoSpaceDN w:val="0"/>
        <w:adjustRightInd w:val="0"/>
        <w:ind w:firstLine="567"/>
        <w:jc w:val="both"/>
        <w:rPr>
          <w:rFonts w:cs="Arial"/>
          <w:szCs w:val="24"/>
        </w:rPr>
      </w:pPr>
      <w:r w:rsidRPr="00A071B9">
        <w:rPr>
          <w:rFonts w:cs="Arial"/>
          <w:szCs w:val="24"/>
        </w:rPr>
        <w:t>1. посадка</w:t>
      </w:r>
      <w:r w:rsidRPr="00A071B9">
        <w:rPr>
          <w:rFonts w:cs="Arial"/>
          <w:spacing w:val="-3"/>
          <w:szCs w:val="24"/>
        </w:rPr>
        <w:t xml:space="preserve"> </w:t>
      </w:r>
      <w:r w:rsidRPr="00A071B9">
        <w:rPr>
          <w:rFonts w:cs="Arial"/>
          <w:szCs w:val="24"/>
        </w:rPr>
        <w:t>высокоствольных</w:t>
      </w:r>
      <w:r w:rsidRPr="00A071B9">
        <w:rPr>
          <w:rFonts w:cs="Arial"/>
          <w:spacing w:val="-5"/>
          <w:szCs w:val="24"/>
        </w:rPr>
        <w:t xml:space="preserve"> </w:t>
      </w:r>
      <w:r w:rsidRPr="00A071B9">
        <w:rPr>
          <w:rFonts w:cs="Arial"/>
          <w:szCs w:val="24"/>
        </w:rPr>
        <w:t>деревьев;</w:t>
      </w:r>
    </w:p>
    <w:p w:rsidR="00A071B9" w:rsidRPr="00A071B9" w:rsidRDefault="00A071B9" w:rsidP="00A071B9">
      <w:pPr>
        <w:widowControl w:val="0"/>
        <w:tabs>
          <w:tab w:val="left" w:pos="2253"/>
        </w:tabs>
        <w:autoSpaceDE w:val="0"/>
        <w:autoSpaceDN w:val="0"/>
        <w:adjustRightInd w:val="0"/>
        <w:ind w:firstLine="567"/>
        <w:jc w:val="both"/>
        <w:rPr>
          <w:rFonts w:cs="Arial"/>
          <w:szCs w:val="24"/>
        </w:rPr>
      </w:pPr>
      <w:r w:rsidRPr="00A071B9">
        <w:rPr>
          <w:rFonts w:cs="Arial"/>
          <w:szCs w:val="24"/>
        </w:rPr>
        <w:t>2. все виды строительства, не имеющие непосредственного отношения к</w:t>
      </w:r>
      <w:r w:rsidRPr="00A071B9">
        <w:rPr>
          <w:rFonts w:cs="Arial"/>
          <w:spacing w:val="-47"/>
          <w:szCs w:val="24"/>
        </w:rPr>
        <w:t xml:space="preserve"> </w:t>
      </w:r>
      <w:r w:rsidRPr="00A071B9">
        <w:rPr>
          <w:rFonts w:cs="Arial"/>
          <w:szCs w:val="24"/>
        </w:rPr>
        <w:lastRenderedPageBreak/>
        <w:t>эксплуатации,</w:t>
      </w:r>
      <w:r w:rsidRPr="00A071B9">
        <w:rPr>
          <w:rFonts w:cs="Arial"/>
          <w:spacing w:val="-2"/>
          <w:szCs w:val="24"/>
        </w:rPr>
        <w:t xml:space="preserve"> </w:t>
      </w:r>
      <w:r w:rsidRPr="00A071B9">
        <w:rPr>
          <w:rFonts w:cs="Arial"/>
          <w:szCs w:val="24"/>
        </w:rPr>
        <w:t>реконструкции и</w:t>
      </w:r>
      <w:r w:rsidRPr="00A071B9">
        <w:rPr>
          <w:rFonts w:cs="Arial"/>
          <w:spacing w:val="-1"/>
          <w:szCs w:val="24"/>
        </w:rPr>
        <w:t xml:space="preserve"> </w:t>
      </w:r>
      <w:r w:rsidRPr="00A071B9">
        <w:rPr>
          <w:rFonts w:cs="Arial"/>
          <w:szCs w:val="24"/>
        </w:rPr>
        <w:t>расширению</w:t>
      </w:r>
      <w:r w:rsidRPr="00A071B9">
        <w:rPr>
          <w:rFonts w:cs="Arial"/>
          <w:spacing w:val="-3"/>
          <w:szCs w:val="24"/>
        </w:rPr>
        <w:t xml:space="preserve"> </w:t>
      </w:r>
      <w:r w:rsidRPr="00A071B9">
        <w:rPr>
          <w:rFonts w:cs="Arial"/>
          <w:szCs w:val="24"/>
        </w:rPr>
        <w:t>водопроводных сооружений, в том числе прокладка трубопроводов различного</w:t>
      </w:r>
      <w:r w:rsidRPr="00A071B9">
        <w:rPr>
          <w:rFonts w:cs="Arial"/>
          <w:spacing w:val="-47"/>
          <w:szCs w:val="24"/>
        </w:rPr>
        <w:t xml:space="preserve"> </w:t>
      </w:r>
      <w:r w:rsidRPr="00A071B9">
        <w:rPr>
          <w:rFonts w:cs="Arial"/>
          <w:szCs w:val="24"/>
        </w:rPr>
        <w:t>назначения;</w:t>
      </w:r>
    </w:p>
    <w:p w:rsidR="00A071B9" w:rsidRPr="00A071B9" w:rsidRDefault="00A071B9" w:rsidP="00A071B9">
      <w:pPr>
        <w:widowControl w:val="0"/>
        <w:tabs>
          <w:tab w:val="left" w:pos="2253"/>
        </w:tabs>
        <w:autoSpaceDE w:val="0"/>
        <w:autoSpaceDN w:val="0"/>
        <w:adjustRightInd w:val="0"/>
        <w:ind w:firstLine="567"/>
        <w:jc w:val="both"/>
        <w:rPr>
          <w:rFonts w:cs="Arial"/>
          <w:szCs w:val="24"/>
        </w:rPr>
      </w:pPr>
      <w:r w:rsidRPr="00A071B9">
        <w:rPr>
          <w:rFonts w:cs="Arial"/>
          <w:szCs w:val="24"/>
        </w:rPr>
        <w:t xml:space="preserve">3. размещение жилых и хозяйственно-бытовых зданий, проживание </w:t>
      </w:r>
      <w:r w:rsidRPr="00A071B9">
        <w:rPr>
          <w:rFonts w:cs="Arial"/>
          <w:spacing w:val="-46"/>
          <w:szCs w:val="24"/>
        </w:rPr>
        <w:t xml:space="preserve"> </w:t>
      </w:r>
      <w:r w:rsidRPr="00A071B9">
        <w:rPr>
          <w:rFonts w:cs="Arial"/>
          <w:szCs w:val="24"/>
        </w:rPr>
        <w:t>людей;</w:t>
      </w:r>
    </w:p>
    <w:p w:rsidR="00A071B9" w:rsidRPr="00A071B9" w:rsidRDefault="00A071B9" w:rsidP="00A071B9">
      <w:pPr>
        <w:widowControl w:val="0"/>
        <w:tabs>
          <w:tab w:val="left" w:pos="2253"/>
        </w:tabs>
        <w:autoSpaceDE w:val="0"/>
        <w:autoSpaceDN w:val="0"/>
        <w:adjustRightInd w:val="0"/>
        <w:ind w:firstLine="567"/>
        <w:jc w:val="both"/>
        <w:rPr>
          <w:rFonts w:cs="Arial"/>
          <w:szCs w:val="24"/>
        </w:rPr>
      </w:pPr>
      <w:r w:rsidRPr="00A071B9">
        <w:rPr>
          <w:rFonts w:cs="Arial"/>
          <w:szCs w:val="24"/>
        </w:rPr>
        <w:t>4. закачка</w:t>
      </w:r>
      <w:r w:rsidRPr="00A071B9">
        <w:rPr>
          <w:rFonts w:cs="Arial"/>
          <w:spacing w:val="-2"/>
          <w:szCs w:val="24"/>
        </w:rPr>
        <w:t xml:space="preserve"> </w:t>
      </w:r>
      <w:r w:rsidRPr="00A071B9">
        <w:rPr>
          <w:rFonts w:cs="Arial"/>
          <w:szCs w:val="24"/>
        </w:rPr>
        <w:t>отработанных</w:t>
      </w:r>
      <w:r w:rsidRPr="00A071B9">
        <w:rPr>
          <w:rFonts w:cs="Arial"/>
          <w:spacing w:val="-1"/>
          <w:szCs w:val="24"/>
        </w:rPr>
        <w:t xml:space="preserve"> </w:t>
      </w:r>
      <w:r w:rsidRPr="00A071B9">
        <w:rPr>
          <w:rFonts w:cs="Arial"/>
          <w:szCs w:val="24"/>
        </w:rPr>
        <w:t>вод</w:t>
      </w:r>
      <w:r w:rsidRPr="00A071B9">
        <w:rPr>
          <w:rFonts w:cs="Arial"/>
          <w:spacing w:val="-2"/>
          <w:szCs w:val="24"/>
        </w:rPr>
        <w:t xml:space="preserve"> </w:t>
      </w:r>
      <w:r w:rsidRPr="00A071B9">
        <w:rPr>
          <w:rFonts w:cs="Arial"/>
          <w:szCs w:val="24"/>
        </w:rPr>
        <w:t>в</w:t>
      </w:r>
      <w:r w:rsidRPr="00A071B9">
        <w:rPr>
          <w:rFonts w:cs="Arial"/>
          <w:spacing w:val="-3"/>
          <w:szCs w:val="24"/>
        </w:rPr>
        <w:t xml:space="preserve"> </w:t>
      </w:r>
      <w:r w:rsidRPr="00A071B9">
        <w:rPr>
          <w:rFonts w:cs="Arial"/>
          <w:szCs w:val="24"/>
        </w:rPr>
        <w:t>подземные</w:t>
      </w:r>
      <w:r w:rsidRPr="00A071B9">
        <w:rPr>
          <w:rFonts w:cs="Arial"/>
          <w:spacing w:val="-2"/>
          <w:szCs w:val="24"/>
        </w:rPr>
        <w:t xml:space="preserve"> </w:t>
      </w:r>
      <w:r w:rsidRPr="00A071B9">
        <w:rPr>
          <w:rFonts w:cs="Arial"/>
          <w:szCs w:val="24"/>
        </w:rPr>
        <w:t>горизонты;</w:t>
      </w:r>
    </w:p>
    <w:p w:rsidR="00A071B9" w:rsidRPr="00A071B9" w:rsidRDefault="00A071B9" w:rsidP="00A071B9">
      <w:pPr>
        <w:widowControl w:val="0"/>
        <w:tabs>
          <w:tab w:val="left" w:pos="2253"/>
        </w:tabs>
        <w:autoSpaceDE w:val="0"/>
        <w:autoSpaceDN w:val="0"/>
        <w:adjustRightInd w:val="0"/>
        <w:ind w:firstLine="567"/>
        <w:jc w:val="both"/>
        <w:rPr>
          <w:rFonts w:cs="Arial"/>
          <w:szCs w:val="24"/>
        </w:rPr>
      </w:pPr>
      <w:r w:rsidRPr="00A071B9">
        <w:rPr>
          <w:rFonts w:cs="Arial"/>
          <w:szCs w:val="24"/>
        </w:rPr>
        <w:t>5. подземное</w:t>
      </w:r>
      <w:r w:rsidRPr="00A071B9">
        <w:rPr>
          <w:rFonts w:cs="Arial"/>
          <w:spacing w:val="-3"/>
          <w:szCs w:val="24"/>
        </w:rPr>
        <w:t xml:space="preserve"> </w:t>
      </w:r>
      <w:r w:rsidRPr="00A071B9">
        <w:rPr>
          <w:rFonts w:cs="Arial"/>
          <w:szCs w:val="24"/>
        </w:rPr>
        <w:t>складирование</w:t>
      </w:r>
      <w:r w:rsidRPr="00A071B9">
        <w:rPr>
          <w:rFonts w:cs="Arial"/>
          <w:spacing w:val="-3"/>
          <w:szCs w:val="24"/>
        </w:rPr>
        <w:t xml:space="preserve"> </w:t>
      </w:r>
      <w:r w:rsidRPr="00A071B9">
        <w:rPr>
          <w:rFonts w:cs="Arial"/>
          <w:szCs w:val="24"/>
        </w:rPr>
        <w:t>твердых</w:t>
      </w:r>
      <w:r w:rsidRPr="00A071B9">
        <w:rPr>
          <w:rFonts w:cs="Arial"/>
          <w:spacing w:val="-3"/>
          <w:szCs w:val="24"/>
        </w:rPr>
        <w:t xml:space="preserve"> </w:t>
      </w:r>
      <w:r w:rsidRPr="00A071B9">
        <w:rPr>
          <w:rFonts w:cs="Arial"/>
          <w:szCs w:val="24"/>
        </w:rPr>
        <w:t>отходов;</w:t>
      </w:r>
    </w:p>
    <w:p w:rsidR="00A071B9" w:rsidRPr="00A071B9" w:rsidRDefault="00A071B9" w:rsidP="00A071B9">
      <w:pPr>
        <w:widowControl w:val="0"/>
        <w:tabs>
          <w:tab w:val="left" w:pos="2253"/>
        </w:tabs>
        <w:autoSpaceDE w:val="0"/>
        <w:autoSpaceDN w:val="0"/>
        <w:adjustRightInd w:val="0"/>
        <w:ind w:firstLine="567"/>
        <w:jc w:val="both"/>
        <w:rPr>
          <w:rFonts w:cs="Arial"/>
          <w:szCs w:val="24"/>
        </w:rPr>
      </w:pPr>
      <w:r w:rsidRPr="00A071B9">
        <w:rPr>
          <w:rFonts w:cs="Arial"/>
          <w:szCs w:val="24"/>
        </w:rPr>
        <w:t>6. разработка</w:t>
      </w:r>
      <w:r w:rsidRPr="00A071B9">
        <w:rPr>
          <w:rFonts w:cs="Arial"/>
          <w:spacing w:val="-2"/>
          <w:szCs w:val="24"/>
        </w:rPr>
        <w:t xml:space="preserve"> </w:t>
      </w:r>
      <w:r w:rsidRPr="00A071B9">
        <w:rPr>
          <w:rFonts w:cs="Arial"/>
          <w:szCs w:val="24"/>
        </w:rPr>
        <w:t>недр</w:t>
      </w:r>
      <w:r w:rsidRPr="00A071B9">
        <w:rPr>
          <w:rFonts w:cs="Arial"/>
          <w:spacing w:val="-3"/>
          <w:szCs w:val="24"/>
        </w:rPr>
        <w:t xml:space="preserve"> </w:t>
      </w:r>
      <w:r w:rsidRPr="00A071B9">
        <w:rPr>
          <w:rFonts w:cs="Arial"/>
          <w:szCs w:val="24"/>
        </w:rPr>
        <w:t>земли;</w:t>
      </w:r>
    </w:p>
    <w:p w:rsidR="00A071B9" w:rsidRPr="00A071B9" w:rsidRDefault="00A071B9" w:rsidP="00A071B9">
      <w:pPr>
        <w:widowControl w:val="0"/>
        <w:tabs>
          <w:tab w:val="left" w:pos="2253"/>
        </w:tabs>
        <w:autoSpaceDE w:val="0"/>
        <w:autoSpaceDN w:val="0"/>
        <w:adjustRightInd w:val="0"/>
        <w:ind w:firstLine="567"/>
        <w:jc w:val="both"/>
        <w:rPr>
          <w:rFonts w:cs="Arial"/>
          <w:szCs w:val="24"/>
        </w:rPr>
      </w:pPr>
      <w:r w:rsidRPr="00A071B9">
        <w:rPr>
          <w:rFonts w:cs="Arial"/>
          <w:szCs w:val="24"/>
        </w:rPr>
        <w:t>7. размещение складов горюче-смазочных материалов, ядохимикатов и</w:t>
      </w:r>
      <w:r w:rsidRPr="00A071B9">
        <w:rPr>
          <w:rFonts w:cs="Arial"/>
          <w:spacing w:val="1"/>
          <w:szCs w:val="24"/>
        </w:rPr>
        <w:t xml:space="preserve"> </w:t>
      </w:r>
      <w:r w:rsidRPr="00A071B9">
        <w:rPr>
          <w:rFonts w:cs="Arial"/>
          <w:szCs w:val="24"/>
        </w:rPr>
        <w:t>минеральных</w:t>
      </w:r>
      <w:r w:rsidRPr="00A071B9">
        <w:rPr>
          <w:rFonts w:cs="Arial"/>
          <w:spacing w:val="-6"/>
          <w:szCs w:val="24"/>
        </w:rPr>
        <w:t xml:space="preserve"> </w:t>
      </w:r>
      <w:r w:rsidRPr="00A071B9">
        <w:rPr>
          <w:rFonts w:cs="Arial"/>
          <w:szCs w:val="24"/>
        </w:rPr>
        <w:t>удобрений,</w:t>
      </w:r>
      <w:r w:rsidRPr="00A071B9">
        <w:rPr>
          <w:rFonts w:cs="Arial"/>
          <w:spacing w:val="-5"/>
          <w:szCs w:val="24"/>
        </w:rPr>
        <w:t xml:space="preserve"> </w:t>
      </w:r>
      <w:r w:rsidRPr="00A071B9">
        <w:rPr>
          <w:rFonts w:cs="Arial"/>
          <w:szCs w:val="24"/>
        </w:rPr>
        <w:t>накопителей</w:t>
      </w:r>
      <w:r w:rsidRPr="00A071B9">
        <w:rPr>
          <w:rFonts w:cs="Arial"/>
          <w:spacing w:val="-3"/>
          <w:szCs w:val="24"/>
        </w:rPr>
        <w:t xml:space="preserve"> </w:t>
      </w:r>
      <w:proofErr w:type="spellStart"/>
      <w:r w:rsidRPr="00A071B9">
        <w:rPr>
          <w:rFonts w:cs="Arial"/>
          <w:szCs w:val="24"/>
        </w:rPr>
        <w:t>промстоков</w:t>
      </w:r>
      <w:proofErr w:type="spellEnd"/>
      <w:r w:rsidRPr="00A071B9">
        <w:rPr>
          <w:rFonts w:cs="Arial"/>
          <w:szCs w:val="24"/>
        </w:rPr>
        <w:t>,</w:t>
      </w:r>
      <w:r w:rsidRPr="00A071B9">
        <w:rPr>
          <w:rFonts w:cs="Arial"/>
          <w:spacing w:val="-6"/>
          <w:szCs w:val="24"/>
        </w:rPr>
        <w:t xml:space="preserve"> </w:t>
      </w:r>
      <w:proofErr w:type="spellStart"/>
      <w:r w:rsidRPr="00A071B9">
        <w:rPr>
          <w:rFonts w:cs="Arial"/>
          <w:szCs w:val="24"/>
        </w:rPr>
        <w:t>шламохранилищ</w:t>
      </w:r>
      <w:proofErr w:type="spellEnd"/>
      <w:r w:rsidRPr="00A071B9">
        <w:rPr>
          <w:rFonts w:cs="Arial"/>
          <w:spacing w:val="-3"/>
          <w:szCs w:val="24"/>
        </w:rPr>
        <w:t xml:space="preserve"> </w:t>
      </w:r>
      <w:r w:rsidRPr="00A071B9">
        <w:rPr>
          <w:rFonts w:cs="Arial"/>
          <w:szCs w:val="24"/>
        </w:rPr>
        <w:t>и других объектов, обусловливающих опасность химического загрязнения</w:t>
      </w:r>
      <w:r w:rsidRPr="00A071B9">
        <w:rPr>
          <w:rFonts w:cs="Arial"/>
          <w:spacing w:val="-47"/>
          <w:szCs w:val="24"/>
        </w:rPr>
        <w:t xml:space="preserve"> </w:t>
      </w:r>
      <w:r w:rsidRPr="00A071B9">
        <w:rPr>
          <w:rFonts w:cs="Arial"/>
          <w:szCs w:val="24"/>
        </w:rPr>
        <w:t>подземных</w:t>
      </w:r>
      <w:r w:rsidRPr="00A071B9">
        <w:rPr>
          <w:rFonts w:cs="Arial"/>
          <w:spacing w:val="-1"/>
          <w:szCs w:val="24"/>
        </w:rPr>
        <w:t xml:space="preserve"> </w:t>
      </w:r>
      <w:r w:rsidRPr="00A071B9">
        <w:rPr>
          <w:rFonts w:cs="Arial"/>
          <w:szCs w:val="24"/>
        </w:rPr>
        <w:t>вод</w:t>
      </w:r>
      <w:r w:rsidRPr="00A071B9">
        <w:rPr>
          <w:rFonts w:cs="Arial"/>
          <w:spacing w:val="-1"/>
          <w:szCs w:val="24"/>
        </w:rPr>
        <w:t xml:space="preserve"> </w:t>
      </w:r>
      <w:r w:rsidRPr="00A071B9">
        <w:rPr>
          <w:rFonts w:cs="Arial"/>
          <w:szCs w:val="24"/>
        </w:rPr>
        <w:t>(размещение</w:t>
      </w:r>
      <w:r w:rsidRPr="00A071B9">
        <w:rPr>
          <w:rFonts w:cs="Arial"/>
          <w:spacing w:val="-1"/>
          <w:szCs w:val="24"/>
        </w:rPr>
        <w:t xml:space="preserve"> </w:t>
      </w:r>
      <w:r w:rsidRPr="00A071B9">
        <w:rPr>
          <w:rFonts w:cs="Arial"/>
          <w:szCs w:val="24"/>
        </w:rPr>
        <w:t>таких</w:t>
      </w:r>
      <w:r w:rsidRPr="00A071B9">
        <w:rPr>
          <w:rFonts w:cs="Arial"/>
          <w:spacing w:val="-3"/>
          <w:szCs w:val="24"/>
        </w:rPr>
        <w:t xml:space="preserve"> </w:t>
      </w:r>
      <w:r w:rsidRPr="00A071B9">
        <w:rPr>
          <w:rFonts w:cs="Arial"/>
          <w:szCs w:val="24"/>
        </w:rPr>
        <w:t>объектов допускается</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пределах третьего пояса ЗСО только при использовании защищенных подземных</w:t>
      </w:r>
      <w:r w:rsidRPr="00A071B9">
        <w:rPr>
          <w:rFonts w:cs="Arial"/>
          <w:spacing w:val="-46"/>
          <w:szCs w:val="24"/>
        </w:rPr>
        <w:t xml:space="preserve"> </w:t>
      </w:r>
      <w:r w:rsidRPr="00A071B9">
        <w:rPr>
          <w:rFonts w:cs="Arial"/>
          <w:szCs w:val="24"/>
        </w:rPr>
        <w:t>вод,</w:t>
      </w:r>
      <w:r w:rsidRPr="00A071B9">
        <w:rPr>
          <w:rFonts w:cs="Arial"/>
          <w:spacing w:val="-3"/>
          <w:szCs w:val="24"/>
        </w:rPr>
        <w:t xml:space="preserve"> </w:t>
      </w:r>
      <w:r w:rsidRPr="00A071B9">
        <w:rPr>
          <w:rFonts w:cs="Arial"/>
          <w:szCs w:val="24"/>
        </w:rPr>
        <w:t>при</w:t>
      </w:r>
      <w:r w:rsidRPr="00A071B9">
        <w:rPr>
          <w:rFonts w:cs="Arial"/>
          <w:spacing w:val="-1"/>
          <w:szCs w:val="24"/>
        </w:rPr>
        <w:t xml:space="preserve"> </w:t>
      </w:r>
      <w:r w:rsidRPr="00A071B9">
        <w:rPr>
          <w:rFonts w:cs="Arial"/>
          <w:szCs w:val="24"/>
        </w:rPr>
        <w:t>условии выполнения</w:t>
      </w:r>
      <w:r w:rsidRPr="00A071B9">
        <w:rPr>
          <w:rFonts w:cs="Arial"/>
          <w:spacing w:val="-1"/>
          <w:szCs w:val="24"/>
        </w:rPr>
        <w:t xml:space="preserve"> </w:t>
      </w:r>
      <w:r w:rsidRPr="00A071B9">
        <w:rPr>
          <w:rFonts w:cs="Arial"/>
          <w:szCs w:val="24"/>
        </w:rPr>
        <w:t>специальных</w:t>
      </w:r>
      <w:r w:rsidRPr="00A071B9">
        <w:rPr>
          <w:rFonts w:cs="Arial"/>
          <w:spacing w:val="-2"/>
          <w:szCs w:val="24"/>
        </w:rPr>
        <w:t xml:space="preserve"> </w:t>
      </w:r>
      <w:r w:rsidRPr="00A071B9">
        <w:rPr>
          <w:rFonts w:cs="Arial"/>
          <w:szCs w:val="24"/>
        </w:rPr>
        <w:t>мероприятий</w:t>
      </w:r>
      <w:r w:rsidRPr="00A071B9">
        <w:rPr>
          <w:rFonts w:cs="Arial"/>
          <w:spacing w:val="-1"/>
          <w:szCs w:val="24"/>
        </w:rPr>
        <w:t xml:space="preserve"> </w:t>
      </w:r>
      <w:r w:rsidRPr="00A071B9">
        <w:rPr>
          <w:rFonts w:cs="Arial"/>
          <w:szCs w:val="24"/>
        </w:rPr>
        <w:t>по</w:t>
      </w:r>
      <w:r w:rsidRPr="00A071B9">
        <w:rPr>
          <w:rFonts w:cs="Arial"/>
          <w:spacing w:val="-2"/>
          <w:szCs w:val="24"/>
        </w:rPr>
        <w:t xml:space="preserve"> </w:t>
      </w:r>
      <w:r w:rsidRPr="00A071B9">
        <w:rPr>
          <w:rFonts w:cs="Arial"/>
          <w:szCs w:val="24"/>
        </w:rPr>
        <w:t>защите водоносного</w:t>
      </w:r>
      <w:r w:rsidRPr="00A071B9">
        <w:rPr>
          <w:rFonts w:cs="Arial"/>
          <w:spacing w:val="-2"/>
          <w:szCs w:val="24"/>
        </w:rPr>
        <w:t xml:space="preserve"> </w:t>
      </w:r>
      <w:r w:rsidRPr="00A071B9">
        <w:rPr>
          <w:rFonts w:cs="Arial"/>
          <w:szCs w:val="24"/>
        </w:rPr>
        <w:t>горизонта</w:t>
      </w:r>
      <w:r w:rsidRPr="00A071B9">
        <w:rPr>
          <w:rFonts w:cs="Arial"/>
          <w:spacing w:val="-2"/>
          <w:szCs w:val="24"/>
        </w:rPr>
        <w:t xml:space="preserve"> </w:t>
      </w:r>
      <w:r w:rsidRPr="00A071B9">
        <w:rPr>
          <w:rFonts w:cs="Arial"/>
          <w:szCs w:val="24"/>
        </w:rPr>
        <w:t>от</w:t>
      </w:r>
      <w:r w:rsidRPr="00A071B9">
        <w:rPr>
          <w:rFonts w:cs="Arial"/>
          <w:spacing w:val="-3"/>
          <w:szCs w:val="24"/>
        </w:rPr>
        <w:t xml:space="preserve"> </w:t>
      </w:r>
      <w:r w:rsidRPr="00A071B9">
        <w:rPr>
          <w:rFonts w:cs="Arial"/>
          <w:szCs w:val="24"/>
        </w:rPr>
        <w:t>загрязнения</w:t>
      </w:r>
      <w:r w:rsidRPr="00A071B9">
        <w:rPr>
          <w:rFonts w:cs="Arial"/>
          <w:spacing w:val="-2"/>
          <w:szCs w:val="24"/>
        </w:rPr>
        <w:t xml:space="preserve"> </w:t>
      </w:r>
      <w:r w:rsidRPr="00A071B9">
        <w:rPr>
          <w:rFonts w:cs="Arial"/>
          <w:szCs w:val="24"/>
        </w:rPr>
        <w:t>при</w:t>
      </w:r>
      <w:r w:rsidRPr="00A071B9">
        <w:rPr>
          <w:rFonts w:cs="Arial"/>
          <w:spacing w:val="-3"/>
          <w:szCs w:val="24"/>
        </w:rPr>
        <w:t xml:space="preserve"> </w:t>
      </w:r>
      <w:r w:rsidRPr="00A071B9">
        <w:rPr>
          <w:rFonts w:cs="Arial"/>
          <w:szCs w:val="24"/>
        </w:rPr>
        <w:t>наличии</w:t>
      </w:r>
      <w:r w:rsidRPr="00A071B9">
        <w:rPr>
          <w:rFonts w:cs="Arial"/>
          <w:spacing w:val="-2"/>
          <w:szCs w:val="24"/>
        </w:rPr>
        <w:t xml:space="preserve"> </w:t>
      </w:r>
      <w:r w:rsidRPr="00A071B9">
        <w:rPr>
          <w:rFonts w:cs="Arial"/>
          <w:szCs w:val="24"/>
        </w:rPr>
        <w:t>санитарно-эпидемиологического заключения центра государственного санитарн</w:t>
      </w:r>
      <w:proofErr w:type="gramStart"/>
      <w:r w:rsidRPr="00A071B9">
        <w:rPr>
          <w:rFonts w:cs="Arial"/>
          <w:szCs w:val="24"/>
        </w:rPr>
        <w:t>о-</w:t>
      </w:r>
      <w:proofErr w:type="gramEnd"/>
      <w:r w:rsidRPr="00A071B9">
        <w:rPr>
          <w:rFonts w:cs="Arial"/>
          <w:spacing w:val="1"/>
          <w:szCs w:val="24"/>
        </w:rPr>
        <w:t xml:space="preserve"> </w:t>
      </w:r>
      <w:r w:rsidRPr="00A071B9">
        <w:rPr>
          <w:rFonts w:cs="Arial"/>
          <w:szCs w:val="24"/>
        </w:rPr>
        <w:t>эпидемиологического надзора, выданного с учетом заключения органов</w:t>
      </w:r>
      <w:r w:rsidRPr="00A071B9">
        <w:rPr>
          <w:rFonts w:cs="Arial"/>
          <w:spacing w:val="-47"/>
          <w:szCs w:val="24"/>
        </w:rPr>
        <w:t xml:space="preserve"> </w:t>
      </w:r>
      <w:r w:rsidRPr="00A071B9">
        <w:rPr>
          <w:rFonts w:cs="Arial"/>
          <w:szCs w:val="24"/>
        </w:rPr>
        <w:t>геологического</w:t>
      </w:r>
      <w:r w:rsidRPr="00A071B9">
        <w:rPr>
          <w:rFonts w:cs="Arial"/>
          <w:spacing w:val="-3"/>
          <w:szCs w:val="24"/>
        </w:rPr>
        <w:t xml:space="preserve"> </w:t>
      </w:r>
      <w:r w:rsidRPr="00A071B9">
        <w:rPr>
          <w:rFonts w:cs="Arial"/>
          <w:szCs w:val="24"/>
        </w:rPr>
        <w:t>контроля);</w:t>
      </w:r>
    </w:p>
    <w:p w:rsidR="00A071B9" w:rsidRPr="00A071B9" w:rsidRDefault="00A071B9" w:rsidP="00A071B9">
      <w:pPr>
        <w:widowControl w:val="0"/>
        <w:tabs>
          <w:tab w:val="left" w:pos="2253"/>
        </w:tabs>
        <w:autoSpaceDE w:val="0"/>
        <w:autoSpaceDN w:val="0"/>
        <w:adjustRightInd w:val="0"/>
        <w:ind w:firstLine="567"/>
        <w:jc w:val="both"/>
        <w:rPr>
          <w:rFonts w:cs="Arial"/>
          <w:szCs w:val="24"/>
        </w:rPr>
      </w:pPr>
      <w:r w:rsidRPr="00A071B9">
        <w:rPr>
          <w:rFonts w:cs="Arial"/>
          <w:szCs w:val="24"/>
        </w:rPr>
        <w:t>8.размещение кладбищ, скотомогильников, полей ассенизации, полей</w:t>
      </w:r>
      <w:r w:rsidRPr="00A071B9">
        <w:rPr>
          <w:rFonts w:cs="Arial"/>
          <w:spacing w:val="1"/>
          <w:szCs w:val="24"/>
        </w:rPr>
        <w:t xml:space="preserve"> </w:t>
      </w:r>
      <w:r w:rsidRPr="00A071B9">
        <w:rPr>
          <w:rFonts w:cs="Arial"/>
          <w:szCs w:val="24"/>
        </w:rPr>
        <w:t>фильтрации,</w:t>
      </w:r>
      <w:r w:rsidRPr="00A071B9">
        <w:rPr>
          <w:rFonts w:cs="Arial"/>
          <w:spacing w:val="-5"/>
          <w:szCs w:val="24"/>
        </w:rPr>
        <w:t xml:space="preserve"> </w:t>
      </w:r>
      <w:r w:rsidRPr="00A071B9">
        <w:rPr>
          <w:rFonts w:cs="Arial"/>
          <w:szCs w:val="24"/>
        </w:rPr>
        <w:t>навозохранилищ,</w:t>
      </w:r>
      <w:r w:rsidRPr="00A071B9">
        <w:rPr>
          <w:rFonts w:cs="Arial"/>
          <w:spacing w:val="-4"/>
          <w:szCs w:val="24"/>
        </w:rPr>
        <w:t xml:space="preserve"> </w:t>
      </w:r>
      <w:r w:rsidRPr="00A071B9">
        <w:rPr>
          <w:rFonts w:cs="Arial"/>
          <w:szCs w:val="24"/>
        </w:rPr>
        <w:t>силосных</w:t>
      </w:r>
      <w:r w:rsidRPr="00A071B9">
        <w:rPr>
          <w:rFonts w:cs="Arial"/>
          <w:spacing w:val="-6"/>
          <w:szCs w:val="24"/>
        </w:rPr>
        <w:t xml:space="preserve"> </w:t>
      </w:r>
      <w:r w:rsidRPr="00A071B9">
        <w:rPr>
          <w:rFonts w:cs="Arial"/>
          <w:szCs w:val="24"/>
        </w:rPr>
        <w:t>траншей,</w:t>
      </w:r>
      <w:r w:rsidRPr="00A071B9">
        <w:rPr>
          <w:rFonts w:cs="Arial"/>
          <w:spacing w:val="-4"/>
          <w:szCs w:val="24"/>
        </w:rPr>
        <w:t xml:space="preserve"> </w:t>
      </w:r>
      <w:r w:rsidRPr="00A071B9">
        <w:rPr>
          <w:rFonts w:cs="Arial"/>
          <w:szCs w:val="24"/>
        </w:rPr>
        <w:t>животноводческих</w:t>
      </w:r>
      <w:r w:rsidRPr="00A071B9">
        <w:rPr>
          <w:rFonts w:cs="Arial"/>
          <w:spacing w:val="-6"/>
          <w:szCs w:val="24"/>
        </w:rPr>
        <w:t xml:space="preserve"> </w:t>
      </w:r>
      <w:r w:rsidRPr="00A071B9">
        <w:rPr>
          <w:rFonts w:cs="Arial"/>
          <w:szCs w:val="24"/>
        </w:rPr>
        <w:t>и</w:t>
      </w:r>
      <w:r w:rsidRPr="00A071B9">
        <w:rPr>
          <w:rFonts w:cs="Arial"/>
          <w:spacing w:val="-45"/>
          <w:szCs w:val="24"/>
        </w:rPr>
        <w:t xml:space="preserve"> </w:t>
      </w:r>
      <w:r w:rsidRPr="00A071B9">
        <w:rPr>
          <w:rFonts w:cs="Arial"/>
          <w:szCs w:val="24"/>
        </w:rPr>
        <w:t>птицеводческих</w:t>
      </w:r>
      <w:r w:rsidRPr="00A071B9">
        <w:rPr>
          <w:rFonts w:cs="Arial"/>
          <w:spacing w:val="-3"/>
          <w:szCs w:val="24"/>
        </w:rPr>
        <w:t xml:space="preserve"> </w:t>
      </w:r>
      <w:r w:rsidRPr="00A071B9">
        <w:rPr>
          <w:rFonts w:cs="Arial"/>
          <w:szCs w:val="24"/>
        </w:rPr>
        <w:t>предприятий</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других</w:t>
      </w:r>
      <w:r w:rsidRPr="00A071B9">
        <w:rPr>
          <w:rFonts w:cs="Arial"/>
          <w:spacing w:val="-3"/>
          <w:szCs w:val="24"/>
        </w:rPr>
        <w:t xml:space="preserve"> </w:t>
      </w:r>
      <w:r w:rsidRPr="00A071B9">
        <w:rPr>
          <w:rFonts w:cs="Arial"/>
          <w:szCs w:val="24"/>
        </w:rPr>
        <w:t>объектов,</w:t>
      </w:r>
      <w:r w:rsidRPr="00A071B9">
        <w:rPr>
          <w:rFonts w:cs="Arial"/>
          <w:spacing w:val="-3"/>
          <w:szCs w:val="24"/>
        </w:rPr>
        <w:t xml:space="preserve"> </w:t>
      </w:r>
      <w:r w:rsidRPr="00A071B9">
        <w:rPr>
          <w:rFonts w:cs="Arial"/>
          <w:szCs w:val="24"/>
        </w:rPr>
        <w:t>обусловливающих опасность</w:t>
      </w:r>
      <w:r w:rsidRPr="00A071B9">
        <w:rPr>
          <w:rFonts w:cs="Arial"/>
          <w:spacing w:val="-3"/>
          <w:szCs w:val="24"/>
        </w:rPr>
        <w:t xml:space="preserve"> </w:t>
      </w:r>
      <w:r w:rsidRPr="00A071B9">
        <w:rPr>
          <w:rFonts w:cs="Arial"/>
          <w:szCs w:val="24"/>
        </w:rPr>
        <w:t>микробного</w:t>
      </w:r>
      <w:r w:rsidRPr="00A071B9">
        <w:rPr>
          <w:rFonts w:cs="Arial"/>
          <w:spacing w:val="-3"/>
          <w:szCs w:val="24"/>
        </w:rPr>
        <w:t xml:space="preserve"> </w:t>
      </w:r>
      <w:r w:rsidRPr="00A071B9">
        <w:rPr>
          <w:rFonts w:cs="Arial"/>
          <w:szCs w:val="24"/>
        </w:rPr>
        <w:t>загрязнения</w:t>
      </w:r>
      <w:r w:rsidRPr="00A071B9">
        <w:rPr>
          <w:rFonts w:cs="Arial"/>
          <w:spacing w:val="-3"/>
          <w:szCs w:val="24"/>
        </w:rPr>
        <w:t xml:space="preserve"> </w:t>
      </w:r>
      <w:r w:rsidRPr="00A071B9">
        <w:rPr>
          <w:rFonts w:cs="Arial"/>
          <w:szCs w:val="24"/>
        </w:rPr>
        <w:t>подземных</w:t>
      </w:r>
      <w:r w:rsidRPr="00A071B9">
        <w:rPr>
          <w:rFonts w:cs="Arial"/>
          <w:spacing w:val="-5"/>
          <w:szCs w:val="24"/>
        </w:rPr>
        <w:t xml:space="preserve"> </w:t>
      </w:r>
      <w:r w:rsidRPr="00A071B9">
        <w:rPr>
          <w:rFonts w:cs="Arial"/>
          <w:szCs w:val="24"/>
        </w:rPr>
        <w:t>вод;</w:t>
      </w:r>
    </w:p>
    <w:p w:rsidR="00A071B9" w:rsidRPr="00A071B9" w:rsidRDefault="00A071B9" w:rsidP="00A071B9">
      <w:pPr>
        <w:widowControl w:val="0"/>
        <w:tabs>
          <w:tab w:val="left" w:pos="2253"/>
        </w:tabs>
        <w:autoSpaceDE w:val="0"/>
        <w:autoSpaceDN w:val="0"/>
        <w:adjustRightInd w:val="0"/>
        <w:ind w:firstLine="567"/>
        <w:jc w:val="both"/>
        <w:rPr>
          <w:rFonts w:cs="Arial"/>
          <w:szCs w:val="24"/>
        </w:rPr>
      </w:pPr>
      <w:r w:rsidRPr="00A071B9">
        <w:rPr>
          <w:rFonts w:cs="Arial"/>
          <w:szCs w:val="24"/>
        </w:rPr>
        <w:t>9. применение</w:t>
      </w:r>
      <w:r w:rsidRPr="00A071B9">
        <w:rPr>
          <w:rFonts w:cs="Arial"/>
          <w:spacing w:val="-3"/>
          <w:szCs w:val="24"/>
        </w:rPr>
        <w:t xml:space="preserve"> </w:t>
      </w:r>
      <w:r w:rsidRPr="00A071B9">
        <w:rPr>
          <w:rFonts w:cs="Arial"/>
          <w:szCs w:val="24"/>
        </w:rPr>
        <w:t>удобрений</w:t>
      </w:r>
      <w:r w:rsidRPr="00A071B9">
        <w:rPr>
          <w:rFonts w:cs="Arial"/>
          <w:spacing w:val="-2"/>
          <w:szCs w:val="24"/>
        </w:rPr>
        <w:t xml:space="preserve"> </w:t>
      </w:r>
      <w:r w:rsidRPr="00A071B9">
        <w:rPr>
          <w:rFonts w:cs="Arial"/>
          <w:szCs w:val="24"/>
        </w:rPr>
        <w:t>и</w:t>
      </w:r>
      <w:r w:rsidRPr="00A071B9">
        <w:rPr>
          <w:rFonts w:cs="Arial"/>
          <w:spacing w:val="-3"/>
          <w:szCs w:val="24"/>
        </w:rPr>
        <w:t xml:space="preserve"> </w:t>
      </w:r>
      <w:r w:rsidRPr="00A071B9">
        <w:rPr>
          <w:rFonts w:cs="Arial"/>
          <w:szCs w:val="24"/>
        </w:rPr>
        <w:t>ядохимикатов;</w:t>
      </w:r>
    </w:p>
    <w:p w:rsidR="00A071B9" w:rsidRPr="00A071B9" w:rsidRDefault="00A071B9" w:rsidP="00A071B9">
      <w:pPr>
        <w:widowControl w:val="0"/>
        <w:tabs>
          <w:tab w:val="left" w:pos="2253"/>
        </w:tabs>
        <w:autoSpaceDE w:val="0"/>
        <w:autoSpaceDN w:val="0"/>
        <w:adjustRightInd w:val="0"/>
        <w:ind w:firstLine="567"/>
        <w:jc w:val="both"/>
        <w:rPr>
          <w:rFonts w:cs="Arial"/>
          <w:szCs w:val="24"/>
        </w:rPr>
      </w:pPr>
      <w:r w:rsidRPr="00A071B9">
        <w:rPr>
          <w:rFonts w:cs="Arial"/>
          <w:szCs w:val="24"/>
        </w:rPr>
        <w:t>10. рубка</w:t>
      </w:r>
      <w:r w:rsidRPr="00A071B9">
        <w:rPr>
          <w:rFonts w:cs="Arial"/>
          <w:spacing w:val="-3"/>
          <w:szCs w:val="24"/>
        </w:rPr>
        <w:t xml:space="preserve"> </w:t>
      </w:r>
      <w:r w:rsidRPr="00A071B9">
        <w:rPr>
          <w:rFonts w:cs="Arial"/>
          <w:szCs w:val="24"/>
        </w:rPr>
        <w:t>леса</w:t>
      </w:r>
      <w:r w:rsidRPr="00A071B9">
        <w:rPr>
          <w:rFonts w:cs="Arial"/>
          <w:spacing w:val="-2"/>
          <w:szCs w:val="24"/>
        </w:rPr>
        <w:t xml:space="preserve"> </w:t>
      </w:r>
      <w:r w:rsidRPr="00A071B9">
        <w:rPr>
          <w:rFonts w:cs="Arial"/>
          <w:szCs w:val="24"/>
        </w:rPr>
        <w:t>главного</w:t>
      </w:r>
      <w:r w:rsidRPr="00A071B9">
        <w:rPr>
          <w:rFonts w:cs="Arial"/>
          <w:spacing w:val="-5"/>
          <w:szCs w:val="24"/>
        </w:rPr>
        <w:t xml:space="preserve"> </w:t>
      </w:r>
      <w:r w:rsidRPr="00A071B9">
        <w:rPr>
          <w:rFonts w:cs="Arial"/>
          <w:szCs w:val="24"/>
        </w:rPr>
        <w:t>пользования</w:t>
      </w:r>
      <w:r w:rsidRPr="00A071B9">
        <w:rPr>
          <w:rFonts w:cs="Arial"/>
          <w:spacing w:val="-2"/>
          <w:szCs w:val="24"/>
        </w:rPr>
        <w:t xml:space="preserve"> </w:t>
      </w:r>
      <w:r w:rsidRPr="00A071B9">
        <w:rPr>
          <w:rFonts w:cs="Arial"/>
          <w:szCs w:val="24"/>
        </w:rPr>
        <w:t>и</w:t>
      </w:r>
      <w:r w:rsidRPr="00A071B9">
        <w:rPr>
          <w:rFonts w:cs="Arial"/>
          <w:spacing w:val="-2"/>
          <w:szCs w:val="24"/>
        </w:rPr>
        <w:t xml:space="preserve"> </w:t>
      </w:r>
      <w:r w:rsidRPr="00A071B9">
        <w:rPr>
          <w:rFonts w:cs="Arial"/>
          <w:szCs w:val="24"/>
        </w:rPr>
        <w:t>реконструкции.</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proofErr w:type="spellStart"/>
      <w:r w:rsidRPr="00A071B9">
        <w:rPr>
          <w:b/>
          <w:szCs w:val="24"/>
        </w:rPr>
        <w:t>Водоохранная</w:t>
      </w:r>
      <w:proofErr w:type="spellEnd"/>
      <w:r w:rsidRPr="00A071B9">
        <w:rPr>
          <w:b/>
          <w:szCs w:val="24"/>
        </w:rPr>
        <w:t xml:space="preserve"> зона и прибрежная защитная полоса</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 xml:space="preserve">В соответствии с Водным кодексом Российской Федерации от 03.06.2006 № 74-ФЗ </w:t>
      </w:r>
      <w:proofErr w:type="spellStart"/>
      <w:r w:rsidRPr="00A071B9">
        <w:rPr>
          <w:rFonts w:cs="Arial"/>
          <w:szCs w:val="24"/>
        </w:rPr>
        <w:t>водоохранными</w:t>
      </w:r>
      <w:proofErr w:type="spellEnd"/>
      <w:r w:rsidRPr="00A071B9">
        <w:rPr>
          <w:rFonts w:cs="Arial"/>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A071B9">
        <w:rPr>
          <w:rFonts w:cs="Arial"/>
          <w:szCs w:val="24"/>
        </w:rPr>
        <w:t xml:space="preserve"> животного и растительного мира.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В границах </w:t>
      </w:r>
      <w:proofErr w:type="spellStart"/>
      <w:r w:rsidRPr="00A071B9">
        <w:rPr>
          <w:rFonts w:cs="Arial"/>
          <w:szCs w:val="24"/>
        </w:rPr>
        <w:t>водоохранных</w:t>
      </w:r>
      <w:proofErr w:type="spellEnd"/>
      <w:r w:rsidRPr="00A071B9">
        <w:rPr>
          <w:rFonts w:cs="Arial"/>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Ширина </w:t>
      </w:r>
      <w:proofErr w:type="spellStart"/>
      <w:r w:rsidRPr="00A071B9">
        <w:rPr>
          <w:rFonts w:cs="Arial"/>
          <w:szCs w:val="24"/>
        </w:rPr>
        <w:t>водоохранной</w:t>
      </w:r>
      <w:proofErr w:type="spellEnd"/>
      <w:r w:rsidRPr="00A071B9">
        <w:rPr>
          <w:rFonts w:cs="Arial"/>
          <w:szCs w:val="24"/>
        </w:rPr>
        <w:t xml:space="preserve"> зоны рек или ручьев устанавливается от их истока для рек или ручьев протяженностью:</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1. до десяти километров – в размере пятидесяти метров;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2. от десяти до пятидесяти километров – в размере ста метров;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3. от пятидесяти километров и более – в размере двухсот метров.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Для реки, ручья протяженностью менее десяти километров от истока до устья </w:t>
      </w:r>
      <w:proofErr w:type="spellStart"/>
      <w:r w:rsidRPr="00A071B9">
        <w:rPr>
          <w:rFonts w:cs="Arial"/>
          <w:szCs w:val="24"/>
        </w:rPr>
        <w:t>водоохранная</w:t>
      </w:r>
      <w:proofErr w:type="spellEnd"/>
      <w:r w:rsidRPr="00A071B9">
        <w:rPr>
          <w:rFonts w:cs="Arial"/>
          <w:szCs w:val="24"/>
        </w:rPr>
        <w:t xml:space="preserve"> зона совпадает с прибрежной защитной полосой. Радиус </w:t>
      </w:r>
      <w:proofErr w:type="spellStart"/>
      <w:r w:rsidRPr="00A071B9">
        <w:rPr>
          <w:rFonts w:cs="Arial"/>
          <w:szCs w:val="24"/>
        </w:rPr>
        <w:t>водоохранной</w:t>
      </w:r>
      <w:proofErr w:type="spellEnd"/>
      <w:r w:rsidRPr="00A071B9">
        <w:rPr>
          <w:rFonts w:cs="Arial"/>
          <w:szCs w:val="24"/>
        </w:rPr>
        <w:t xml:space="preserve"> зоны для истоков реки, ручья устанавливается в размере пятидесяти метров.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Ширина </w:t>
      </w:r>
      <w:proofErr w:type="spellStart"/>
      <w:r w:rsidRPr="00A071B9">
        <w:rPr>
          <w:rFonts w:cs="Arial"/>
          <w:szCs w:val="24"/>
        </w:rPr>
        <w:t>водоохранной</w:t>
      </w:r>
      <w:proofErr w:type="spellEnd"/>
      <w:r w:rsidRPr="00A071B9">
        <w:rPr>
          <w:rFonts w:cs="Arial"/>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071B9" w:rsidRPr="00A071B9" w:rsidRDefault="00A071B9" w:rsidP="00A071B9">
      <w:pPr>
        <w:widowControl w:val="0"/>
        <w:autoSpaceDE w:val="0"/>
        <w:autoSpaceDN w:val="0"/>
        <w:adjustRightInd w:val="0"/>
        <w:ind w:firstLine="567"/>
        <w:contextualSpacing/>
        <w:jc w:val="both"/>
        <w:rPr>
          <w:rFonts w:cs="Arial"/>
          <w:szCs w:val="24"/>
        </w:rPr>
      </w:pPr>
      <w:proofErr w:type="spellStart"/>
      <w:r w:rsidRPr="00A071B9">
        <w:rPr>
          <w:rFonts w:cs="Arial"/>
          <w:szCs w:val="24"/>
        </w:rPr>
        <w:t>Водоохранные</w:t>
      </w:r>
      <w:proofErr w:type="spellEnd"/>
      <w:r w:rsidRPr="00A071B9">
        <w:rPr>
          <w:rFonts w:cs="Arial"/>
          <w:szCs w:val="24"/>
        </w:rPr>
        <w:t xml:space="preserve"> зоны магистральных или межхозяйственных каналов совпадают по ширине с полосами отводов таких каналов.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Ширина прибрежной защитной полосы реки, озера, водохранилища, имеющих особо ценное </w:t>
      </w:r>
      <w:proofErr w:type="spellStart"/>
      <w:r w:rsidRPr="00A071B9">
        <w:rPr>
          <w:rFonts w:cs="Arial"/>
          <w:szCs w:val="24"/>
        </w:rPr>
        <w:t>рыбохозяйственное</w:t>
      </w:r>
      <w:proofErr w:type="spellEnd"/>
      <w:r w:rsidRPr="00A071B9">
        <w:rPr>
          <w:rFonts w:cs="Arial"/>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lastRenderedPageBreak/>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На территориях населённых пунктов при отсутствии набережной ширина </w:t>
      </w:r>
      <w:proofErr w:type="spellStart"/>
      <w:r w:rsidRPr="00A071B9">
        <w:rPr>
          <w:rFonts w:cs="Arial"/>
          <w:szCs w:val="24"/>
        </w:rPr>
        <w:t>водоохранной</w:t>
      </w:r>
      <w:proofErr w:type="spellEnd"/>
      <w:r w:rsidRPr="00A071B9">
        <w:rPr>
          <w:rFonts w:cs="Arial"/>
          <w:szCs w:val="24"/>
        </w:rPr>
        <w:t xml:space="preserve"> зоны, прибрежной защитной полосы измеряется от местоположения береговой линии (границы водного объекта).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Согласно ст. 65 Водного кодекса Российской Федерации в границах </w:t>
      </w:r>
      <w:proofErr w:type="spellStart"/>
      <w:r w:rsidRPr="00A071B9">
        <w:rPr>
          <w:rFonts w:cs="Arial"/>
          <w:szCs w:val="24"/>
        </w:rPr>
        <w:t>водоохранных</w:t>
      </w:r>
      <w:proofErr w:type="spellEnd"/>
      <w:r w:rsidRPr="00A071B9">
        <w:rPr>
          <w:rFonts w:cs="Arial"/>
          <w:szCs w:val="24"/>
        </w:rPr>
        <w:t xml:space="preserve"> зон запрещаются: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1) использование сточных вод в целях регулирования плодородия почв;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3) осуществление авиационных мер по борьбе с вредными организмами;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6) хранение пестицидов и </w:t>
      </w:r>
      <w:proofErr w:type="spellStart"/>
      <w:r w:rsidRPr="00A071B9">
        <w:rPr>
          <w:rFonts w:cs="Arial"/>
          <w:szCs w:val="24"/>
        </w:rPr>
        <w:t>агрохимикатов</w:t>
      </w:r>
      <w:proofErr w:type="spellEnd"/>
      <w:r w:rsidRPr="00A071B9">
        <w:rPr>
          <w:rFonts w:cs="Arial"/>
          <w:szCs w:val="24"/>
        </w:rPr>
        <w:t xml:space="preserve"> (за исключением хранения </w:t>
      </w:r>
      <w:proofErr w:type="spellStart"/>
      <w:r w:rsidRPr="00A071B9">
        <w:rPr>
          <w:rFonts w:cs="Arial"/>
          <w:szCs w:val="24"/>
        </w:rPr>
        <w:t>агрохимикатов</w:t>
      </w:r>
      <w:proofErr w:type="spellEnd"/>
      <w:r w:rsidRPr="00A071B9">
        <w:rPr>
          <w:rFonts w:cs="Arial"/>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A071B9">
        <w:rPr>
          <w:rFonts w:cs="Arial"/>
          <w:szCs w:val="24"/>
        </w:rPr>
        <w:t>агрохимикатов</w:t>
      </w:r>
      <w:proofErr w:type="spellEnd"/>
      <w:r w:rsidRPr="00A071B9">
        <w:rPr>
          <w:rFonts w:cs="Arial"/>
          <w:szCs w:val="24"/>
        </w:rPr>
        <w:t>;</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7) сброс сточных, в том числе дренажных, вод;</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A071B9">
        <w:rPr>
          <w:rFonts w:cs="Arial"/>
          <w:szCs w:val="24"/>
        </w:rPr>
        <w:t xml:space="preserve"> </w:t>
      </w:r>
      <w:proofErr w:type="gramStart"/>
      <w:r w:rsidRPr="00A071B9">
        <w:rPr>
          <w:rFonts w:cs="Arial"/>
          <w:szCs w:val="24"/>
        </w:rPr>
        <w:t>21 февраля 1992 года № 2395-1 «О недрах»).</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В границах </w:t>
      </w:r>
      <w:proofErr w:type="spellStart"/>
      <w:r w:rsidRPr="00A071B9">
        <w:rPr>
          <w:rFonts w:cs="Arial"/>
          <w:szCs w:val="24"/>
        </w:rPr>
        <w:t>водоохранных</w:t>
      </w:r>
      <w:proofErr w:type="spellEnd"/>
      <w:r w:rsidRPr="00A071B9">
        <w:rPr>
          <w:rFonts w:cs="Arial"/>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lastRenderedPageBreak/>
        <w:t>1) централизованные системы водоотведения (канализации), централизованные ливневые системы водоотведения;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A071B9">
        <w:rPr>
          <w:rFonts w:cs="Arial"/>
          <w:szCs w:val="24"/>
        </w:rPr>
        <w:t>водоохранных</w:t>
      </w:r>
      <w:proofErr w:type="spellEnd"/>
      <w:r w:rsidRPr="00A071B9">
        <w:rPr>
          <w:rFonts w:cs="Arial"/>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A071B9">
        <w:rPr>
          <w:rFonts w:cs="Arial"/>
          <w:szCs w:val="24"/>
        </w:rPr>
        <w:t xml:space="preserve"> в окружающую среду.</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 xml:space="preserve">На территориях, расположенных в границах </w:t>
      </w:r>
      <w:proofErr w:type="spellStart"/>
      <w:r w:rsidRPr="00A071B9">
        <w:rPr>
          <w:rFonts w:cs="Arial"/>
          <w:szCs w:val="24"/>
        </w:rPr>
        <w:t>водоохранных</w:t>
      </w:r>
      <w:proofErr w:type="spellEnd"/>
      <w:r w:rsidRPr="00A071B9">
        <w:rPr>
          <w:rFonts w:cs="Arial"/>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Строительство, реконструкция и эксплуатация специализированных хранилищ </w:t>
      </w:r>
      <w:proofErr w:type="spellStart"/>
      <w:r w:rsidRPr="00A071B9">
        <w:rPr>
          <w:rFonts w:cs="Arial"/>
          <w:szCs w:val="24"/>
        </w:rPr>
        <w:t>агрохимикатов</w:t>
      </w:r>
      <w:proofErr w:type="spellEnd"/>
      <w:r w:rsidRPr="00A071B9">
        <w:rPr>
          <w:rFonts w:cs="Arial"/>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В границах прибрежных защитных полос наряду с установленными ч. 15 ст. 65 Водного кодекса ограничениями запрещаются: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1. распашка земель;</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2. размещение отвалов размываемых грунтов;</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3. выпас сельскохозяйственных животных и организация для них летних лагерей, ванн.</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A071B9">
        <w:rPr>
          <w:rFonts w:cs="Arial"/>
          <w:szCs w:val="24"/>
        </w:rPr>
        <w:t>водоохранные</w:t>
      </w:r>
      <w:proofErr w:type="spellEnd"/>
      <w:r w:rsidRPr="00A071B9">
        <w:rPr>
          <w:rFonts w:cs="Arial"/>
          <w:szCs w:val="24"/>
        </w:rPr>
        <w:t xml:space="preserve"> зоны и прибрежные защитные полосы.</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r w:rsidRPr="00A071B9">
        <w:rPr>
          <w:b/>
          <w:szCs w:val="24"/>
        </w:rPr>
        <w:t>Зоны затопления и подтопления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Работы по определению границ зон затопления, подтопления выполняются в </w:t>
      </w:r>
      <w:r w:rsidRPr="00A071B9">
        <w:rPr>
          <w:rFonts w:cs="Arial"/>
          <w:szCs w:val="24"/>
        </w:rPr>
        <w:lastRenderedPageBreak/>
        <w:t>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1. Зоны затопления определяются в отношении: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а) территорий, которые прилегают к </w:t>
      </w:r>
      <w:proofErr w:type="spellStart"/>
      <w:r w:rsidRPr="00A071B9">
        <w:rPr>
          <w:rFonts w:cs="Arial"/>
          <w:szCs w:val="24"/>
        </w:rPr>
        <w:t>незарегулированным</w:t>
      </w:r>
      <w:proofErr w:type="spellEnd"/>
      <w:r w:rsidRPr="00A071B9">
        <w:rPr>
          <w:rFonts w:cs="Arial"/>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б) территорий, прилегающих к устьевым участкам водотоков, затапливаемых в результате нагонных явлений расчетной обеспеченности;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в) территорий, прилегающих к естественным водоемам, затапливаемых при уровнях воды однопроцентной обеспеченности;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A071B9" w:rsidRPr="00A071B9" w:rsidRDefault="00A071B9" w:rsidP="00A071B9">
      <w:pPr>
        <w:widowControl w:val="0"/>
        <w:shd w:val="clear" w:color="auto" w:fill="FFFFFF"/>
        <w:autoSpaceDE w:val="0"/>
        <w:autoSpaceDN w:val="0"/>
        <w:adjustRightInd w:val="0"/>
        <w:ind w:firstLine="567"/>
        <w:jc w:val="both"/>
        <w:rPr>
          <w:color w:val="000000"/>
          <w:szCs w:val="24"/>
        </w:rPr>
      </w:pPr>
      <w:r w:rsidRPr="00A071B9">
        <w:rPr>
          <w:color w:val="000000"/>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A071B9" w:rsidRPr="00A071B9" w:rsidRDefault="00A071B9" w:rsidP="00A071B9">
      <w:pPr>
        <w:widowControl w:val="0"/>
        <w:shd w:val="clear" w:color="auto" w:fill="FFFFFF"/>
        <w:autoSpaceDE w:val="0"/>
        <w:autoSpaceDN w:val="0"/>
        <w:adjustRightInd w:val="0"/>
        <w:ind w:firstLine="567"/>
        <w:jc w:val="both"/>
        <w:rPr>
          <w:szCs w:val="24"/>
        </w:rPr>
      </w:pPr>
      <w:r w:rsidRPr="00A071B9">
        <w:rPr>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A071B9" w:rsidRPr="00A071B9" w:rsidRDefault="00A071B9" w:rsidP="00A071B9">
      <w:pPr>
        <w:widowControl w:val="0"/>
        <w:shd w:val="clear" w:color="auto" w:fill="FFFFFF"/>
        <w:autoSpaceDE w:val="0"/>
        <w:autoSpaceDN w:val="0"/>
        <w:adjustRightInd w:val="0"/>
        <w:ind w:firstLine="567"/>
        <w:jc w:val="both"/>
        <w:rPr>
          <w:szCs w:val="24"/>
        </w:rPr>
      </w:pPr>
      <w:r w:rsidRPr="00A071B9">
        <w:rPr>
          <w:szCs w:val="24"/>
        </w:rPr>
        <w:t>2. использование сточных вод в целях регулирования плодородия почв;</w:t>
      </w:r>
    </w:p>
    <w:p w:rsidR="00A071B9" w:rsidRPr="00A071B9" w:rsidRDefault="00A071B9" w:rsidP="00A071B9">
      <w:pPr>
        <w:widowControl w:val="0"/>
        <w:shd w:val="clear" w:color="auto" w:fill="FFFFFF"/>
        <w:autoSpaceDE w:val="0"/>
        <w:autoSpaceDN w:val="0"/>
        <w:adjustRightInd w:val="0"/>
        <w:ind w:firstLine="567"/>
        <w:jc w:val="both"/>
        <w:rPr>
          <w:szCs w:val="24"/>
        </w:rPr>
      </w:pPr>
      <w:r w:rsidRPr="00A071B9">
        <w:rPr>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071B9" w:rsidRPr="00A071B9" w:rsidRDefault="00A071B9" w:rsidP="00A071B9">
      <w:pPr>
        <w:widowControl w:val="0"/>
        <w:shd w:val="clear" w:color="auto" w:fill="FFFFFF"/>
        <w:autoSpaceDE w:val="0"/>
        <w:autoSpaceDN w:val="0"/>
        <w:adjustRightInd w:val="0"/>
        <w:ind w:firstLine="567"/>
        <w:jc w:val="both"/>
        <w:rPr>
          <w:szCs w:val="24"/>
        </w:rPr>
      </w:pPr>
      <w:r w:rsidRPr="00A071B9">
        <w:rPr>
          <w:szCs w:val="24"/>
        </w:rPr>
        <w:t>4. осуществление авиационных мер по борьбе с вредными организмами.</w:t>
      </w:r>
    </w:p>
    <w:p w:rsidR="00A071B9" w:rsidRPr="00A071B9" w:rsidRDefault="00A071B9" w:rsidP="00A071B9">
      <w:pPr>
        <w:widowControl w:val="0"/>
        <w:shd w:val="clear" w:color="auto" w:fill="FFFFFF"/>
        <w:autoSpaceDE w:val="0"/>
        <w:autoSpaceDN w:val="0"/>
        <w:adjustRightInd w:val="0"/>
        <w:ind w:firstLine="567"/>
        <w:jc w:val="both"/>
        <w:rPr>
          <w:szCs w:val="24"/>
        </w:rPr>
      </w:pPr>
      <w:r w:rsidRPr="00A071B9">
        <w:rPr>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r w:rsidRPr="00A071B9">
        <w:rPr>
          <w:b/>
          <w:szCs w:val="24"/>
        </w:rPr>
        <w:t>Санитарно-защитная зона (СЗЗ)</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w:t>
      </w:r>
      <w:proofErr w:type="gramEnd"/>
      <w:r w:rsidRPr="00A071B9">
        <w:rPr>
          <w:rFonts w:cs="Arial"/>
          <w:szCs w:val="24"/>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w:t>
      </w:r>
      <w:r w:rsidRPr="00A071B9">
        <w:rPr>
          <w:rFonts w:cs="Arial"/>
          <w:szCs w:val="24"/>
        </w:rPr>
        <w:lastRenderedPageBreak/>
        <w:t>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Регламенты использования территории СЗЗ определены СанПиН 2.2.1/2.1.1.1200-03.</w:t>
      </w:r>
    </w:p>
    <w:p w:rsidR="00A071B9" w:rsidRPr="00A071B9" w:rsidRDefault="00A071B9" w:rsidP="00A071B9">
      <w:pPr>
        <w:widowControl w:val="0"/>
        <w:tabs>
          <w:tab w:val="left" w:pos="1542"/>
        </w:tabs>
        <w:autoSpaceDE w:val="0"/>
        <w:autoSpaceDN w:val="0"/>
        <w:spacing w:before="120"/>
        <w:ind w:left="567"/>
        <w:contextualSpacing/>
        <w:jc w:val="both"/>
        <w:rPr>
          <w:b/>
          <w:szCs w:val="24"/>
        </w:rPr>
      </w:pPr>
      <w:r w:rsidRPr="00A071B9">
        <w:rPr>
          <w:b/>
          <w:szCs w:val="24"/>
        </w:rPr>
        <w:t>Регламенты ограничений по требованиям охраны транспортных объектов и коммуникаций</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Зоны земель специального охранного назначения не включаются в полосу отвода, но для них </w:t>
      </w:r>
      <w:proofErr w:type="gramStart"/>
      <w:r w:rsidRPr="00A071B9">
        <w:rPr>
          <w:rFonts w:cs="Arial"/>
          <w:szCs w:val="24"/>
        </w:rPr>
        <w:t>устанавливаются особые условия</w:t>
      </w:r>
      <w:proofErr w:type="gramEnd"/>
      <w:r w:rsidRPr="00A071B9">
        <w:rPr>
          <w:rFonts w:cs="Arial"/>
          <w:szCs w:val="24"/>
        </w:rPr>
        <w:t xml:space="preserve"> землепользования.</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r w:rsidRPr="00A071B9">
        <w:rPr>
          <w:b/>
          <w:szCs w:val="24"/>
        </w:rPr>
        <w:t>Придорожные полосы автомобильных дорог</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roofErr w:type="gramEnd"/>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- 75 метров для автомобильных дорог первой и второй категорий;</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- 50 метров для автомобильных дорог третьей и четвёртой категории;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- 25 метров для автомобильных дорог пятой категории;</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- 100 метров для подъездных дорог, соединяющих административные центры (столицы) субъектов Российской Федерации, города федерального значения Москву и </w:t>
      </w:r>
      <w:r w:rsidRPr="00A071B9">
        <w:rPr>
          <w:rFonts w:cs="Arial"/>
          <w:szCs w:val="24"/>
        </w:rPr>
        <w:lastRenderedPageBreak/>
        <w:t>Санкт-Петербу</w:t>
      </w:r>
      <w:proofErr w:type="gramStart"/>
      <w:r w:rsidRPr="00A071B9">
        <w:rPr>
          <w:rFonts w:cs="Arial"/>
          <w:szCs w:val="24"/>
        </w:rPr>
        <w:t>рг с др</w:t>
      </w:r>
      <w:proofErr w:type="gramEnd"/>
      <w:r w:rsidRPr="00A071B9">
        <w:rPr>
          <w:rFonts w:cs="Arial"/>
          <w:szCs w:val="24"/>
        </w:rPr>
        <w:t>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-150 метров для участков автомобильных дорог, построенных для объездов городов с численностью населения свыше 250 тысяч человек.</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В границах придорожных полос автомобильных дорог в соответствии </w:t>
      </w:r>
      <w:proofErr w:type="gramStart"/>
      <w:r w:rsidRPr="00A071B9">
        <w:rPr>
          <w:rFonts w:cs="Arial"/>
          <w:szCs w:val="24"/>
        </w:rPr>
        <w:t>с</w:t>
      </w:r>
      <w:proofErr w:type="gramEnd"/>
    </w:p>
    <w:p w:rsidR="00A071B9" w:rsidRPr="00A071B9" w:rsidRDefault="00A071B9" w:rsidP="00A071B9">
      <w:pPr>
        <w:widowControl w:val="0"/>
        <w:autoSpaceDE w:val="0"/>
        <w:autoSpaceDN w:val="0"/>
        <w:adjustRightInd w:val="0"/>
        <w:spacing w:before="45" w:after="120"/>
        <w:contextualSpacing/>
        <w:jc w:val="both"/>
        <w:rPr>
          <w:rFonts w:cs="Arial"/>
          <w:szCs w:val="24"/>
        </w:rPr>
      </w:pPr>
      <w:r w:rsidRPr="00A071B9">
        <w:rPr>
          <w:rFonts w:cs="Arial"/>
          <w:szCs w:val="24"/>
        </w:rPr>
        <w:t>положениями</w:t>
      </w:r>
      <w:r w:rsidRPr="00A071B9">
        <w:rPr>
          <w:rFonts w:cs="Arial"/>
          <w:spacing w:val="-46"/>
          <w:szCs w:val="24"/>
        </w:rPr>
        <w:t xml:space="preserve"> </w:t>
      </w:r>
      <w:r w:rsidRPr="00A071B9">
        <w:rPr>
          <w:rFonts w:cs="Arial"/>
          <w:szCs w:val="24"/>
        </w:rPr>
        <w:t>Федерального закона «Об автомобильных дорогах и дорожной деятельности в Российской</w:t>
      </w:r>
      <w:r w:rsidRPr="00A071B9">
        <w:rPr>
          <w:rFonts w:cs="Arial"/>
          <w:spacing w:val="1"/>
          <w:szCs w:val="24"/>
        </w:rPr>
        <w:t xml:space="preserve"> </w:t>
      </w:r>
      <w:r w:rsidRPr="00A071B9">
        <w:rPr>
          <w:rFonts w:cs="Arial"/>
          <w:szCs w:val="24"/>
        </w:rPr>
        <w:t>Федерации</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о</w:t>
      </w:r>
      <w:r w:rsidRPr="00A071B9">
        <w:rPr>
          <w:rFonts w:cs="Arial"/>
          <w:spacing w:val="1"/>
          <w:szCs w:val="24"/>
        </w:rPr>
        <w:t xml:space="preserve"> </w:t>
      </w:r>
      <w:r w:rsidRPr="00A071B9">
        <w:rPr>
          <w:rFonts w:cs="Arial"/>
          <w:szCs w:val="24"/>
        </w:rPr>
        <w:t>внесении</w:t>
      </w:r>
      <w:r w:rsidRPr="00A071B9">
        <w:rPr>
          <w:rFonts w:cs="Arial"/>
          <w:spacing w:val="1"/>
          <w:szCs w:val="24"/>
        </w:rPr>
        <w:t xml:space="preserve"> </w:t>
      </w:r>
      <w:r w:rsidRPr="00A071B9">
        <w:rPr>
          <w:rFonts w:cs="Arial"/>
          <w:szCs w:val="24"/>
        </w:rPr>
        <w:t>изменений</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отдельные</w:t>
      </w:r>
      <w:r w:rsidRPr="00A071B9">
        <w:rPr>
          <w:rFonts w:cs="Arial"/>
          <w:spacing w:val="1"/>
          <w:szCs w:val="24"/>
        </w:rPr>
        <w:t xml:space="preserve"> </w:t>
      </w:r>
      <w:r w:rsidRPr="00A071B9">
        <w:rPr>
          <w:rFonts w:cs="Arial"/>
          <w:szCs w:val="24"/>
        </w:rPr>
        <w:t>законодательные</w:t>
      </w:r>
      <w:r w:rsidRPr="00A071B9">
        <w:rPr>
          <w:rFonts w:cs="Arial"/>
          <w:spacing w:val="1"/>
          <w:szCs w:val="24"/>
        </w:rPr>
        <w:t xml:space="preserve"> </w:t>
      </w:r>
      <w:r w:rsidRPr="00A071B9">
        <w:rPr>
          <w:rFonts w:cs="Arial"/>
          <w:szCs w:val="24"/>
        </w:rPr>
        <w:t>акты</w:t>
      </w:r>
      <w:r w:rsidRPr="00A071B9">
        <w:rPr>
          <w:rFonts w:cs="Arial"/>
          <w:spacing w:val="1"/>
          <w:szCs w:val="24"/>
        </w:rPr>
        <w:t xml:space="preserve"> </w:t>
      </w:r>
      <w:r w:rsidRPr="00A071B9">
        <w:rPr>
          <w:rFonts w:cs="Arial"/>
          <w:szCs w:val="24"/>
        </w:rPr>
        <w:t>Российской</w:t>
      </w:r>
      <w:r w:rsidRPr="00A071B9">
        <w:rPr>
          <w:rFonts w:cs="Arial"/>
          <w:spacing w:val="1"/>
          <w:szCs w:val="24"/>
        </w:rPr>
        <w:t xml:space="preserve"> </w:t>
      </w:r>
      <w:r w:rsidRPr="00A071B9">
        <w:rPr>
          <w:rFonts w:cs="Arial"/>
          <w:szCs w:val="24"/>
        </w:rPr>
        <w:t>Федерации»</w:t>
      </w:r>
      <w:r w:rsidRPr="00A071B9">
        <w:rPr>
          <w:rFonts w:cs="Arial"/>
          <w:spacing w:val="1"/>
          <w:szCs w:val="24"/>
        </w:rPr>
        <w:t xml:space="preserve"> </w:t>
      </w:r>
      <w:r w:rsidRPr="00A071B9">
        <w:rPr>
          <w:rFonts w:cs="Arial"/>
          <w:szCs w:val="24"/>
        </w:rPr>
        <w:t>допускаются</w:t>
      </w:r>
      <w:r w:rsidRPr="00A071B9">
        <w:rPr>
          <w:rFonts w:cs="Arial"/>
          <w:spacing w:val="1"/>
          <w:szCs w:val="24"/>
        </w:rPr>
        <w:t xml:space="preserve"> </w:t>
      </w:r>
      <w:r w:rsidRPr="00A071B9">
        <w:rPr>
          <w:rFonts w:cs="Arial"/>
          <w:szCs w:val="24"/>
        </w:rPr>
        <w:t>при</w:t>
      </w:r>
      <w:r w:rsidRPr="00A071B9">
        <w:rPr>
          <w:rFonts w:cs="Arial"/>
          <w:spacing w:val="1"/>
          <w:szCs w:val="24"/>
        </w:rPr>
        <w:t xml:space="preserve"> </w:t>
      </w:r>
      <w:r w:rsidRPr="00A071B9">
        <w:rPr>
          <w:rFonts w:cs="Arial"/>
          <w:szCs w:val="24"/>
        </w:rPr>
        <w:t>наличии</w:t>
      </w:r>
      <w:r w:rsidRPr="00A071B9">
        <w:rPr>
          <w:rFonts w:cs="Arial"/>
          <w:spacing w:val="1"/>
          <w:szCs w:val="24"/>
        </w:rPr>
        <w:t xml:space="preserve"> </w:t>
      </w:r>
      <w:r w:rsidRPr="00A071B9">
        <w:rPr>
          <w:rFonts w:cs="Arial"/>
          <w:szCs w:val="24"/>
        </w:rPr>
        <w:t>согласия</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письменной</w:t>
      </w:r>
      <w:r w:rsidRPr="00A071B9">
        <w:rPr>
          <w:rFonts w:cs="Arial"/>
          <w:spacing w:val="1"/>
          <w:szCs w:val="24"/>
        </w:rPr>
        <w:t xml:space="preserve"> </w:t>
      </w:r>
      <w:r w:rsidRPr="00A071B9">
        <w:rPr>
          <w:rFonts w:cs="Arial"/>
          <w:szCs w:val="24"/>
        </w:rPr>
        <w:t>форме</w:t>
      </w:r>
      <w:r w:rsidRPr="00A071B9">
        <w:rPr>
          <w:rFonts w:cs="Arial"/>
          <w:spacing w:val="1"/>
          <w:szCs w:val="24"/>
        </w:rPr>
        <w:t xml:space="preserve"> </w:t>
      </w:r>
      <w:r w:rsidRPr="00A071B9">
        <w:rPr>
          <w:rFonts w:cs="Arial"/>
          <w:szCs w:val="24"/>
        </w:rPr>
        <w:t>владельца</w:t>
      </w:r>
      <w:r w:rsidRPr="00A071B9">
        <w:rPr>
          <w:rFonts w:cs="Arial"/>
          <w:spacing w:val="1"/>
          <w:szCs w:val="24"/>
        </w:rPr>
        <w:t xml:space="preserve"> </w:t>
      </w:r>
      <w:r w:rsidRPr="00A071B9">
        <w:rPr>
          <w:rFonts w:cs="Arial"/>
          <w:szCs w:val="24"/>
        </w:rPr>
        <w:t>автомобильной</w:t>
      </w:r>
      <w:r w:rsidRPr="00A071B9">
        <w:rPr>
          <w:rFonts w:cs="Arial"/>
          <w:spacing w:val="-1"/>
          <w:szCs w:val="24"/>
        </w:rPr>
        <w:t xml:space="preserve"> </w:t>
      </w:r>
      <w:r w:rsidRPr="00A071B9">
        <w:rPr>
          <w:rFonts w:cs="Arial"/>
          <w:szCs w:val="24"/>
        </w:rPr>
        <w:t>дороги:</w:t>
      </w:r>
    </w:p>
    <w:p w:rsidR="00A071B9" w:rsidRPr="00A071B9" w:rsidRDefault="00A071B9" w:rsidP="00A071B9">
      <w:pPr>
        <w:widowControl w:val="0"/>
        <w:autoSpaceDE w:val="0"/>
        <w:autoSpaceDN w:val="0"/>
        <w:adjustRightInd w:val="0"/>
        <w:spacing w:before="45" w:after="120"/>
        <w:ind w:firstLine="567"/>
        <w:contextualSpacing/>
        <w:jc w:val="both"/>
        <w:rPr>
          <w:rFonts w:cs="Arial"/>
          <w:szCs w:val="24"/>
        </w:rPr>
      </w:pPr>
      <w:r w:rsidRPr="00A071B9">
        <w:rPr>
          <w:rFonts w:cs="Arial"/>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A071B9" w:rsidRPr="00A071B9" w:rsidRDefault="00A071B9" w:rsidP="00A071B9">
      <w:pPr>
        <w:widowControl w:val="0"/>
        <w:autoSpaceDE w:val="0"/>
        <w:autoSpaceDN w:val="0"/>
        <w:adjustRightInd w:val="0"/>
        <w:spacing w:before="45" w:after="120"/>
        <w:ind w:firstLine="567"/>
        <w:contextualSpacing/>
        <w:jc w:val="both"/>
        <w:rPr>
          <w:rFonts w:cs="Arial"/>
          <w:szCs w:val="24"/>
        </w:rPr>
      </w:pPr>
      <w:r w:rsidRPr="00A071B9">
        <w:rPr>
          <w:rFonts w:cs="Arial"/>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A071B9" w:rsidRPr="00A071B9" w:rsidRDefault="00A071B9" w:rsidP="00A071B9">
      <w:pPr>
        <w:widowControl w:val="0"/>
        <w:tabs>
          <w:tab w:val="left" w:pos="1542"/>
        </w:tabs>
        <w:autoSpaceDE w:val="0"/>
        <w:autoSpaceDN w:val="0"/>
        <w:spacing w:before="120"/>
        <w:ind w:left="929" w:hanging="362"/>
        <w:contextualSpacing/>
        <w:jc w:val="both"/>
        <w:rPr>
          <w:b/>
          <w:i/>
          <w:szCs w:val="24"/>
        </w:rPr>
      </w:pPr>
      <w:r w:rsidRPr="00A071B9">
        <w:rPr>
          <w:b/>
          <w:szCs w:val="24"/>
        </w:rPr>
        <w:t>Охранные зоны объектов теплоснабжения</w:t>
      </w:r>
    </w:p>
    <w:p w:rsidR="00A071B9" w:rsidRPr="00A071B9" w:rsidRDefault="00A071B9" w:rsidP="00A071B9">
      <w:pPr>
        <w:widowControl w:val="0"/>
        <w:autoSpaceDE w:val="0"/>
        <w:autoSpaceDN w:val="0"/>
        <w:adjustRightInd w:val="0"/>
        <w:spacing w:after="120"/>
        <w:ind w:left="222" w:firstLine="345"/>
        <w:contextualSpacing/>
        <w:jc w:val="both"/>
        <w:rPr>
          <w:rFonts w:cs="Arial"/>
          <w:szCs w:val="24"/>
        </w:rPr>
      </w:pPr>
      <w:r w:rsidRPr="00A071B9">
        <w:rPr>
          <w:rFonts w:cs="Arial"/>
          <w:szCs w:val="24"/>
        </w:rPr>
        <w:t>Ограничения</w:t>
      </w:r>
      <w:r w:rsidRPr="00A071B9">
        <w:rPr>
          <w:rFonts w:cs="Arial"/>
          <w:spacing w:val="1"/>
          <w:szCs w:val="24"/>
        </w:rPr>
        <w:t xml:space="preserve"> </w:t>
      </w:r>
      <w:r w:rsidRPr="00A071B9">
        <w:rPr>
          <w:rFonts w:cs="Arial"/>
          <w:szCs w:val="24"/>
        </w:rPr>
        <w:t>использования</w:t>
      </w:r>
      <w:r w:rsidRPr="00A071B9">
        <w:rPr>
          <w:rFonts w:cs="Arial"/>
          <w:spacing w:val="1"/>
          <w:szCs w:val="24"/>
        </w:rPr>
        <w:t xml:space="preserve"> </w:t>
      </w:r>
      <w:r w:rsidRPr="00A071B9">
        <w:rPr>
          <w:rFonts w:cs="Arial"/>
          <w:szCs w:val="24"/>
        </w:rPr>
        <w:t>земельных</w:t>
      </w:r>
      <w:r w:rsidRPr="00A071B9">
        <w:rPr>
          <w:rFonts w:cs="Arial"/>
          <w:spacing w:val="1"/>
          <w:szCs w:val="24"/>
        </w:rPr>
        <w:t xml:space="preserve"> </w:t>
      </w:r>
      <w:r w:rsidRPr="00A071B9">
        <w:rPr>
          <w:rFonts w:cs="Arial"/>
          <w:szCs w:val="24"/>
        </w:rPr>
        <w:t>участков</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объектов</w:t>
      </w:r>
      <w:r w:rsidRPr="00A071B9">
        <w:rPr>
          <w:rFonts w:cs="Arial"/>
          <w:spacing w:val="1"/>
          <w:szCs w:val="24"/>
        </w:rPr>
        <w:t xml:space="preserve"> </w:t>
      </w:r>
      <w:r w:rsidRPr="00A071B9">
        <w:rPr>
          <w:rFonts w:cs="Arial"/>
          <w:szCs w:val="24"/>
        </w:rPr>
        <w:t>капитального строительства</w:t>
      </w:r>
      <w:r w:rsidRPr="00A071B9">
        <w:rPr>
          <w:rFonts w:cs="Arial"/>
          <w:spacing w:val="1"/>
          <w:szCs w:val="24"/>
        </w:rPr>
        <w:t xml:space="preserve"> </w:t>
      </w:r>
      <w:r w:rsidRPr="00A071B9">
        <w:rPr>
          <w:rFonts w:cs="Arial"/>
          <w:szCs w:val="24"/>
        </w:rPr>
        <w:t>в</w:t>
      </w:r>
      <w:r w:rsidRPr="00A071B9">
        <w:rPr>
          <w:rFonts w:cs="Arial"/>
          <w:spacing w:val="1"/>
          <w:szCs w:val="24"/>
        </w:rPr>
        <w:t xml:space="preserve"> </w:t>
      </w:r>
      <w:r w:rsidRPr="00A071B9">
        <w:rPr>
          <w:rFonts w:cs="Arial"/>
          <w:szCs w:val="24"/>
        </w:rPr>
        <w:t>зонах</w:t>
      </w:r>
      <w:r w:rsidRPr="00A071B9">
        <w:rPr>
          <w:rFonts w:cs="Arial"/>
          <w:spacing w:val="1"/>
          <w:szCs w:val="24"/>
        </w:rPr>
        <w:t xml:space="preserve"> </w:t>
      </w:r>
      <w:r w:rsidRPr="00A071B9">
        <w:rPr>
          <w:rFonts w:cs="Arial"/>
          <w:szCs w:val="24"/>
        </w:rPr>
        <w:t>с</w:t>
      </w:r>
      <w:r w:rsidRPr="00A071B9">
        <w:rPr>
          <w:rFonts w:cs="Arial"/>
          <w:spacing w:val="1"/>
          <w:szCs w:val="24"/>
        </w:rPr>
        <w:t xml:space="preserve"> </w:t>
      </w:r>
      <w:r w:rsidRPr="00A071B9">
        <w:rPr>
          <w:rFonts w:cs="Arial"/>
          <w:szCs w:val="24"/>
        </w:rPr>
        <w:t>особыми</w:t>
      </w:r>
      <w:r w:rsidRPr="00A071B9">
        <w:rPr>
          <w:rFonts w:cs="Arial"/>
          <w:spacing w:val="1"/>
          <w:szCs w:val="24"/>
        </w:rPr>
        <w:t xml:space="preserve"> </w:t>
      </w:r>
      <w:r w:rsidRPr="00A071B9">
        <w:rPr>
          <w:rFonts w:cs="Arial"/>
          <w:szCs w:val="24"/>
        </w:rPr>
        <w:t>условиями</w:t>
      </w:r>
      <w:r w:rsidRPr="00A071B9">
        <w:rPr>
          <w:rFonts w:cs="Arial"/>
          <w:spacing w:val="1"/>
          <w:szCs w:val="24"/>
        </w:rPr>
        <w:t xml:space="preserve"> </w:t>
      </w:r>
      <w:r w:rsidRPr="00A071B9">
        <w:rPr>
          <w:rFonts w:cs="Arial"/>
          <w:szCs w:val="24"/>
        </w:rPr>
        <w:t>использования</w:t>
      </w:r>
      <w:r w:rsidRPr="00A071B9">
        <w:rPr>
          <w:rFonts w:cs="Arial"/>
          <w:spacing w:val="1"/>
          <w:szCs w:val="24"/>
        </w:rPr>
        <w:t xml:space="preserve"> </w:t>
      </w:r>
      <w:r w:rsidRPr="00A071B9">
        <w:rPr>
          <w:rFonts w:cs="Arial"/>
          <w:szCs w:val="24"/>
        </w:rPr>
        <w:t>территории</w:t>
      </w:r>
      <w:r w:rsidRPr="00A071B9">
        <w:rPr>
          <w:rFonts w:cs="Arial"/>
          <w:spacing w:val="1"/>
          <w:szCs w:val="24"/>
        </w:rPr>
        <w:t xml:space="preserve"> </w:t>
      </w:r>
      <w:r w:rsidRPr="00A071B9">
        <w:rPr>
          <w:rFonts w:cs="Arial"/>
          <w:szCs w:val="24"/>
        </w:rPr>
        <w:t>тепловых</w:t>
      </w:r>
      <w:r w:rsidRPr="00A071B9">
        <w:rPr>
          <w:rFonts w:cs="Arial"/>
          <w:spacing w:val="1"/>
          <w:szCs w:val="24"/>
        </w:rPr>
        <w:t xml:space="preserve"> </w:t>
      </w:r>
      <w:r w:rsidRPr="00A071B9">
        <w:rPr>
          <w:rFonts w:cs="Arial"/>
          <w:szCs w:val="24"/>
        </w:rPr>
        <w:t>сетей</w:t>
      </w:r>
      <w:r w:rsidRPr="00A071B9">
        <w:rPr>
          <w:rFonts w:cs="Arial"/>
          <w:spacing w:val="1"/>
          <w:szCs w:val="24"/>
        </w:rPr>
        <w:t xml:space="preserve"> </w:t>
      </w:r>
      <w:r w:rsidRPr="00A071B9">
        <w:rPr>
          <w:rFonts w:cs="Arial"/>
          <w:szCs w:val="24"/>
        </w:rPr>
        <w:t>устанавливаются на основании СНиП 41-02-2003 «Тепловые сети»; СП «Градостроительство.</w:t>
      </w:r>
      <w:r w:rsidRPr="00A071B9">
        <w:rPr>
          <w:rFonts w:cs="Arial"/>
          <w:spacing w:val="-46"/>
          <w:szCs w:val="24"/>
        </w:rPr>
        <w:t xml:space="preserve"> </w:t>
      </w:r>
      <w:r w:rsidRPr="00A071B9">
        <w:rPr>
          <w:rFonts w:cs="Arial"/>
          <w:szCs w:val="24"/>
        </w:rPr>
        <w:t>Планировка</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застройка городских</w:t>
      </w:r>
      <w:r w:rsidRPr="00A071B9">
        <w:rPr>
          <w:rFonts w:cs="Arial"/>
          <w:spacing w:val="-2"/>
          <w:szCs w:val="24"/>
        </w:rPr>
        <w:t xml:space="preserve"> </w:t>
      </w:r>
      <w:r w:rsidRPr="00A071B9">
        <w:rPr>
          <w:rFonts w:cs="Arial"/>
          <w:szCs w:val="24"/>
        </w:rPr>
        <w:t>и сельских</w:t>
      </w:r>
      <w:r w:rsidRPr="00A071B9">
        <w:rPr>
          <w:rFonts w:cs="Arial"/>
          <w:spacing w:val="-5"/>
          <w:szCs w:val="24"/>
        </w:rPr>
        <w:t xml:space="preserve"> </w:t>
      </w:r>
      <w:r w:rsidRPr="00A071B9">
        <w:rPr>
          <w:rFonts w:cs="Arial"/>
          <w:szCs w:val="24"/>
        </w:rPr>
        <w:t>поселений».</w:t>
      </w:r>
    </w:p>
    <w:p w:rsidR="00A071B9" w:rsidRPr="00A071B9" w:rsidRDefault="00A071B9" w:rsidP="00A071B9">
      <w:pPr>
        <w:widowControl w:val="0"/>
        <w:tabs>
          <w:tab w:val="left" w:pos="1542"/>
        </w:tabs>
        <w:autoSpaceDE w:val="0"/>
        <w:autoSpaceDN w:val="0"/>
        <w:adjustRightInd w:val="0"/>
        <w:spacing w:before="120"/>
        <w:ind w:firstLine="567"/>
        <w:jc w:val="both"/>
        <w:rPr>
          <w:rFonts w:cs="Arial"/>
          <w:b/>
          <w:i/>
          <w:szCs w:val="24"/>
        </w:rPr>
      </w:pPr>
      <w:r w:rsidRPr="00A071B9">
        <w:rPr>
          <w:rFonts w:cs="Arial"/>
          <w:b/>
          <w:szCs w:val="24"/>
        </w:rPr>
        <w:t>Охранные зоны объектов водоотведения</w:t>
      </w:r>
    </w:p>
    <w:p w:rsidR="00A071B9" w:rsidRPr="00A071B9" w:rsidRDefault="00A071B9" w:rsidP="00A071B9">
      <w:pPr>
        <w:widowControl w:val="0"/>
        <w:autoSpaceDE w:val="0"/>
        <w:autoSpaceDN w:val="0"/>
        <w:adjustRightInd w:val="0"/>
        <w:spacing w:after="120"/>
        <w:ind w:left="222" w:firstLine="345"/>
        <w:contextualSpacing/>
        <w:jc w:val="both"/>
        <w:rPr>
          <w:rFonts w:cs="Arial"/>
          <w:spacing w:val="1"/>
          <w:szCs w:val="24"/>
        </w:rPr>
      </w:pPr>
      <w:r w:rsidRPr="00A071B9">
        <w:rPr>
          <w:rFonts w:cs="Arial"/>
          <w:szCs w:val="24"/>
        </w:rPr>
        <w:t>Ограничения</w:t>
      </w:r>
      <w:r w:rsidRPr="00A071B9">
        <w:rPr>
          <w:rFonts w:cs="Arial"/>
          <w:spacing w:val="1"/>
          <w:szCs w:val="24"/>
        </w:rPr>
        <w:t xml:space="preserve"> </w:t>
      </w:r>
      <w:r w:rsidRPr="00A071B9">
        <w:rPr>
          <w:rFonts w:cs="Arial"/>
          <w:szCs w:val="24"/>
        </w:rPr>
        <w:t>использования</w:t>
      </w:r>
      <w:r w:rsidRPr="00A071B9">
        <w:rPr>
          <w:rFonts w:cs="Arial"/>
          <w:spacing w:val="1"/>
          <w:szCs w:val="24"/>
        </w:rPr>
        <w:t xml:space="preserve"> </w:t>
      </w:r>
      <w:r w:rsidRPr="00A071B9">
        <w:rPr>
          <w:rFonts w:cs="Arial"/>
          <w:szCs w:val="24"/>
        </w:rPr>
        <w:t>земельных</w:t>
      </w:r>
      <w:r w:rsidRPr="00A071B9">
        <w:rPr>
          <w:rFonts w:cs="Arial"/>
          <w:spacing w:val="1"/>
          <w:szCs w:val="24"/>
        </w:rPr>
        <w:t xml:space="preserve"> </w:t>
      </w:r>
      <w:r w:rsidRPr="00A071B9">
        <w:rPr>
          <w:rFonts w:cs="Arial"/>
          <w:szCs w:val="24"/>
        </w:rPr>
        <w:t>участков</w:t>
      </w:r>
      <w:r w:rsidRPr="00A071B9">
        <w:rPr>
          <w:rFonts w:cs="Arial"/>
          <w:spacing w:val="1"/>
          <w:szCs w:val="24"/>
        </w:rPr>
        <w:t xml:space="preserve"> </w:t>
      </w:r>
      <w:r w:rsidRPr="00A071B9">
        <w:rPr>
          <w:rFonts w:cs="Arial"/>
          <w:szCs w:val="24"/>
        </w:rPr>
        <w:t>и</w:t>
      </w:r>
      <w:r w:rsidRPr="00A071B9">
        <w:rPr>
          <w:rFonts w:cs="Arial"/>
          <w:spacing w:val="1"/>
          <w:szCs w:val="24"/>
        </w:rPr>
        <w:t xml:space="preserve"> </w:t>
      </w:r>
      <w:r w:rsidRPr="00A071B9">
        <w:rPr>
          <w:rFonts w:cs="Arial"/>
          <w:szCs w:val="24"/>
        </w:rPr>
        <w:t>объектов</w:t>
      </w:r>
      <w:r w:rsidRPr="00A071B9">
        <w:rPr>
          <w:rFonts w:cs="Arial"/>
          <w:spacing w:val="1"/>
          <w:szCs w:val="24"/>
        </w:rPr>
        <w:t xml:space="preserve"> </w:t>
      </w:r>
      <w:r w:rsidRPr="00A071B9">
        <w:rPr>
          <w:rFonts w:cs="Arial"/>
          <w:szCs w:val="24"/>
        </w:rPr>
        <w:t>капитального</w:t>
      </w:r>
    </w:p>
    <w:p w:rsidR="00A071B9" w:rsidRPr="00A071B9" w:rsidRDefault="00A071B9" w:rsidP="00A071B9">
      <w:pPr>
        <w:widowControl w:val="0"/>
        <w:autoSpaceDE w:val="0"/>
        <w:autoSpaceDN w:val="0"/>
        <w:adjustRightInd w:val="0"/>
        <w:spacing w:after="120"/>
        <w:contextualSpacing/>
        <w:jc w:val="both"/>
        <w:rPr>
          <w:rFonts w:cs="Arial"/>
          <w:szCs w:val="24"/>
        </w:rPr>
      </w:pPr>
      <w:r w:rsidRPr="00A071B9">
        <w:rPr>
          <w:rFonts w:cs="Arial"/>
          <w:szCs w:val="24"/>
        </w:rPr>
        <w:t>строительства в зонах с особыми условиями использования территории сетей канализации,</w:t>
      </w:r>
      <w:r w:rsidRPr="00A071B9">
        <w:rPr>
          <w:rFonts w:cs="Arial"/>
          <w:spacing w:val="1"/>
          <w:szCs w:val="24"/>
        </w:rPr>
        <w:t xml:space="preserve"> </w:t>
      </w:r>
      <w:r w:rsidRPr="00A071B9">
        <w:rPr>
          <w:rFonts w:cs="Arial"/>
          <w:szCs w:val="24"/>
        </w:rPr>
        <w:t>а</w:t>
      </w:r>
      <w:r w:rsidRPr="00A071B9">
        <w:rPr>
          <w:rFonts w:cs="Arial"/>
          <w:spacing w:val="24"/>
          <w:szCs w:val="24"/>
        </w:rPr>
        <w:t xml:space="preserve"> </w:t>
      </w:r>
      <w:r w:rsidRPr="00A071B9">
        <w:rPr>
          <w:rFonts w:cs="Arial"/>
          <w:szCs w:val="24"/>
        </w:rPr>
        <w:t>также</w:t>
      </w:r>
      <w:r w:rsidRPr="00A071B9">
        <w:rPr>
          <w:rFonts w:cs="Arial"/>
          <w:spacing w:val="24"/>
          <w:szCs w:val="24"/>
        </w:rPr>
        <w:t xml:space="preserve"> </w:t>
      </w:r>
      <w:r w:rsidRPr="00A071B9">
        <w:rPr>
          <w:rFonts w:cs="Arial"/>
          <w:szCs w:val="24"/>
        </w:rPr>
        <w:t>общегородских</w:t>
      </w:r>
      <w:r w:rsidRPr="00A071B9">
        <w:rPr>
          <w:rFonts w:cs="Arial"/>
          <w:spacing w:val="22"/>
          <w:szCs w:val="24"/>
        </w:rPr>
        <w:t xml:space="preserve"> </w:t>
      </w:r>
      <w:r w:rsidRPr="00A071B9">
        <w:rPr>
          <w:rFonts w:cs="Arial"/>
          <w:szCs w:val="24"/>
        </w:rPr>
        <w:t>коллекторов</w:t>
      </w:r>
      <w:r w:rsidRPr="00A071B9">
        <w:rPr>
          <w:rFonts w:cs="Arial"/>
          <w:spacing w:val="23"/>
          <w:szCs w:val="24"/>
        </w:rPr>
        <w:t xml:space="preserve"> </w:t>
      </w:r>
      <w:r w:rsidRPr="00A071B9">
        <w:rPr>
          <w:rFonts w:cs="Arial"/>
          <w:szCs w:val="24"/>
        </w:rPr>
        <w:t>инженерных</w:t>
      </w:r>
      <w:r w:rsidRPr="00A071B9">
        <w:rPr>
          <w:rFonts w:cs="Arial"/>
          <w:spacing w:val="22"/>
          <w:szCs w:val="24"/>
        </w:rPr>
        <w:t xml:space="preserve"> </w:t>
      </w:r>
      <w:r w:rsidRPr="00A071B9">
        <w:rPr>
          <w:rFonts w:cs="Arial"/>
          <w:szCs w:val="24"/>
        </w:rPr>
        <w:t>коммуникаций</w:t>
      </w:r>
      <w:r w:rsidRPr="00A071B9">
        <w:rPr>
          <w:rFonts w:cs="Arial"/>
          <w:spacing w:val="24"/>
          <w:szCs w:val="24"/>
        </w:rPr>
        <w:t xml:space="preserve"> </w:t>
      </w:r>
      <w:r w:rsidRPr="00A071B9">
        <w:rPr>
          <w:rFonts w:cs="Arial"/>
          <w:szCs w:val="24"/>
        </w:rPr>
        <w:t>устанавливаются</w:t>
      </w:r>
      <w:r w:rsidRPr="00A071B9">
        <w:rPr>
          <w:rFonts w:cs="Arial"/>
          <w:spacing w:val="22"/>
          <w:szCs w:val="24"/>
        </w:rPr>
        <w:t xml:space="preserve"> </w:t>
      </w:r>
      <w:r w:rsidRPr="00A071B9">
        <w:rPr>
          <w:rFonts w:cs="Arial"/>
          <w:szCs w:val="24"/>
        </w:rPr>
        <w:t>в соответствии</w:t>
      </w:r>
      <w:r w:rsidRPr="00A071B9">
        <w:rPr>
          <w:rFonts w:cs="Arial"/>
          <w:spacing w:val="7"/>
          <w:szCs w:val="24"/>
        </w:rPr>
        <w:t xml:space="preserve"> </w:t>
      </w:r>
      <w:r w:rsidRPr="00A071B9">
        <w:rPr>
          <w:rFonts w:cs="Arial"/>
          <w:szCs w:val="24"/>
        </w:rPr>
        <w:t>с</w:t>
      </w:r>
      <w:r w:rsidRPr="00A071B9">
        <w:rPr>
          <w:rFonts w:cs="Arial"/>
          <w:spacing w:val="7"/>
          <w:szCs w:val="24"/>
        </w:rPr>
        <w:t xml:space="preserve"> </w:t>
      </w:r>
      <w:r w:rsidRPr="00A071B9">
        <w:rPr>
          <w:rFonts w:cs="Arial"/>
          <w:szCs w:val="24"/>
        </w:rPr>
        <w:t>СП</w:t>
      </w:r>
      <w:r w:rsidRPr="00A071B9">
        <w:rPr>
          <w:rFonts w:cs="Arial"/>
          <w:spacing w:val="6"/>
          <w:szCs w:val="24"/>
        </w:rPr>
        <w:t xml:space="preserve"> </w:t>
      </w:r>
      <w:r w:rsidRPr="00A071B9">
        <w:rPr>
          <w:rFonts w:cs="Arial"/>
          <w:szCs w:val="24"/>
        </w:rPr>
        <w:t>«Градостроительство.</w:t>
      </w:r>
      <w:r w:rsidRPr="00A071B9">
        <w:rPr>
          <w:rFonts w:cs="Arial"/>
          <w:spacing w:val="5"/>
          <w:szCs w:val="24"/>
        </w:rPr>
        <w:t xml:space="preserve"> </w:t>
      </w:r>
      <w:r w:rsidRPr="00A071B9">
        <w:rPr>
          <w:rFonts w:cs="Arial"/>
          <w:szCs w:val="24"/>
        </w:rPr>
        <w:t>Планировка</w:t>
      </w:r>
      <w:r w:rsidRPr="00A071B9">
        <w:rPr>
          <w:rFonts w:cs="Arial"/>
          <w:spacing w:val="7"/>
          <w:szCs w:val="24"/>
        </w:rPr>
        <w:t xml:space="preserve"> </w:t>
      </w:r>
      <w:r w:rsidRPr="00A071B9">
        <w:rPr>
          <w:rFonts w:cs="Arial"/>
          <w:szCs w:val="24"/>
        </w:rPr>
        <w:t>и</w:t>
      </w:r>
      <w:r w:rsidRPr="00A071B9">
        <w:rPr>
          <w:rFonts w:cs="Arial"/>
          <w:spacing w:val="7"/>
          <w:szCs w:val="24"/>
        </w:rPr>
        <w:t xml:space="preserve"> </w:t>
      </w:r>
      <w:r w:rsidRPr="00A071B9">
        <w:rPr>
          <w:rFonts w:cs="Arial"/>
          <w:szCs w:val="24"/>
        </w:rPr>
        <w:t>застройка</w:t>
      </w:r>
      <w:r w:rsidRPr="00A071B9">
        <w:rPr>
          <w:rFonts w:cs="Arial"/>
          <w:spacing w:val="7"/>
          <w:szCs w:val="24"/>
        </w:rPr>
        <w:t xml:space="preserve"> </w:t>
      </w:r>
      <w:r w:rsidRPr="00A071B9">
        <w:rPr>
          <w:rFonts w:cs="Arial"/>
          <w:szCs w:val="24"/>
        </w:rPr>
        <w:t>городских</w:t>
      </w:r>
      <w:r w:rsidRPr="00A071B9">
        <w:rPr>
          <w:rFonts w:cs="Arial"/>
          <w:spacing w:val="6"/>
          <w:szCs w:val="24"/>
        </w:rPr>
        <w:t xml:space="preserve"> </w:t>
      </w:r>
      <w:r w:rsidRPr="00A071B9">
        <w:rPr>
          <w:rFonts w:cs="Arial"/>
          <w:szCs w:val="24"/>
        </w:rPr>
        <w:t>и</w:t>
      </w:r>
      <w:r w:rsidRPr="00A071B9">
        <w:rPr>
          <w:rFonts w:cs="Arial"/>
          <w:spacing w:val="7"/>
          <w:szCs w:val="24"/>
        </w:rPr>
        <w:t xml:space="preserve"> </w:t>
      </w:r>
      <w:r w:rsidRPr="00A071B9">
        <w:rPr>
          <w:rFonts w:cs="Arial"/>
          <w:szCs w:val="24"/>
        </w:rPr>
        <w:t>сельских</w:t>
      </w:r>
      <w:r w:rsidRPr="00A071B9">
        <w:rPr>
          <w:rFonts w:cs="Arial"/>
          <w:spacing w:val="-46"/>
          <w:szCs w:val="24"/>
        </w:rPr>
        <w:t xml:space="preserve"> </w:t>
      </w:r>
      <w:r w:rsidRPr="00A071B9">
        <w:rPr>
          <w:rFonts w:cs="Arial"/>
          <w:szCs w:val="24"/>
        </w:rPr>
        <w:t>поселений».</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Расстояние</w:t>
      </w:r>
      <w:r w:rsidRPr="00A071B9">
        <w:rPr>
          <w:rFonts w:cs="Arial"/>
          <w:spacing w:val="-4"/>
          <w:szCs w:val="24"/>
        </w:rPr>
        <w:t xml:space="preserve"> </w:t>
      </w:r>
      <w:r w:rsidRPr="00A071B9">
        <w:rPr>
          <w:rFonts w:cs="Arial"/>
          <w:szCs w:val="24"/>
        </w:rPr>
        <w:t>от</w:t>
      </w:r>
      <w:r w:rsidRPr="00A071B9">
        <w:rPr>
          <w:rFonts w:cs="Arial"/>
          <w:spacing w:val="-4"/>
          <w:szCs w:val="24"/>
        </w:rPr>
        <w:t xml:space="preserve"> </w:t>
      </w:r>
      <w:r w:rsidRPr="00A071B9">
        <w:rPr>
          <w:rFonts w:cs="Arial"/>
          <w:szCs w:val="24"/>
        </w:rPr>
        <w:t>подземных</w:t>
      </w:r>
      <w:r w:rsidRPr="00A071B9">
        <w:rPr>
          <w:rFonts w:cs="Arial"/>
          <w:spacing w:val="-5"/>
          <w:szCs w:val="24"/>
        </w:rPr>
        <w:t xml:space="preserve"> </w:t>
      </w:r>
      <w:r w:rsidRPr="00A071B9">
        <w:rPr>
          <w:rFonts w:cs="Arial"/>
          <w:szCs w:val="24"/>
        </w:rPr>
        <w:t>сетей</w:t>
      </w:r>
      <w:r w:rsidRPr="00A071B9">
        <w:rPr>
          <w:rFonts w:cs="Arial"/>
          <w:spacing w:val="-4"/>
          <w:szCs w:val="24"/>
        </w:rPr>
        <w:t xml:space="preserve"> </w:t>
      </w:r>
      <w:r w:rsidRPr="00A071B9">
        <w:rPr>
          <w:rFonts w:cs="Arial"/>
          <w:szCs w:val="24"/>
        </w:rPr>
        <w:t>канализации</w:t>
      </w:r>
      <w:r w:rsidRPr="00A071B9">
        <w:rPr>
          <w:rFonts w:cs="Arial"/>
          <w:spacing w:val="-3"/>
          <w:szCs w:val="24"/>
        </w:rPr>
        <w:t xml:space="preserve"> </w:t>
      </w:r>
      <w:r w:rsidRPr="00A071B9">
        <w:rPr>
          <w:rFonts w:cs="Arial"/>
          <w:szCs w:val="24"/>
        </w:rPr>
        <w:t>(бытовой</w:t>
      </w:r>
      <w:r w:rsidRPr="00A071B9">
        <w:rPr>
          <w:rFonts w:cs="Arial"/>
          <w:spacing w:val="-3"/>
          <w:szCs w:val="24"/>
        </w:rPr>
        <w:t xml:space="preserve"> </w:t>
      </w:r>
      <w:r w:rsidRPr="00A071B9">
        <w:rPr>
          <w:rFonts w:cs="Arial"/>
          <w:szCs w:val="24"/>
        </w:rPr>
        <w:t>и</w:t>
      </w:r>
      <w:r w:rsidRPr="00A071B9">
        <w:rPr>
          <w:rFonts w:cs="Arial"/>
          <w:spacing w:val="-4"/>
          <w:szCs w:val="24"/>
        </w:rPr>
        <w:t xml:space="preserve"> </w:t>
      </w:r>
      <w:r w:rsidRPr="00A071B9">
        <w:rPr>
          <w:rFonts w:cs="Arial"/>
          <w:szCs w:val="24"/>
        </w:rPr>
        <w:t>дождевой)</w:t>
      </w:r>
      <w:r w:rsidRPr="00A071B9">
        <w:rPr>
          <w:rFonts w:cs="Arial"/>
          <w:spacing w:val="-3"/>
          <w:szCs w:val="24"/>
        </w:rPr>
        <w:t xml:space="preserve"> </w:t>
      </w:r>
      <w:r w:rsidRPr="00A071B9">
        <w:rPr>
          <w:rFonts w:cs="Arial"/>
          <w:szCs w:val="24"/>
        </w:rPr>
        <w:t>составляет:</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до фундаментов зданий и сооружений – 3 метра;</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до фундаментов ограждений предприятий, эстакад, опор контактной сети и связи, железных дорог – 1,5 метра;</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до оси крайнего пути железных дорог колеи 1520 мм, но не менее глубины траншей до подошвы насыпи и бровки выемки – 4 метра;</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до оси крайнего пути железных дорог колеи 750 мм и трамвая–2,8 метра;</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до бортового камня улицы, дорог и (кромки проезжей части, укрепленной полосы обочины) – 1,5 метра;</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до наружной бровки кювета или подошвы насыпи дороги – 1 метр;</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 xml:space="preserve">до фундаментов опор воздушных линий электропередачи напряжением до 1 </w:t>
      </w:r>
      <w:proofErr w:type="spellStart"/>
      <w:r w:rsidRPr="00A071B9">
        <w:rPr>
          <w:rFonts w:cs="Arial"/>
          <w:szCs w:val="24"/>
        </w:rPr>
        <w:t>кВ</w:t>
      </w:r>
      <w:proofErr w:type="spellEnd"/>
      <w:r w:rsidRPr="00A071B9">
        <w:rPr>
          <w:rFonts w:cs="Arial"/>
          <w:szCs w:val="24"/>
        </w:rPr>
        <w:t xml:space="preserve"> наружного освещения, контактной сети трамваев и троллейбусов–1 метр;</w:t>
      </w:r>
    </w:p>
    <w:p w:rsidR="00A071B9" w:rsidRPr="00A071B9" w:rsidRDefault="00A071B9" w:rsidP="00A071B9">
      <w:pPr>
        <w:widowControl w:val="0"/>
        <w:autoSpaceDE w:val="0"/>
        <w:autoSpaceDN w:val="0"/>
        <w:adjustRightInd w:val="0"/>
        <w:spacing w:after="120"/>
        <w:ind w:firstLine="567"/>
        <w:contextualSpacing/>
        <w:jc w:val="both"/>
        <w:rPr>
          <w:rFonts w:cs="Arial"/>
          <w:szCs w:val="24"/>
        </w:rPr>
      </w:pPr>
      <w:r w:rsidRPr="00A071B9">
        <w:rPr>
          <w:rFonts w:cs="Arial"/>
          <w:szCs w:val="24"/>
        </w:rPr>
        <w:t xml:space="preserve">до фундаментов опор воздушных линий электропередачи напряжением св. 1 до 35 </w:t>
      </w:r>
      <w:proofErr w:type="spellStart"/>
      <w:r w:rsidRPr="00A071B9">
        <w:rPr>
          <w:rFonts w:cs="Arial"/>
          <w:szCs w:val="24"/>
        </w:rPr>
        <w:t>кВ</w:t>
      </w:r>
      <w:proofErr w:type="spellEnd"/>
      <w:r w:rsidRPr="00A071B9">
        <w:rPr>
          <w:rFonts w:cs="Arial"/>
          <w:szCs w:val="24"/>
        </w:rPr>
        <w:t xml:space="preserve"> – 2 метра;</w:t>
      </w:r>
    </w:p>
    <w:p w:rsidR="00A071B9" w:rsidRPr="00A071B9" w:rsidRDefault="00A071B9" w:rsidP="00A071B9">
      <w:pPr>
        <w:widowControl w:val="0"/>
        <w:autoSpaceDE w:val="0"/>
        <w:autoSpaceDN w:val="0"/>
        <w:adjustRightInd w:val="0"/>
        <w:ind w:firstLine="567"/>
        <w:contextualSpacing/>
        <w:jc w:val="both"/>
        <w:rPr>
          <w:rFonts w:cs="Arial"/>
          <w:szCs w:val="24"/>
        </w:rPr>
      </w:pPr>
      <w:r w:rsidRPr="00A071B9">
        <w:rPr>
          <w:rFonts w:cs="Arial"/>
          <w:szCs w:val="24"/>
        </w:rPr>
        <w:t xml:space="preserve">до фундаментов опор воздушных линий электропередачи напряжением св. 35 до 110 </w:t>
      </w:r>
      <w:proofErr w:type="spellStart"/>
      <w:r w:rsidRPr="00A071B9">
        <w:rPr>
          <w:rFonts w:cs="Arial"/>
          <w:szCs w:val="24"/>
        </w:rPr>
        <w:t>кВ</w:t>
      </w:r>
      <w:proofErr w:type="spellEnd"/>
      <w:r w:rsidRPr="00A071B9">
        <w:rPr>
          <w:rFonts w:cs="Arial"/>
          <w:szCs w:val="24"/>
        </w:rPr>
        <w:t xml:space="preserve"> и выше – 3 метра.</w:t>
      </w:r>
    </w:p>
    <w:p w:rsidR="00A071B9" w:rsidRPr="00A071B9" w:rsidRDefault="00A071B9" w:rsidP="00A071B9">
      <w:pPr>
        <w:widowControl w:val="0"/>
        <w:tabs>
          <w:tab w:val="left" w:pos="1542"/>
        </w:tabs>
        <w:autoSpaceDE w:val="0"/>
        <w:autoSpaceDN w:val="0"/>
        <w:spacing w:before="120"/>
        <w:ind w:left="567"/>
        <w:contextualSpacing/>
        <w:jc w:val="both"/>
        <w:rPr>
          <w:b/>
          <w:szCs w:val="24"/>
        </w:rPr>
      </w:pPr>
      <w:r w:rsidRPr="00A071B9">
        <w:rPr>
          <w:b/>
          <w:szCs w:val="24"/>
        </w:rPr>
        <w:t>Охранная зона стационарных пунктов наблюдений за состоянием окружающей среды, ее загрязнением</w:t>
      </w:r>
    </w:p>
    <w:p w:rsidR="00A071B9" w:rsidRPr="00A071B9" w:rsidRDefault="00A071B9" w:rsidP="00A071B9">
      <w:pPr>
        <w:widowControl w:val="0"/>
        <w:autoSpaceDE w:val="0"/>
        <w:autoSpaceDN w:val="0"/>
        <w:adjustRightInd w:val="0"/>
        <w:ind w:firstLine="567"/>
        <w:contextualSpacing/>
        <w:jc w:val="both"/>
        <w:rPr>
          <w:rFonts w:cs="Arial"/>
          <w:szCs w:val="24"/>
        </w:rPr>
      </w:pPr>
      <w:proofErr w:type="gramStart"/>
      <w:r w:rsidRPr="00A071B9">
        <w:rPr>
          <w:rFonts w:cs="Arial"/>
          <w:szCs w:val="24"/>
        </w:rPr>
        <w:t xml:space="preserve">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w:t>
      </w:r>
      <w:r w:rsidRPr="00A071B9">
        <w:rPr>
          <w:rFonts w:cs="Arial"/>
          <w:szCs w:val="24"/>
        </w:rPr>
        <w:lastRenderedPageBreak/>
        <w:t>окружающей природной среды, ее загрязнении, вокруг стационарных пунктов наблюдений создаются охранные зоны в виде земельных</w:t>
      </w:r>
      <w:proofErr w:type="gramEnd"/>
      <w:r w:rsidRPr="00A071B9">
        <w:rPr>
          <w:rFonts w:cs="Arial"/>
          <w:szCs w:val="24"/>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A071B9" w:rsidRPr="00A071B9" w:rsidRDefault="00A071B9" w:rsidP="00A071B9">
      <w:pPr>
        <w:widowControl w:val="0"/>
        <w:tabs>
          <w:tab w:val="left" w:pos="1542"/>
        </w:tabs>
        <w:autoSpaceDE w:val="0"/>
        <w:autoSpaceDN w:val="0"/>
        <w:spacing w:before="120"/>
        <w:ind w:left="929" w:hanging="362"/>
        <w:contextualSpacing/>
        <w:jc w:val="both"/>
        <w:rPr>
          <w:b/>
          <w:szCs w:val="24"/>
        </w:rPr>
      </w:pPr>
      <w:r w:rsidRPr="00A071B9">
        <w:rPr>
          <w:b/>
          <w:szCs w:val="24"/>
        </w:rPr>
        <w:t>Зоны ограничения стационарных передающих радиотехнических объектов</w:t>
      </w:r>
    </w:p>
    <w:p w:rsidR="00A071B9" w:rsidRPr="00A071B9" w:rsidRDefault="00A071B9" w:rsidP="00A071B9">
      <w:pPr>
        <w:widowControl w:val="0"/>
        <w:autoSpaceDE w:val="0"/>
        <w:autoSpaceDN w:val="0"/>
        <w:adjustRightInd w:val="0"/>
        <w:ind w:firstLine="567"/>
        <w:jc w:val="both"/>
        <w:rPr>
          <w:szCs w:val="24"/>
        </w:rPr>
      </w:pPr>
      <w:r w:rsidRPr="00A071B9">
        <w:rPr>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A071B9" w:rsidRPr="00A071B9" w:rsidRDefault="00A071B9" w:rsidP="00A071B9">
      <w:pPr>
        <w:widowControl w:val="0"/>
        <w:autoSpaceDE w:val="0"/>
        <w:autoSpaceDN w:val="0"/>
        <w:adjustRightInd w:val="0"/>
        <w:ind w:firstLine="567"/>
        <w:jc w:val="both"/>
        <w:rPr>
          <w:szCs w:val="24"/>
        </w:rPr>
      </w:pPr>
      <w:r w:rsidRPr="00A071B9">
        <w:rPr>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A071B9" w:rsidRPr="00A071B9" w:rsidRDefault="00A071B9" w:rsidP="00A071B9">
      <w:pPr>
        <w:widowControl w:val="0"/>
        <w:autoSpaceDE w:val="0"/>
        <w:autoSpaceDN w:val="0"/>
        <w:adjustRightInd w:val="0"/>
        <w:ind w:firstLine="567"/>
        <w:jc w:val="both"/>
        <w:rPr>
          <w:szCs w:val="24"/>
        </w:rPr>
      </w:pPr>
      <w:r w:rsidRPr="00A071B9">
        <w:rPr>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A071B9" w:rsidRPr="00A071B9" w:rsidRDefault="00A071B9" w:rsidP="00A071B9">
      <w:pPr>
        <w:widowControl w:val="0"/>
        <w:autoSpaceDE w:val="0"/>
        <w:autoSpaceDN w:val="0"/>
        <w:adjustRightInd w:val="0"/>
        <w:ind w:firstLine="567"/>
        <w:jc w:val="both"/>
        <w:rPr>
          <w:szCs w:val="24"/>
        </w:rPr>
      </w:pPr>
      <w:r w:rsidRPr="00A071B9">
        <w:rPr>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A071B9" w:rsidRPr="00A071B9" w:rsidRDefault="00A071B9" w:rsidP="00A071B9">
      <w:pPr>
        <w:widowControl w:val="0"/>
        <w:autoSpaceDE w:val="0"/>
        <w:autoSpaceDN w:val="0"/>
        <w:adjustRightInd w:val="0"/>
        <w:ind w:firstLine="567"/>
        <w:jc w:val="both"/>
        <w:rPr>
          <w:szCs w:val="24"/>
        </w:rPr>
      </w:pPr>
      <w:r w:rsidRPr="00A071B9">
        <w:rPr>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A071B9" w:rsidRPr="00A071B9" w:rsidRDefault="00A071B9" w:rsidP="00A071B9">
      <w:pPr>
        <w:widowControl w:val="0"/>
        <w:autoSpaceDE w:val="0"/>
        <w:autoSpaceDN w:val="0"/>
        <w:adjustRightInd w:val="0"/>
        <w:ind w:firstLine="567"/>
        <w:jc w:val="both"/>
        <w:rPr>
          <w:szCs w:val="24"/>
        </w:rPr>
      </w:pPr>
      <w:r w:rsidRPr="00A071B9">
        <w:rPr>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A071B9" w:rsidRDefault="00A071B9" w:rsidP="00A071B9">
      <w:pPr>
        <w:widowControl w:val="0"/>
        <w:autoSpaceDE w:val="0"/>
        <w:autoSpaceDN w:val="0"/>
        <w:adjustRightInd w:val="0"/>
        <w:ind w:firstLine="567"/>
        <w:jc w:val="both"/>
        <w:rPr>
          <w:szCs w:val="24"/>
        </w:rPr>
      </w:pPr>
      <w:r w:rsidRPr="00A071B9">
        <w:rPr>
          <w:szCs w:val="24"/>
        </w:rPr>
        <w:t>СЗЗ не может рассматриваться как территория для размещения коллективных или индивидуальных дачных и садово-огородных участков.</w:t>
      </w: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r>
        <w:rPr>
          <w:noProof/>
          <w:szCs w:val="24"/>
        </w:rPr>
        <w:drawing>
          <wp:inline distT="0" distB="0" distL="0" distR="0">
            <wp:extent cx="5940425" cy="4205377"/>
            <wp:effectExtent l="0" t="0" r="0" b="0"/>
            <wp:docPr id="4" name="Рисунок 4" descr="C:\Users\836D~1\AppData\Local\Temp\Rar$DIa0.430\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36D~1\AppData\Local\Temp\Rar$DIa0.430\ПЗЗ.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0425" cy="4205377"/>
                    </a:xfrm>
                    <a:prstGeom prst="rect">
                      <a:avLst/>
                    </a:prstGeom>
                    <a:noFill/>
                    <a:ln>
                      <a:noFill/>
                    </a:ln>
                  </pic:spPr>
                </pic:pic>
              </a:graphicData>
            </a:graphic>
          </wp:inline>
        </w:drawing>
      </w:r>
      <w:r>
        <w:rPr>
          <w:noProof/>
          <w:szCs w:val="24"/>
        </w:rPr>
        <w:drawing>
          <wp:inline distT="0" distB="0" distL="0" distR="0">
            <wp:extent cx="5940425" cy="4205377"/>
            <wp:effectExtent l="0" t="0" r="0" b="0"/>
            <wp:docPr id="3" name="Рисунок 3" descr="C:\Users\836D~1\AppData\Local\Temp\Rar$DIa0.430\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6D~1\AppData\Local\Temp\Rar$DIa0.430\ПЗЗ.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0425" cy="4205377"/>
                    </a:xfrm>
                    <a:prstGeom prst="rect">
                      <a:avLst/>
                    </a:prstGeom>
                    <a:noFill/>
                    <a:ln>
                      <a:noFill/>
                    </a:ln>
                  </pic:spPr>
                </pic:pic>
              </a:graphicData>
            </a:graphic>
          </wp:inline>
        </w:drawing>
      </w: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Default="00BD006A" w:rsidP="00A071B9">
      <w:pPr>
        <w:widowControl w:val="0"/>
        <w:autoSpaceDE w:val="0"/>
        <w:autoSpaceDN w:val="0"/>
        <w:adjustRightInd w:val="0"/>
        <w:ind w:firstLine="567"/>
        <w:jc w:val="both"/>
        <w:rPr>
          <w:szCs w:val="24"/>
        </w:rPr>
      </w:pPr>
    </w:p>
    <w:p w:rsidR="00BD006A" w:rsidRPr="00A071B9" w:rsidRDefault="00BD006A" w:rsidP="00A071B9">
      <w:pPr>
        <w:widowControl w:val="0"/>
        <w:autoSpaceDE w:val="0"/>
        <w:autoSpaceDN w:val="0"/>
        <w:adjustRightInd w:val="0"/>
        <w:ind w:firstLine="567"/>
        <w:jc w:val="both"/>
        <w:rPr>
          <w:szCs w:val="24"/>
        </w:rPr>
      </w:pPr>
    </w:p>
    <w:p w:rsidR="00A071B9" w:rsidRPr="00A071B9" w:rsidRDefault="00A071B9" w:rsidP="00A071B9">
      <w:pPr>
        <w:widowControl w:val="0"/>
        <w:autoSpaceDE w:val="0"/>
        <w:autoSpaceDN w:val="0"/>
        <w:adjustRightInd w:val="0"/>
        <w:jc w:val="both"/>
        <w:rPr>
          <w:rFonts w:eastAsia="Calibri"/>
          <w:szCs w:val="24"/>
          <w:lang w:eastAsia="en-US"/>
        </w:rPr>
      </w:pPr>
    </w:p>
    <w:p w:rsidR="00A071B9" w:rsidRDefault="00A071B9" w:rsidP="005E7273">
      <w:pPr>
        <w:overflowPunct w:val="0"/>
        <w:autoSpaceDE w:val="0"/>
        <w:autoSpaceDN w:val="0"/>
        <w:adjustRightInd w:val="0"/>
        <w:textAlignment w:val="baseline"/>
        <w:rPr>
          <w:sz w:val="26"/>
          <w:szCs w:val="26"/>
        </w:rPr>
      </w:pPr>
    </w:p>
    <w:p w:rsidR="00A071B9" w:rsidRDefault="00A071B9" w:rsidP="005E7273">
      <w:pPr>
        <w:overflowPunct w:val="0"/>
        <w:autoSpaceDE w:val="0"/>
        <w:autoSpaceDN w:val="0"/>
        <w:adjustRightInd w:val="0"/>
        <w:textAlignment w:val="baseline"/>
        <w:rPr>
          <w:sz w:val="26"/>
          <w:szCs w:val="26"/>
        </w:rPr>
      </w:pPr>
    </w:p>
    <w:p w:rsidR="004D40A3" w:rsidRPr="00847330" w:rsidRDefault="004D40A3" w:rsidP="005E7273">
      <w:pPr>
        <w:overflowPunct w:val="0"/>
        <w:autoSpaceDE w:val="0"/>
        <w:autoSpaceDN w:val="0"/>
        <w:adjustRightInd w:val="0"/>
        <w:textAlignment w:val="baseline"/>
        <w:rPr>
          <w:color w:val="000000"/>
          <w:sz w:val="26"/>
          <w:szCs w:val="26"/>
        </w:rPr>
      </w:pPr>
    </w:p>
    <w:sectPr w:rsidR="004D40A3" w:rsidRPr="00847330" w:rsidSect="0062651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45" w:rsidRDefault="00593E45" w:rsidP="00AF7924">
      <w:r>
        <w:separator/>
      </w:r>
    </w:p>
  </w:endnote>
  <w:endnote w:type="continuationSeparator" w:id="0">
    <w:p w:rsidR="00593E45" w:rsidRDefault="00593E45" w:rsidP="00AF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45" w:rsidRDefault="00593E45" w:rsidP="00AF7924">
      <w:r>
        <w:separator/>
      </w:r>
    </w:p>
  </w:footnote>
  <w:footnote w:type="continuationSeparator" w:id="0">
    <w:p w:rsidR="00593E45" w:rsidRDefault="00593E45" w:rsidP="00AF7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25"/>
    <w:rsid w:val="000269BE"/>
    <w:rsid w:val="0008569E"/>
    <w:rsid w:val="000B6BFB"/>
    <w:rsid w:val="000F4C3A"/>
    <w:rsid w:val="0025348D"/>
    <w:rsid w:val="0027358A"/>
    <w:rsid w:val="00307439"/>
    <w:rsid w:val="00320D85"/>
    <w:rsid w:val="003C181B"/>
    <w:rsid w:val="004D40A3"/>
    <w:rsid w:val="00533555"/>
    <w:rsid w:val="00560B4F"/>
    <w:rsid w:val="00593E45"/>
    <w:rsid w:val="005B1FA3"/>
    <w:rsid w:val="005E63FF"/>
    <w:rsid w:val="005E7273"/>
    <w:rsid w:val="0062345A"/>
    <w:rsid w:val="0062651C"/>
    <w:rsid w:val="00646D76"/>
    <w:rsid w:val="006D5B2B"/>
    <w:rsid w:val="006E6377"/>
    <w:rsid w:val="0070507E"/>
    <w:rsid w:val="00847330"/>
    <w:rsid w:val="00863447"/>
    <w:rsid w:val="008D7E21"/>
    <w:rsid w:val="009B6BF4"/>
    <w:rsid w:val="009E1225"/>
    <w:rsid w:val="00A071B9"/>
    <w:rsid w:val="00A10F2B"/>
    <w:rsid w:val="00A44C77"/>
    <w:rsid w:val="00AF7924"/>
    <w:rsid w:val="00B20121"/>
    <w:rsid w:val="00BD006A"/>
    <w:rsid w:val="00BF37CC"/>
    <w:rsid w:val="00CA3155"/>
    <w:rsid w:val="00DA04F7"/>
    <w:rsid w:val="00E0325D"/>
    <w:rsid w:val="00F3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63447"/>
    <w:pPr>
      <w:spacing w:after="0" w:line="240" w:lineRule="auto"/>
    </w:pPr>
    <w:rPr>
      <w:rFonts w:ascii="Times New Roman" w:eastAsia="Times New Roman" w:hAnsi="Times New Roman" w:cs="Times New Roman"/>
      <w:sz w:val="24"/>
      <w:szCs w:val="20"/>
      <w:lang w:eastAsia="ru-RU"/>
    </w:rPr>
  </w:style>
  <w:style w:type="paragraph" w:styleId="10">
    <w:name w:val="heading 1"/>
    <w:aliases w:val="Заголовок 1 Знак Знак,Заголовок 1 Знак Знак Знак"/>
    <w:basedOn w:val="a0"/>
    <w:next w:val="a0"/>
    <w:link w:val="11"/>
    <w:uiPriority w:val="1"/>
    <w:qFormat/>
    <w:rsid w:val="00A071B9"/>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1"/>
    <w:qFormat/>
    <w:rsid w:val="00A071B9"/>
    <w:pPr>
      <w:keepNext/>
      <w:jc w:val="right"/>
      <w:outlineLvl w:val="1"/>
    </w:pPr>
    <w:rPr>
      <w:sz w:val="28"/>
      <w:szCs w:val="28"/>
    </w:rPr>
  </w:style>
  <w:style w:type="paragraph" w:styleId="30">
    <w:name w:val="heading 3"/>
    <w:basedOn w:val="a0"/>
    <w:next w:val="a0"/>
    <w:link w:val="31"/>
    <w:uiPriority w:val="1"/>
    <w:semiHidden/>
    <w:unhideWhenUsed/>
    <w:qFormat/>
    <w:rsid w:val="00A071B9"/>
    <w:pPr>
      <w:keepNext/>
      <w:keepLines/>
      <w:spacing w:before="200"/>
      <w:outlineLvl w:val="2"/>
    </w:pPr>
    <w:rPr>
      <w:rFonts w:ascii="Calibri Light" w:hAnsi="Calibri Light"/>
      <w:color w:val="1F4D78"/>
      <w:szCs w:val="24"/>
    </w:rPr>
  </w:style>
  <w:style w:type="paragraph" w:styleId="4">
    <w:name w:val="heading 4"/>
    <w:basedOn w:val="a0"/>
    <w:next w:val="a0"/>
    <w:link w:val="40"/>
    <w:semiHidden/>
    <w:unhideWhenUsed/>
    <w:qFormat/>
    <w:rsid w:val="00A071B9"/>
    <w:pPr>
      <w:keepNext/>
      <w:keepLines/>
      <w:spacing w:before="200"/>
      <w:outlineLvl w:val="3"/>
    </w:pPr>
    <w:rPr>
      <w:rFonts w:ascii="Calibri Light" w:hAnsi="Calibri Light"/>
      <w:i/>
      <w:iCs/>
      <w:color w:val="2E74B5"/>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A44C77"/>
    <w:pPr>
      <w:spacing w:before="100" w:beforeAutospacing="1" w:after="100" w:afterAutospacing="1"/>
    </w:pPr>
    <w:rPr>
      <w:szCs w:val="24"/>
    </w:rPr>
  </w:style>
  <w:style w:type="character" w:styleId="a5">
    <w:name w:val="Strong"/>
    <w:basedOn w:val="a1"/>
    <w:uiPriority w:val="22"/>
    <w:qFormat/>
    <w:rsid w:val="00A44C77"/>
    <w:rPr>
      <w:b/>
      <w:bCs/>
    </w:rPr>
  </w:style>
  <w:style w:type="character" w:styleId="a6">
    <w:name w:val="Hyperlink"/>
    <w:basedOn w:val="a1"/>
    <w:uiPriority w:val="99"/>
    <w:unhideWhenUsed/>
    <w:rsid w:val="00A44C77"/>
    <w:rPr>
      <w:color w:val="0000FF"/>
      <w:u w:val="single"/>
    </w:rPr>
  </w:style>
  <w:style w:type="paragraph" w:customStyle="1" w:styleId="ConsNormal">
    <w:name w:val="ConsNormal"/>
    <w:rsid w:val="008634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unhideWhenUsed/>
    <w:rsid w:val="00AF7924"/>
    <w:pPr>
      <w:tabs>
        <w:tab w:val="center" w:pos="4677"/>
        <w:tab w:val="right" w:pos="9355"/>
      </w:tabs>
    </w:pPr>
  </w:style>
  <w:style w:type="character" w:customStyle="1" w:styleId="a8">
    <w:name w:val="Верхний колонтитул Знак"/>
    <w:basedOn w:val="a1"/>
    <w:link w:val="a7"/>
    <w:rsid w:val="00AF7924"/>
    <w:rPr>
      <w:rFonts w:ascii="Times New Roman" w:eastAsia="Times New Roman" w:hAnsi="Times New Roman" w:cs="Times New Roman"/>
      <w:sz w:val="24"/>
      <w:szCs w:val="20"/>
      <w:lang w:eastAsia="ru-RU"/>
    </w:rPr>
  </w:style>
  <w:style w:type="paragraph" w:styleId="a9">
    <w:name w:val="footer"/>
    <w:basedOn w:val="a0"/>
    <w:link w:val="aa"/>
    <w:uiPriority w:val="99"/>
    <w:unhideWhenUsed/>
    <w:rsid w:val="00AF7924"/>
    <w:pPr>
      <w:tabs>
        <w:tab w:val="center" w:pos="4677"/>
        <w:tab w:val="right" w:pos="9355"/>
      </w:tabs>
    </w:pPr>
  </w:style>
  <w:style w:type="character" w:customStyle="1" w:styleId="aa">
    <w:name w:val="Нижний колонтитул Знак"/>
    <w:basedOn w:val="a1"/>
    <w:link w:val="a9"/>
    <w:uiPriority w:val="99"/>
    <w:rsid w:val="00AF7924"/>
    <w:rPr>
      <w:rFonts w:ascii="Times New Roman" w:eastAsia="Times New Roman" w:hAnsi="Times New Roman" w:cs="Times New Roman"/>
      <w:sz w:val="24"/>
      <w:szCs w:val="20"/>
      <w:lang w:eastAsia="ru-RU"/>
    </w:rPr>
  </w:style>
  <w:style w:type="paragraph" w:customStyle="1" w:styleId="12">
    <w:name w:val="Подзаголовок1"/>
    <w:basedOn w:val="a0"/>
    <w:next w:val="a0"/>
    <w:uiPriority w:val="11"/>
    <w:qFormat/>
    <w:rsid w:val="005E7273"/>
    <w:pPr>
      <w:numPr>
        <w:ilvl w:val="1"/>
      </w:numPr>
      <w:spacing w:after="160" w:line="259" w:lineRule="auto"/>
    </w:pPr>
    <w:rPr>
      <w:rFonts w:ascii="Calibri Light" w:hAnsi="Calibri Light"/>
      <w:i/>
      <w:iCs/>
      <w:color w:val="5B9BD5"/>
      <w:spacing w:val="15"/>
      <w:szCs w:val="24"/>
      <w:lang w:eastAsia="en-US"/>
    </w:rPr>
  </w:style>
  <w:style w:type="paragraph" w:styleId="ab">
    <w:name w:val="List Paragraph"/>
    <w:basedOn w:val="a0"/>
    <w:uiPriority w:val="1"/>
    <w:qFormat/>
    <w:rsid w:val="005E7273"/>
    <w:pPr>
      <w:ind w:left="720"/>
      <w:contextualSpacing/>
    </w:pPr>
  </w:style>
  <w:style w:type="paragraph" w:styleId="ac">
    <w:name w:val="Balloon Text"/>
    <w:basedOn w:val="a0"/>
    <w:link w:val="ad"/>
    <w:uiPriority w:val="99"/>
    <w:semiHidden/>
    <w:unhideWhenUsed/>
    <w:rsid w:val="000269BE"/>
    <w:rPr>
      <w:rFonts w:ascii="Tahoma" w:hAnsi="Tahoma" w:cs="Tahoma"/>
      <w:sz w:val="16"/>
      <w:szCs w:val="16"/>
    </w:rPr>
  </w:style>
  <w:style w:type="character" w:customStyle="1" w:styleId="ad">
    <w:name w:val="Текст выноски Знак"/>
    <w:basedOn w:val="a1"/>
    <w:link w:val="ac"/>
    <w:uiPriority w:val="99"/>
    <w:semiHidden/>
    <w:rsid w:val="000269BE"/>
    <w:rPr>
      <w:rFonts w:ascii="Tahoma" w:eastAsia="Times New Roman" w:hAnsi="Tahoma" w:cs="Tahoma"/>
      <w:sz w:val="16"/>
      <w:szCs w:val="16"/>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1"/>
    <w:rsid w:val="00A071B9"/>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A071B9"/>
    <w:rPr>
      <w:rFonts w:ascii="Times New Roman" w:eastAsia="Times New Roman" w:hAnsi="Times New Roman" w:cs="Times New Roman"/>
      <w:sz w:val="28"/>
      <w:szCs w:val="28"/>
      <w:lang w:eastAsia="ru-RU"/>
    </w:rPr>
  </w:style>
  <w:style w:type="paragraph" w:customStyle="1" w:styleId="310">
    <w:name w:val="Заголовок 31"/>
    <w:basedOn w:val="a0"/>
    <w:next w:val="a0"/>
    <w:uiPriority w:val="1"/>
    <w:unhideWhenUsed/>
    <w:qFormat/>
    <w:rsid w:val="00A071B9"/>
    <w:pPr>
      <w:keepNext/>
      <w:keepLines/>
      <w:widowControl w:val="0"/>
      <w:autoSpaceDE w:val="0"/>
      <w:autoSpaceDN w:val="0"/>
      <w:adjustRightInd w:val="0"/>
      <w:spacing w:before="40"/>
      <w:jc w:val="both"/>
      <w:outlineLvl w:val="2"/>
    </w:pPr>
    <w:rPr>
      <w:rFonts w:ascii="Calibri Light" w:hAnsi="Calibri Light"/>
      <w:color w:val="1F4D78"/>
      <w:szCs w:val="24"/>
    </w:rPr>
  </w:style>
  <w:style w:type="paragraph" w:customStyle="1" w:styleId="41">
    <w:name w:val="Заголовок 41"/>
    <w:basedOn w:val="a0"/>
    <w:next w:val="a0"/>
    <w:unhideWhenUsed/>
    <w:qFormat/>
    <w:rsid w:val="00A071B9"/>
    <w:pPr>
      <w:keepNext/>
      <w:keepLines/>
      <w:widowControl w:val="0"/>
      <w:autoSpaceDE w:val="0"/>
      <w:autoSpaceDN w:val="0"/>
      <w:adjustRightInd w:val="0"/>
      <w:spacing w:before="40"/>
      <w:jc w:val="both"/>
      <w:outlineLvl w:val="3"/>
    </w:pPr>
    <w:rPr>
      <w:rFonts w:ascii="Calibri Light" w:hAnsi="Calibri Light"/>
      <w:i/>
      <w:iCs/>
      <w:color w:val="2E74B5"/>
      <w:sz w:val="20"/>
    </w:rPr>
  </w:style>
  <w:style w:type="numbering" w:customStyle="1" w:styleId="13">
    <w:name w:val="Нет списка1"/>
    <w:next w:val="a3"/>
    <w:uiPriority w:val="99"/>
    <w:semiHidden/>
    <w:unhideWhenUsed/>
    <w:rsid w:val="00A071B9"/>
  </w:style>
  <w:style w:type="character" w:customStyle="1" w:styleId="31">
    <w:name w:val="Заголовок 3 Знак"/>
    <w:basedOn w:val="a1"/>
    <w:link w:val="30"/>
    <w:uiPriority w:val="1"/>
    <w:rsid w:val="00A071B9"/>
    <w:rPr>
      <w:rFonts w:ascii="Calibri Light" w:eastAsia="Times New Roman" w:hAnsi="Calibri Light" w:cs="Times New Roman"/>
      <w:color w:val="1F4D78"/>
      <w:sz w:val="24"/>
      <w:szCs w:val="24"/>
      <w:lang w:eastAsia="ru-RU"/>
    </w:rPr>
  </w:style>
  <w:style w:type="character" w:customStyle="1" w:styleId="40">
    <w:name w:val="Заголовок 4 Знак"/>
    <w:basedOn w:val="a1"/>
    <w:link w:val="4"/>
    <w:rsid w:val="00A071B9"/>
    <w:rPr>
      <w:rFonts w:ascii="Calibri Light" w:eastAsia="Times New Roman" w:hAnsi="Calibri Light" w:cs="Times New Roman"/>
      <w:i/>
      <w:iCs/>
      <w:color w:val="2E74B5"/>
      <w:sz w:val="20"/>
      <w:szCs w:val="20"/>
      <w:lang w:eastAsia="ru-RU"/>
    </w:rPr>
  </w:style>
  <w:style w:type="paragraph" w:customStyle="1" w:styleId="zagc-0">
    <w:name w:val="zagc-0"/>
    <w:basedOn w:val="a0"/>
    <w:rsid w:val="00A071B9"/>
    <w:pPr>
      <w:spacing w:before="180" w:after="60"/>
      <w:ind w:firstLine="150"/>
      <w:jc w:val="center"/>
    </w:pPr>
    <w:rPr>
      <w:rFonts w:ascii="Arial" w:hAnsi="Arial" w:cs="Arial"/>
      <w:b/>
      <w:bCs/>
      <w:caps/>
      <w:color w:val="29211E"/>
      <w:szCs w:val="24"/>
    </w:rPr>
  </w:style>
  <w:style w:type="paragraph" w:customStyle="1" w:styleId="ConsPlusNormal">
    <w:name w:val="ConsPlusNormal"/>
    <w:link w:val="ConsPlusNormal0"/>
    <w:rsid w:val="00A071B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071B9"/>
    <w:rPr>
      <w:rFonts w:ascii="Calibri" w:eastAsia="Times New Roman" w:hAnsi="Calibri" w:cs="Calibri"/>
      <w:szCs w:val="20"/>
      <w:lang w:eastAsia="ru-RU"/>
    </w:rPr>
  </w:style>
  <w:style w:type="table" w:customStyle="1" w:styleId="14">
    <w:name w:val="Сетка таблицы1"/>
    <w:basedOn w:val="a2"/>
    <w:next w:val="ae"/>
    <w:uiPriority w:val="59"/>
    <w:rsid w:val="00A071B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A071B9"/>
  </w:style>
  <w:style w:type="paragraph" w:customStyle="1" w:styleId="S">
    <w:name w:val="S_Обычный жирный"/>
    <w:basedOn w:val="a0"/>
    <w:uiPriority w:val="99"/>
    <w:qFormat/>
    <w:rsid w:val="00A071B9"/>
    <w:pPr>
      <w:ind w:firstLine="709"/>
      <w:jc w:val="both"/>
    </w:pPr>
    <w:rPr>
      <w:sz w:val="28"/>
      <w:szCs w:val="24"/>
    </w:rPr>
  </w:style>
  <w:style w:type="paragraph" w:styleId="af">
    <w:name w:val="Subtitle"/>
    <w:aliases w:val="Обычный таблица,ЗАГОЛОВОК"/>
    <w:basedOn w:val="a0"/>
    <w:next w:val="a0"/>
    <w:link w:val="af0"/>
    <w:qFormat/>
    <w:rsid w:val="00A071B9"/>
    <w:pPr>
      <w:widowControl w:val="0"/>
      <w:autoSpaceDE w:val="0"/>
      <w:autoSpaceDN w:val="0"/>
      <w:adjustRightInd w:val="0"/>
      <w:spacing w:after="60"/>
      <w:ind w:firstLine="709"/>
      <w:jc w:val="both"/>
      <w:outlineLvl w:val="1"/>
    </w:pPr>
    <w:rPr>
      <w:sz w:val="28"/>
      <w:szCs w:val="28"/>
    </w:rPr>
  </w:style>
  <w:style w:type="character" w:customStyle="1" w:styleId="af0">
    <w:name w:val="Подзаголовок Знак"/>
    <w:aliases w:val="Обычный таблица Знак,ЗАГОЛОВОК Знак"/>
    <w:basedOn w:val="a1"/>
    <w:link w:val="af"/>
    <w:rsid w:val="00A071B9"/>
    <w:rPr>
      <w:rFonts w:ascii="Times New Roman" w:eastAsia="Times New Roman" w:hAnsi="Times New Roman" w:cs="Times New Roman"/>
      <w:sz w:val="28"/>
      <w:szCs w:val="28"/>
      <w:lang w:eastAsia="ru-RU"/>
    </w:rPr>
  </w:style>
  <w:style w:type="paragraph" w:customStyle="1" w:styleId="ConsPlusTitle">
    <w:name w:val="ConsPlusTitle"/>
    <w:rsid w:val="00A071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nformat">
    <w:name w:val="ConsNonformat"/>
    <w:rsid w:val="00A071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A071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A071B9"/>
  </w:style>
  <w:style w:type="character" w:customStyle="1" w:styleId="af1">
    <w:name w:val="Цветовое выделение"/>
    <w:uiPriority w:val="99"/>
    <w:rsid w:val="00A071B9"/>
    <w:rPr>
      <w:b/>
      <w:bCs/>
      <w:color w:val="000080"/>
    </w:rPr>
  </w:style>
  <w:style w:type="paragraph" w:styleId="af2">
    <w:name w:val="No Spacing"/>
    <w:uiPriority w:val="1"/>
    <w:qFormat/>
    <w:rsid w:val="00A071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A071B9"/>
    <w:pPr>
      <w:ind w:firstLine="539"/>
      <w:jc w:val="both"/>
    </w:pPr>
    <w:rPr>
      <w:color w:val="000000"/>
      <w:kern w:val="24"/>
      <w:szCs w:val="24"/>
    </w:rPr>
  </w:style>
  <w:style w:type="paragraph" w:customStyle="1" w:styleId="ConsPlusNonformat">
    <w:name w:val="ConsPlusNonformat"/>
    <w:uiPriority w:val="99"/>
    <w:rsid w:val="00A071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Нормальный (таблица)"/>
    <w:basedOn w:val="a0"/>
    <w:next w:val="a0"/>
    <w:uiPriority w:val="99"/>
    <w:rsid w:val="00A071B9"/>
    <w:pPr>
      <w:widowControl w:val="0"/>
      <w:autoSpaceDE w:val="0"/>
      <w:autoSpaceDN w:val="0"/>
      <w:adjustRightInd w:val="0"/>
      <w:jc w:val="both"/>
    </w:pPr>
    <w:rPr>
      <w:rFonts w:ascii="Arial" w:hAnsi="Arial" w:cs="Arial"/>
      <w:szCs w:val="24"/>
    </w:rPr>
  </w:style>
  <w:style w:type="paragraph" w:customStyle="1" w:styleId="22">
    <w:name w:val="Заголовок (Уровень 2)"/>
    <w:basedOn w:val="a0"/>
    <w:next w:val="af4"/>
    <w:link w:val="23"/>
    <w:autoRedefine/>
    <w:qFormat/>
    <w:rsid w:val="00A071B9"/>
    <w:pPr>
      <w:autoSpaceDE w:val="0"/>
      <w:autoSpaceDN w:val="0"/>
      <w:adjustRightInd w:val="0"/>
      <w:ind w:left="284" w:hanging="284"/>
      <w:jc w:val="center"/>
      <w:outlineLvl w:val="0"/>
    </w:pPr>
    <w:rPr>
      <w:b/>
      <w:bCs/>
      <w:sz w:val="26"/>
      <w:szCs w:val="26"/>
    </w:rPr>
  </w:style>
  <w:style w:type="paragraph" w:styleId="af4">
    <w:name w:val="Body Text"/>
    <w:basedOn w:val="a0"/>
    <w:link w:val="af5"/>
    <w:uiPriority w:val="1"/>
    <w:unhideWhenUsed/>
    <w:qFormat/>
    <w:rsid w:val="00A071B9"/>
    <w:pPr>
      <w:widowControl w:val="0"/>
      <w:autoSpaceDE w:val="0"/>
      <w:autoSpaceDN w:val="0"/>
      <w:adjustRightInd w:val="0"/>
      <w:spacing w:after="120"/>
      <w:jc w:val="both"/>
    </w:pPr>
    <w:rPr>
      <w:rFonts w:ascii="Arial" w:hAnsi="Arial" w:cs="Arial"/>
      <w:sz w:val="20"/>
    </w:rPr>
  </w:style>
  <w:style w:type="character" w:customStyle="1" w:styleId="af5">
    <w:name w:val="Основной текст Знак"/>
    <w:basedOn w:val="a1"/>
    <w:link w:val="af4"/>
    <w:uiPriority w:val="1"/>
    <w:rsid w:val="00A071B9"/>
    <w:rPr>
      <w:rFonts w:ascii="Arial" w:eastAsia="Times New Roman" w:hAnsi="Arial" w:cs="Arial"/>
      <w:sz w:val="20"/>
      <w:szCs w:val="20"/>
      <w:lang w:eastAsia="ru-RU"/>
    </w:rPr>
  </w:style>
  <w:style w:type="character" w:customStyle="1" w:styleId="23">
    <w:name w:val="Заголовок (Уровень 2) Знак"/>
    <w:link w:val="22"/>
    <w:rsid w:val="00A071B9"/>
    <w:rPr>
      <w:rFonts w:ascii="Times New Roman" w:eastAsia="Times New Roman" w:hAnsi="Times New Roman" w:cs="Times New Roman"/>
      <w:b/>
      <w:bCs/>
      <w:sz w:val="26"/>
      <w:szCs w:val="26"/>
      <w:lang w:eastAsia="ru-RU"/>
    </w:rPr>
  </w:style>
  <w:style w:type="paragraph" w:customStyle="1" w:styleId="15">
    <w:name w:val="Абзац списка1"/>
    <w:basedOn w:val="a0"/>
    <w:link w:val="af6"/>
    <w:uiPriority w:val="99"/>
    <w:rsid w:val="00A071B9"/>
    <w:pPr>
      <w:spacing w:after="200" w:line="276" w:lineRule="auto"/>
      <w:ind w:left="720"/>
    </w:pPr>
    <w:rPr>
      <w:rFonts w:ascii="Calibri" w:hAnsi="Calibri" w:cs="Calibri"/>
      <w:sz w:val="22"/>
      <w:szCs w:val="22"/>
      <w:lang w:eastAsia="en-US"/>
    </w:rPr>
  </w:style>
  <w:style w:type="character" w:customStyle="1" w:styleId="af6">
    <w:name w:val="Абзац списка Знак"/>
    <w:basedOn w:val="a1"/>
    <w:link w:val="15"/>
    <w:uiPriority w:val="99"/>
    <w:locked/>
    <w:rsid w:val="00A071B9"/>
    <w:rPr>
      <w:rFonts w:ascii="Calibri" w:eastAsia="Times New Roman" w:hAnsi="Calibri" w:cs="Calibri"/>
    </w:rPr>
  </w:style>
  <w:style w:type="paragraph" w:styleId="24">
    <w:name w:val="Body Text 2"/>
    <w:basedOn w:val="a0"/>
    <w:link w:val="25"/>
    <w:uiPriority w:val="99"/>
    <w:rsid w:val="00A071B9"/>
    <w:pPr>
      <w:spacing w:after="120" w:line="480" w:lineRule="auto"/>
    </w:pPr>
    <w:rPr>
      <w:szCs w:val="24"/>
    </w:rPr>
  </w:style>
  <w:style w:type="character" w:customStyle="1" w:styleId="25">
    <w:name w:val="Основной текст 2 Знак"/>
    <w:basedOn w:val="a1"/>
    <w:link w:val="24"/>
    <w:uiPriority w:val="99"/>
    <w:rsid w:val="00A071B9"/>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A071B9"/>
    <w:pPr>
      <w:spacing w:before="100" w:beforeAutospacing="1" w:after="100" w:afterAutospacing="1"/>
    </w:pPr>
    <w:rPr>
      <w:szCs w:val="24"/>
    </w:rPr>
  </w:style>
  <w:style w:type="paragraph" w:customStyle="1" w:styleId="1">
    <w:name w:val="Список_нумерованный_1_уровень"/>
    <w:link w:val="16"/>
    <w:uiPriority w:val="99"/>
    <w:rsid w:val="00A071B9"/>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6">
    <w:name w:val="Список_нумерованный_1_уровень Знак"/>
    <w:basedOn w:val="a1"/>
    <w:link w:val="1"/>
    <w:uiPriority w:val="99"/>
    <w:locked/>
    <w:rsid w:val="00A071B9"/>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A071B9"/>
    <w:pPr>
      <w:numPr>
        <w:ilvl w:val="1"/>
      </w:numPr>
      <w:ind w:left="794" w:hanging="397"/>
    </w:pPr>
  </w:style>
  <w:style w:type="paragraph" w:customStyle="1" w:styleId="3">
    <w:name w:val="Список_нумерованный_3_уровень"/>
    <w:basedOn w:val="1"/>
    <w:uiPriority w:val="99"/>
    <w:rsid w:val="00A071B9"/>
    <w:pPr>
      <w:numPr>
        <w:numId w:val="1"/>
      </w:numPr>
      <w:ind w:left="1191" w:hanging="397"/>
    </w:pPr>
  </w:style>
  <w:style w:type="paragraph" w:customStyle="1" w:styleId="6">
    <w:name w:val="Стиль По ширине Перед:  6 пт"/>
    <w:basedOn w:val="a0"/>
    <w:autoRedefine/>
    <w:rsid w:val="00A071B9"/>
    <w:pPr>
      <w:ind w:firstLine="709"/>
      <w:jc w:val="both"/>
    </w:pPr>
    <w:rPr>
      <w:color w:val="000000"/>
      <w:sz w:val="26"/>
      <w:szCs w:val="26"/>
    </w:rPr>
  </w:style>
  <w:style w:type="paragraph" w:customStyle="1" w:styleId="af7">
    <w:name w:val="Прижатый влево"/>
    <w:basedOn w:val="a0"/>
    <w:next w:val="a0"/>
    <w:uiPriority w:val="99"/>
    <w:rsid w:val="00A071B9"/>
    <w:pPr>
      <w:widowControl w:val="0"/>
      <w:autoSpaceDE w:val="0"/>
      <w:autoSpaceDN w:val="0"/>
      <w:adjustRightInd w:val="0"/>
      <w:jc w:val="both"/>
    </w:pPr>
    <w:rPr>
      <w:rFonts w:ascii="Arial" w:hAnsi="Arial" w:cs="Arial"/>
      <w:szCs w:val="24"/>
    </w:rPr>
  </w:style>
  <w:style w:type="paragraph" w:customStyle="1" w:styleId="a">
    <w:name w:val="Маркированный"/>
    <w:basedOn w:val="a0"/>
    <w:uiPriority w:val="99"/>
    <w:rsid w:val="00A071B9"/>
    <w:pPr>
      <w:numPr>
        <w:numId w:val="11"/>
      </w:numPr>
      <w:jc w:val="both"/>
    </w:pPr>
    <w:rPr>
      <w:sz w:val="28"/>
      <w:szCs w:val="28"/>
    </w:rPr>
  </w:style>
  <w:style w:type="paragraph" w:customStyle="1" w:styleId="17">
    <w:name w:val="Стиль1"/>
    <w:basedOn w:val="a0"/>
    <w:link w:val="18"/>
    <w:qFormat/>
    <w:rsid w:val="00A071B9"/>
    <w:pPr>
      <w:widowControl w:val="0"/>
      <w:autoSpaceDE w:val="0"/>
      <w:autoSpaceDN w:val="0"/>
      <w:adjustRightInd w:val="0"/>
      <w:jc w:val="both"/>
    </w:pPr>
    <w:rPr>
      <w:sz w:val="26"/>
      <w:szCs w:val="26"/>
      <w:lang w:eastAsia="en-US"/>
    </w:rPr>
  </w:style>
  <w:style w:type="character" w:customStyle="1" w:styleId="18">
    <w:name w:val="Стиль1 Знак"/>
    <w:link w:val="17"/>
    <w:rsid w:val="00A071B9"/>
    <w:rPr>
      <w:rFonts w:ascii="Times New Roman" w:eastAsia="Times New Roman" w:hAnsi="Times New Roman" w:cs="Times New Roman"/>
      <w:sz w:val="26"/>
      <w:szCs w:val="26"/>
    </w:rPr>
  </w:style>
  <w:style w:type="character" w:customStyle="1" w:styleId="af8">
    <w:name w:val="Текст примечания Знак"/>
    <w:basedOn w:val="a1"/>
    <w:link w:val="19"/>
    <w:uiPriority w:val="99"/>
    <w:semiHidden/>
    <w:rsid w:val="00A071B9"/>
    <w:rPr>
      <w:sz w:val="20"/>
      <w:szCs w:val="20"/>
    </w:rPr>
  </w:style>
  <w:style w:type="paragraph" w:customStyle="1" w:styleId="19">
    <w:name w:val="Текст примечания1"/>
    <w:basedOn w:val="a0"/>
    <w:next w:val="af9"/>
    <w:link w:val="af8"/>
    <w:uiPriority w:val="99"/>
    <w:semiHidden/>
    <w:unhideWhenUsed/>
    <w:rsid w:val="00A071B9"/>
    <w:pPr>
      <w:spacing w:after="200"/>
    </w:pPr>
    <w:rPr>
      <w:rFonts w:asciiTheme="minorHAnsi" w:eastAsiaTheme="minorHAnsi" w:hAnsiTheme="minorHAnsi" w:cstheme="minorBidi"/>
      <w:sz w:val="20"/>
      <w:lang w:eastAsia="en-US"/>
    </w:rPr>
  </w:style>
  <w:style w:type="character" w:customStyle="1" w:styleId="afa">
    <w:name w:val="Тема примечания Знак"/>
    <w:basedOn w:val="af8"/>
    <w:link w:val="afb"/>
    <w:uiPriority w:val="99"/>
    <w:semiHidden/>
    <w:rsid w:val="00A071B9"/>
    <w:rPr>
      <w:b/>
      <w:bCs/>
      <w:sz w:val="20"/>
      <w:szCs w:val="20"/>
    </w:rPr>
  </w:style>
  <w:style w:type="paragraph" w:styleId="af9">
    <w:name w:val="annotation text"/>
    <w:basedOn w:val="a0"/>
    <w:link w:val="1a"/>
    <w:uiPriority w:val="99"/>
    <w:semiHidden/>
    <w:unhideWhenUsed/>
    <w:rsid w:val="00A071B9"/>
    <w:rPr>
      <w:sz w:val="20"/>
    </w:rPr>
  </w:style>
  <w:style w:type="character" w:customStyle="1" w:styleId="1a">
    <w:name w:val="Текст примечания Знак1"/>
    <w:basedOn w:val="a1"/>
    <w:link w:val="af9"/>
    <w:uiPriority w:val="99"/>
    <w:semiHidden/>
    <w:rsid w:val="00A071B9"/>
    <w:rPr>
      <w:rFonts w:ascii="Times New Roman" w:eastAsia="Times New Roman" w:hAnsi="Times New Roman" w:cs="Times New Roman"/>
      <w:sz w:val="20"/>
      <w:szCs w:val="20"/>
      <w:lang w:eastAsia="ru-RU"/>
    </w:rPr>
  </w:style>
  <w:style w:type="paragraph" w:styleId="afb">
    <w:name w:val="annotation subject"/>
    <w:basedOn w:val="af9"/>
    <w:next w:val="af9"/>
    <w:link w:val="afa"/>
    <w:uiPriority w:val="99"/>
    <w:semiHidden/>
    <w:unhideWhenUsed/>
    <w:rsid w:val="00A071B9"/>
    <w:pPr>
      <w:spacing w:after="200"/>
    </w:pPr>
    <w:rPr>
      <w:rFonts w:asciiTheme="minorHAnsi" w:eastAsiaTheme="minorHAnsi" w:hAnsiTheme="minorHAnsi" w:cstheme="minorBidi"/>
      <w:b/>
      <w:bCs/>
      <w:lang w:eastAsia="en-US"/>
    </w:rPr>
  </w:style>
  <w:style w:type="character" w:customStyle="1" w:styleId="1b">
    <w:name w:val="Тема примечания Знак1"/>
    <w:basedOn w:val="1a"/>
    <w:uiPriority w:val="99"/>
    <w:semiHidden/>
    <w:rsid w:val="00A071B9"/>
    <w:rPr>
      <w:rFonts w:ascii="Times New Roman" w:eastAsia="Times New Roman" w:hAnsi="Times New Roman" w:cs="Times New Roman"/>
      <w:b/>
      <w:bCs/>
      <w:sz w:val="20"/>
      <w:szCs w:val="20"/>
      <w:lang w:eastAsia="ru-RU"/>
    </w:rPr>
  </w:style>
  <w:style w:type="character" w:styleId="afc">
    <w:name w:val="page number"/>
    <w:basedOn w:val="a1"/>
    <w:uiPriority w:val="99"/>
    <w:rsid w:val="00A071B9"/>
  </w:style>
  <w:style w:type="paragraph" w:customStyle="1" w:styleId="afd">
    <w:name w:val="Îáû÷íûé"/>
    <w:uiPriority w:val="99"/>
    <w:rsid w:val="00A071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A071B9"/>
    <w:pPr>
      <w:widowControl w:val="0"/>
      <w:tabs>
        <w:tab w:val="right" w:leader="dot" w:pos="9345"/>
      </w:tabs>
      <w:autoSpaceDE w:val="0"/>
      <w:autoSpaceDN w:val="0"/>
      <w:adjustRightInd w:val="0"/>
      <w:ind w:left="200"/>
      <w:jc w:val="both"/>
    </w:pPr>
    <w:rPr>
      <w:b/>
      <w:noProof/>
      <w:szCs w:val="24"/>
    </w:rPr>
  </w:style>
  <w:style w:type="paragraph" w:customStyle="1" w:styleId="ArialNarrow13pt1">
    <w:name w:val="Arial Narrow 13 pt по ширине Первая строка:  1 см"/>
    <w:basedOn w:val="afd"/>
    <w:uiPriority w:val="99"/>
    <w:rsid w:val="00A071B9"/>
  </w:style>
  <w:style w:type="paragraph" w:customStyle="1" w:styleId="32">
    <w:name w:val="аква3"/>
    <w:basedOn w:val="a0"/>
    <w:uiPriority w:val="99"/>
    <w:rsid w:val="00A071B9"/>
    <w:pPr>
      <w:spacing w:line="360" w:lineRule="auto"/>
      <w:ind w:firstLine="709"/>
      <w:jc w:val="both"/>
    </w:pPr>
    <w:rPr>
      <w:rFonts w:ascii="Book Antiqua" w:hAnsi="Book Antiqua"/>
      <w:sz w:val="28"/>
      <w:szCs w:val="24"/>
    </w:rPr>
  </w:style>
  <w:style w:type="paragraph" w:customStyle="1" w:styleId="afe">
    <w:name w:val="аква"/>
    <w:basedOn w:val="a0"/>
    <w:uiPriority w:val="99"/>
    <w:rsid w:val="00A071B9"/>
    <w:pPr>
      <w:ind w:firstLine="709"/>
      <w:jc w:val="both"/>
    </w:pPr>
    <w:rPr>
      <w:rFonts w:ascii="Book Antiqua" w:hAnsi="Book Antiqua"/>
      <w:sz w:val="28"/>
      <w:szCs w:val="24"/>
    </w:rPr>
  </w:style>
  <w:style w:type="paragraph" w:customStyle="1" w:styleId="NAmber">
    <w:name w:val="NAmber"/>
    <w:basedOn w:val="afe"/>
    <w:uiPriority w:val="99"/>
    <w:rsid w:val="00A071B9"/>
    <w:pPr>
      <w:jc w:val="center"/>
    </w:pPr>
    <w:rPr>
      <w:rFonts w:ascii="Gaze" w:hAnsi="Gaze"/>
      <w:b/>
      <w:bCs/>
      <w:sz w:val="36"/>
    </w:rPr>
  </w:style>
  <w:style w:type="paragraph" w:customStyle="1" w:styleId="aff">
    <w:name w:val="аквамарин"/>
    <w:basedOn w:val="afe"/>
    <w:uiPriority w:val="99"/>
    <w:rsid w:val="00A071B9"/>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071B9"/>
    <w:pPr>
      <w:spacing w:line="360" w:lineRule="auto"/>
      <w:jc w:val="center"/>
    </w:pPr>
    <w:rPr>
      <w:rFonts w:ascii="Arial" w:hAnsi="Arial"/>
      <w:szCs w:val="24"/>
    </w:rPr>
  </w:style>
  <w:style w:type="paragraph" w:customStyle="1" w:styleId="aff0">
    <w:name w:val="Реферат"/>
    <w:basedOn w:val="a0"/>
    <w:uiPriority w:val="99"/>
    <w:rsid w:val="00A071B9"/>
    <w:pPr>
      <w:spacing w:line="360" w:lineRule="auto"/>
      <w:ind w:firstLine="709"/>
      <w:jc w:val="both"/>
    </w:pPr>
    <w:rPr>
      <w:szCs w:val="24"/>
    </w:rPr>
  </w:style>
  <w:style w:type="paragraph" w:customStyle="1" w:styleId="aff1">
    <w:name w:val="реферат"/>
    <w:basedOn w:val="a4"/>
    <w:uiPriority w:val="99"/>
    <w:rsid w:val="00A071B9"/>
    <w:pPr>
      <w:suppressAutoHyphens/>
      <w:spacing w:line="360" w:lineRule="auto"/>
      <w:ind w:firstLine="709"/>
      <w:jc w:val="both"/>
    </w:pPr>
  </w:style>
  <w:style w:type="paragraph" w:styleId="33">
    <w:name w:val="Body Text 3"/>
    <w:basedOn w:val="a0"/>
    <w:link w:val="34"/>
    <w:uiPriority w:val="99"/>
    <w:rsid w:val="00A071B9"/>
    <w:pPr>
      <w:widowControl w:val="0"/>
      <w:jc w:val="both"/>
    </w:pPr>
    <w:rPr>
      <w:rFonts w:ascii="Courier New" w:hAnsi="Courier New"/>
      <w:snapToGrid w:val="0"/>
      <w:sz w:val="22"/>
    </w:rPr>
  </w:style>
  <w:style w:type="character" w:customStyle="1" w:styleId="34">
    <w:name w:val="Основной текст 3 Знак"/>
    <w:basedOn w:val="a1"/>
    <w:link w:val="33"/>
    <w:uiPriority w:val="99"/>
    <w:rsid w:val="00A071B9"/>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A071B9"/>
    <w:pPr>
      <w:spacing w:after="120"/>
      <w:ind w:left="283"/>
      <w:jc w:val="both"/>
    </w:pPr>
    <w:rPr>
      <w:szCs w:val="24"/>
    </w:rPr>
  </w:style>
  <w:style w:type="character" w:customStyle="1" w:styleId="aff3">
    <w:name w:val="Основной текст с отступом Знак"/>
    <w:basedOn w:val="a1"/>
    <w:link w:val="aff2"/>
    <w:uiPriority w:val="99"/>
    <w:rsid w:val="00A071B9"/>
    <w:rPr>
      <w:rFonts w:ascii="Times New Roman" w:eastAsia="Times New Roman" w:hAnsi="Times New Roman" w:cs="Times New Roman"/>
      <w:sz w:val="24"/>
      <w:szCs w:val="24"/>
      <w:lang w:eastAsia="ru-RU"/>
    </w:rPr>
  </w:style>
  <w:style w:type="paragraph" w:styleId="aff4">
    <w:name w:val="List"/>
    <w:basedOn w:val="a0"/>
    <w:uiPriority w:val="99"/>
    <w:rsid w:val="00A071B9"/>
    <w:pPr>
      <w:ind w:left="283" w:hanging="283"/>
      <w:jc w:val="both"/>
    </w:pPr>
    <w:rPr>
      <w:szCs w:val="24"/>
    </w:rPr>
  </w:style>
  <w:style w:type="character" w:customStyle="1" w:styleId="fts-hit">
    <w:name w:val="fts-hit"/>
    <w:basedOn w:val="a1"/>
    <w:uiPriority w:val="99"/>
    <w:rsid w:val="00A071B9"/>
    <w:rPr>
      <w:shd w:val="clear" w:color="auto" w:fill="FFC0CB"/>
    </w:rPr>
  </w:style>
  <w:style w:type="paragraph" w:styleId="HTML">
    <w:name w:val="HTML Preformatted"/>
    <w:basedOn w:val="a0"/>
    <w:link w:val="HTML0"/>
    <w:uiPriority w:val="99"/>
    <w:rsid w:val="00A07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1"/>
    <w:link w:val="HTML"/>
    <w:uiPriority w:val="99"/>
    <w:rsid w:val="00A071B9"/>
    <w:rPr>
      <w:rFonts w:ascii="Courier New" w:eastAsia="Times New Roman" w:hAnsi="Courier New" w:cs="Courier New"/>
      <w:sz w:val="20"/>
      <w:szCs w:val="20"/>
      <w:lang w:eastAsia="ru-RU"/>
    </w:rPr>
  </w:style>
  <w:style w:type="paragraph" w:customStyle="1" w:styleId="Iauiue">
    <w:name w:val="Iau?iue"/>
    <w:rsid w:val="00A071B9"/>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A071B9"/>
    <w:pPr>
      <w:spacing w:before="120"/>
      <w:ind w:firstLine="709"/>
      <w:jc w:val="both"/>
    </w:pPr>
  </w:style>
  <w:style w:type="paragraph" w:customStyle="1" w:styleId="zagc-1">
    <w:name w:val="zagc-1"/>
    <w:basedOn w:val="a0"/>
    <w:uiPriority w:val="99"/>
    <w:rsid w:val="00A071B9"/>
    <w:pPr>
      <w:spacing w:before="135" w:after="60"/>
      <w:ind w:firstLine="150"/>
      <w:jc w:val="center"/>
    </w:pPr>
    <w:rPr>
      <w:rFonts w:ascii="Arial" w:hAnsi="Arial" w:cs="Arial"/>
      <w:b/>
      <w:bCs/>
      <w:caps/>
      <w:color w:val="29211E"/>
      <w:sz w:val="20"/>
    </w:rPr>
  </w:style>
  <w:style w:type="paragraph" w:customStyle="1" w:styleId="Iauiue3">
    <w:name w:val="Iau?iue3"/>
    <w:uiPriority w:val="99"/>
    <w:rsid w:val="00A071B9"/>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A071B9"/>
    <w:pPr>
      <w:tabs>
        <w:tab w:val="right" w:leader="dot" w:pos="9345"/>
      </w:tabs>
      <w:jc w:val="both"/>
    </w:pPr>
    <w:rPr>
      <w:b/>
      <w:noProof/>
      <w:szCs w:val="24"/>
    </w:rPr>
  </w:style>
  <w:style w:type="paragraph" w:styleId="1c">
    <w:name w:val="toc 1"/>
    <w:basedOn w:val="a0"/>
    <w:next w:val="a0"/>
    <w:autoRedefine/>
    <w:uiPriority w:val="1"/>
    <w:unhideWhenUsed/>
    <w:qFormat/>
    <w:rsid w:val="00A071B9"/>
    <w:pPr>
      <w:widowControl w:val="0"/>
      <w:tabs>
        <w:tab w:val="right" w:leader="dot" w:pos="9345"/>
      </w:tabs>
      <w:autoSpaceDE w:val="0"/>
      <w:autoSpaceDN w:val="0"/>
      <w:adjustRightInd w:val="0"/>
      <w:jc w:val="both"/>
    </w:pPr>
    <w:rPr>
      <w:b/>
      <w:noProof/>
    </w:rPr>
  </w:style>
  <w:style w:type="paragraph" w:customStyle="1" w:styleId="1d">
    <w:name w:val="Без интервала1"/>
    <w:aliases w:val="No Spacing,с интервалом,Без интервала11,No Spacing1"/>
    <w:link w:val="aff5"/>
    <w:uiPriority w:val="99"/>
    <w:qFormat/>
    <w:rsid w:val="00A071B9"/>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d"/>
    <w:uiPriority w:val="99"/>
    <w:rsid w:val="00A071B9"/>
    <w:rPr>
      <w:rFonts w:ascii="Calibri" w:eastAsia="Times New Roman" w:hAnsi="Calibri" w:cs="Times New Roman"/>
    </w:rPr>
  </w:style>
  <w:style w:type="paragraph" w:styleId="aff6">
    <w:name w:val="TOC Heading"/>
    <w:basedOn w:val="10"/>
    <w:next w:val="a0"/>
    <w:uiPriority w:val="99"/>
    <w:unhideWhenUsed/>
    <w:qFormat/>
    <w:rsid w:val="00A071B9"/>
    <w:pPr>
      <w:keepLines/>
      <w:spacing w:before="480" w:after="0" w:line="276" w:lineRule="auto"/>
      <w:outlineLvl w:val="9"/>
    </w:pPr>
    <w:rPr>
      <w:rFonts w:ascii="Cambria" w:hAnsi="Cambria" w:cs="Times New Roman"/>
      <w:color w:val="365F91"/>
      <w:kern w:val="0"/>
      <w:sz w:val="28"/>
      <w:szCs w:val="28"/>
      <w:lang w:eastAsia="en-US"/>
    </w:rPr>
  </w:style>
  <w:style w:type="paragraph" w:styleId="42">
    <w:name w:val="toc 4"/>
    <w:basedOn w:val="a0"/>
    <w:next w:val="a0"/>
    <w:autoRedefine/>
    <w:uiPriority w:val="39"/>
    <w:unhideWhenUsed/>
    <w:rsid w:val="00A071B9"/>
    <w:pPr>
      <w:spacing w:after="100" w:line="276" w:lineRule="auto"/>
      <w:ind w:left="660"/>
    </w:pPr>
    <w:rPr>
      <w:b/>
      <w:i/>
      <w:szCs w:val="24"/>
    </w:rPr>
  </w:style>
  <w:style w:type="paragraph" w:styleId="5">
    <w:name w:val="toc 5"/>
    <w:basedOn w:val="a0"/>
    <w:next w:val="a0"/>
    <w:autoRedefine/>
    <w:uiPriority w:val="39"/>
    <w:unhideWhenUsed/>
    <w:rsid w:val="00A071B9"/>
    <w:pPr>
      <w:spacing w:after="100" w:line="276" w:lineRule="auto"/>
      <w:ind w:left="880"/>
    </w:pPr>
    <w:rPr>
      <w:rFonts w:ascii="Calibri" w:hAnsi="Calibri"/>
      <w:sz w:val="22"/>
      <w:szCs w:val="22"/>
    </w:rPr>
  </w:style>
  <w:style w:type="paragraph" w:styleId="60">
    <w:name w:val="toc 6"/>
    <w:basedOn w:val="a0"/>
    <w:next w:val="a0"/>
    <w:autoRedefine/>
    <w:uiPriority w:val="39"/>
    <w:unhideWhenUsed/>
    <w:rsid w:val="00A071B9"/>
    <w:pPr>
      <w:spacing w:after="100" w:line="276" w:lineRule="auto"/>
      <w:ind w:left="1100"/>
    </w:pPr>
    <w:rPr>
      <w:rFonts w:ascii="Calibri" w:hAnsi="Calibri"/>
      <w:sz w:val="22"/>
      <w:szCs w:val="22"/>
    </w:rPr>
  </w:style>
  <w:style w:type="paragraph" w:styleId="7">
    <w:name w:val="toc 7"/>
    <w:basedOn w:val="a0"/>
    <w:next w:val="a0"/>
    <w:autoRedefine/>
    <w:uiPriority w:val="39"/>
    <w:unhideWhenUsed/>
    <w:rsid w:val="00A071B9"/>
    <w:pPr>
      <w:spacing w:after="100" w:line="276" w:lineRule="auto"/>
      <w:ind w:left="1320"/>
    </w:pPr>
    <w:rPr>
      <w:rFonts w:ascii="Calibri" w:hAnsi="Calibri"/>
      <w:sz w:val="22"/>
      <w:szCs w:val="22"/>
    </w:rPr>
  </w:style>
  <w:style w:type="paragraph" w:styleId="8">
    <w:name w:val="toc 8"/>
    <w:basedOn w:val="a0"/>
    <w:next w:val="a0"/>
    <w:autoRedefine/>
    <w:uiPriority w:val="39"/>
    <w:unhideWhenUsed/>
    <w:rsid w:val="00A071B9"/>
    <w:pPr>
      <w:spacing w:after="100" w:line="276" w:lineRule="auto"/>
      <w:ind w:left="1540"/>
    </w:pPr>
    <w:rPr>
      <w:rFonts w:ascii="Calibri" w:hAnsi="Calibri"/>
      <w:sz w:val="22"/>
      <w:szCs w:val="22"/>
    </w:rPr>
  </w:style>
  <w:style w:type="paragraph" w:styleId="9">
    <w:name w:val="toc 9"/>
    <w:basedOn w:val="a0"/>
    <w:next w:val="a0"/>
    <w:autoRedefine/>
    <w:uiPriority w:val="39"/>
    <w:unhideWhenUsed/>
    <w:rsid w:val="00A071B9"/>
    <w:pPr>
      <w:spacing w:after="100" w:line="276" w:lineRule="auto"/>
      <w:ind w:left="1760"/>
    </w:pPr>
    <w:rPr>
      <w:rFonts w:ascii="Calibri" w:hAnsi="Calibri"/>
      <w:sz w:val="22"/>
      <w:szCs w:val="22"/>
    </w:rPr>
  </w:style>
  <w:style w:type="character" w:customStyle="1" w:styleId="WW8Num8z0">
    <w:name w:val="WW8Num8z0"/>
    <w:uiPriority w:val="99"/>
    <w:rsid w:val="00A071B9"/>
    <w:rPr>
      <w:rFonts w:ascii="Symbol" w:hAnsi="Symbol"/>
      <w:sz w:val="18"/>
    </w:rPr>
  </w:style>
  <w:style w:type="paragraph" w:styleId="aff7">
    <w:name w:val="Title"/>
    <w:basedOn w:val="a0"/>
    <w:link w:val="1e"/>
    <w:qFormat/>
    <w:rsid w:val="00A071B9"/>
    <w:pPr>
      <w:jc w:val="center"/>
    </w:pPr>
    <w:rPr>
      <w:sz w:val="32"/>
    </w:rPr>
  </w:style>
  <w:style w:type="character" w:customStyle="1" w:styleId="aff8">
    <w:name w:val="Название Знак"/>
    <w:basedOn w:val="a1"/>
    <w:rsid w:val="00A071B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Название Знак1"/>
    <w:basedOn w:val="a1"/>
    <w:link w:val="aff7"/>
    <w:rsid w:val="00A071B9"/>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A071B9"/>
    <w:rPr>
      <w:rFonts w:ascii="Arial" w:eastAsia="Times New Roman" w:hAnsi="Arial" w:cs="Arial"/>
      <w:sz w:val="16"/>
      <w:szCs w:val="16"/>
      <w:lang w:eastAsia="ru-RU"/>
    </w:rPr>
  </w:style>
  <w:style w:type="paragraph" w:styleId="37">
    <w:name w:val="Body Text Indent 3"/>
    <w:basedOn w:val="a0"/>
    <w:link w:val="36"/>
    <w:uiPriority w:val="99"/>
    <w:semiHidden/>
    <w:unhideWhenUsed/>
    <w:rsid w:val="00A071B9"/>
    <w:pPr>
      <w:widowControl w:val="0"/>
      <w:autoSpaceDE w:val="0"/>
      <w:autoSpaceDN w:val="0"/>
      <w:adjustRightInd w:val="0"/>
      <w:spacing w:after="120"/>
      <w:ind w:left="283"/>
      <w:jc w:val="both"/>
    </w:pPr>
    <w:rPr>
      <w:rFonts w:ascii="Arial" w:hAnsi="Arial" w:cs="Arial"/>
      <w:sz w:val="16"/>
      <w:szCs w:val="16"/>
    </w:rPr>
  </w:style>
  <w:style w:type="character" w:customStyle="1" w:styleId="311">
    <w:name w:val="Основной текст с отступом 3 Знак1"/>
    <w:basedOn w:val="a1"/>
    <w:uiPriority w:val="99"/>
    <w:semiHidden/>
    <w:rsid w:val="00A071B9"/>
    <w:rPr>
      <w:rFonts w:ascii="Times New Roman" w:eastAsia="Times New Roman" w:hAnsi="Times New Roman" w:cs="Times New Roman"/>
      <w:sz w:val="16"/>
      <w:szCs w:val="16"/>
      <w:lang w:eastAsia="ru-RU"/>
    </w:rPr>
  </w:style>
  <w:style w:type="paragraph" w:customStyle="1" w:styleId="TimesNewRoman14125">
    <w:name w:val="Стиль Times New Roman 14 пт По ширине Первая строка:  1.25 см С..."/>
    <w:basedOn w:val="a0"/>
    <w:rsid w:val="00A071B9"/>
    <w:pPr>
      <w:suppressAutoHyphens/>
      <w:ind w:right="-40" w:firstLine="709"/>
      <w:jc w:val="both"/>
    </w:pPr>
    <w:rPr>
      <w:sz w:val="28"/>
      <w:lang w:eastAsia="ar-SA"/>
    </w:rPr>
  </w:style>
  <w:style w:type="paragraph" w:customStyle="1" w:styleId="u">
    <w:name w:val="u"/>
    <w:basedOn w:val="a0"/>
    <w:rsid w:val="00A071B9"/>
    <w:pPr>
      <w:spacing w:before="100" w:beforeAutospacing="1" w:after="100" w:afterAutospacing="1"/>
    </w:pPr>
    <w:rPr>
      <w:szCs w:val="24"/>
    </w:rPr>
  </w:style>
  <w:style w:type="paragraph" w:customStyle="1" w:styleId="uni">
    <w:name w:val="uni"/>
    <w:basedOn w:val="a0"/>
    <w:rsid w:val="00A071B9"/>
    <w:pPr>
      <w:spacing w:before="100" w:beforeAutospacing="1" w:after="100" w:afterAutospacing="1"/>
    </w:pPr>
    <w:rPr>
      <w:szCs w:val="24"/>
    </w:rPr>
  </w:style>
  <w:style w:type="character" w:customStyle="1" w:styleId="apple-converted-space">
    <w:name w:val="apple-converted-space"/>
    <w:basedOn w:val="a1"/>
    <w:rsid w:val="00A071B9"/>
  </w:style>
  <w:style w:type="paragraph" w:customStyle="1" w:styleId="unip">
    <w:name w:val="unip"/>
    <w:basedOn w:val="a0"/>
    <w:rsid w:val="00A071B9"/>
    <w:pPr>
      <w:spacing w:before="100" w:beforeAutospacing="1" w:after="100" w:afterAutospacing="1"/>
    </w:pPr>
    <w:rPr>
      <w:szCs w:val="24"/>
    </w:rPr>
  </w:style>
  <w:style w:type="paragraph" w:customStyle="1" w:styleId="formattext">
    <w:name w:val="formattext"/>
    <w:basedOn w:val="a0"/>
    <w:rsid w:val="00A071B9"/>
    <w:pPr>
      <w:spacing w:before="100" w:beforeAutospacing="1" w:after="100" w:afterAutospacing="1"/>
    </w:pPr>
    <w:rPr>
      <w:szCs w:val="24"/>
    </w:rPr>
  </w:style>
  <w:style w:type="paragraph" w:customStyle="1" w:styleId="consnonformatmailrucssattributepostfix">
    <w:name w:val="consnonformat_mailru_css_attribute_postfix"/>
    <w:basedOn w:val="a0"/>
    <w:rsid w:val="00A071B9"/>
    <w:pPr>
      <w:spacing w:before="100" w:beforeAutospacing="1" w:after="100" w:afterAutospacing="1"/>
    </w:pPr>
    <w:rPr>
      <w:szCs w:val="24"/>
    </w:rPr>
  </w:style>
  <w:style w:type="paragraph" w:customStyle="1" w:styleId="msonormalmailrucssattributepostfix">
    <w:name w:val="msonormal_mailru_css_attribute_postfix"/>
    <w:basedOn w:val="a0"/>
    <w:rsid w:val="00A071B9"/>
    <w:pPr>
      <w:spacing w:before="100" w:beforeAutospacing="1" w:after="100" w:afterAutospacing="1"/>
    </w:pPr>
    <w:rPr>
      <w:szCs w:val="24"/>
    </w:rPr>
  </w:style>
  <w:style w:type="paragraph" w:customStyle="1" w:styleId="consplusnormalmailrucssattributepostfix">
    <w:name w:val="consplusnormal_mailru_css_attribute_postfix"/>
    <w:basedOn w:val="a0"/>
    <w:rsid w:val="00A071B9"/>
    <w:pPr>
      <w:spacing w:before="100" w:beforeAutospacing="1" w:after="100" w:afterAutospacing="1"/>
    </w:pPr>
    <w:rPr>
      <w:szCs w:val="24"/>
    </w:rPr>
  </w:style>
  <w:style w:type="paragraph" w:customStyle="1" w:styleId="aff9">
    <w:name w:val="???????"/>
    <w:rsid w:val="00A071B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A071B9"/>
  </w:style>
  <w:style w:type="paragraph" w:customStyle="1" w:styleId="affa">
    <w:name w:val="Знак"/>
    <w:basedOn w:val="a0"/>
    <w:rsid w:val="00A071B9"/>
    <w:pPr>
      <w:spacing w:after="160" w:line="240" w:lineRule="exact"/>
    </w:pPr>
    <w:rPr>
      <w:rFonts w:ascii="Verdana" w:hAnsi="Verdana"/>
      <w:szCs w:val="24"/>
      <w:lang w:val="en-US"/>
    </w:rPr>
  </w:style>
  <w:style w:type="character" w:customStyle="1" w:styleId="affb">
    <w:name w:val="Текст сноски Знак"/>
    <w:basedOn w:val="a1"/>
    <w:link w:val="affc"/>
    <w:semiHidden/>
    <w:rsid w:val="00A071B9"/>
    <w:rPr>
      <w:rFonts w:ascii="Times New Roman" w:eastAsia="Times New Roman" w:hAnsi="Times New Roman" w:cs="Times New Roman"/>
      <w:sz w:val="20"/>
      <w:szCs w:val="20"/>
      <w:lang w:eastAsia="ru-RU"/>
    </w:rPr>
  </w:style>
  <w:style w:type="paragraph" w:styleId="affc">
    <w:name w:val="footnote text"/>
    <w:basedOn w:val="a0"/>
    <w:link w:val="affb"/>
    <w:semiHidden/>
    <w:rsid w:val="00A071B9"/>
    <w:rPr>
      <w:sz w:val="20"/>
    </w:rPr>
  </w:style>
  <w:style w:type="character" w:customStyle="1" w:styleId="1f">
    <w:name w:val="Текст сноски Знак1"/>
    <w:basedOn w:val="a1"/>
    <w:uiPriority w:val="99"/>
    <w:semiHidden/>
    <w:rsid w:val="00A071B9"/>
    <w:rPr>
      <w:rFonts w:ascii="Times New Roman" w:eastAsia="Times New Roman" w:hAnsi="Times New Roman" w:cs="Times New Roman"/>
      <w:sz w:val="20"/>
      <w:szCs w:val="20"/>
      <w:lang w:eastAsia="ru-RU"/>
    </w:rPr>
  </w:style>
  <w:style w:type="character" w:customStyle="1" w:styleId="affd">
    <w:name w:val="Гипертекстовая ссылка"/>
    <w:uiPriority w:val="99"/>
    <w:rsid w:val="00A071B9"/>
    <w:rPr>
      <w:rFonts w:cs="Times New Roman"/>
      <w:b w:val="0"/>
      <w:bCs w:val="0"/>
      <w:color w:val="106BBE"/>
    </w:rPr>
  </w:style>
  <w:style w:type="character" w:customStyle="1" w:styleId="27">
    <w:name w:val="Основной текст с отступом 2 Знак"/>
    <w:basedOn w:val="a1"/>
    <w:link w:val="28"/>
    <w:uiPriority w:val="99"/>
    <w:semiHidden/>
    <w:rsid w:val="00A071B9"/>
    <w:rPr>
      <w:rFonts w:ascii="Calibri" w:eastAsia="Times New Roman" w:hAnsi="Calibri" w:cs="Times New Roman"/>
      <w:lang w:eastAsia="ru-RU"/>
    </w:rPr>
  </w:style>
  <w:style w:type="paragraph" w:styleId="28">
    <w:name w:val="Body Text Indent 2"/>
    <w:basedOn w:val="a0"/>
    <w:link w:val="27"/>
    <w:uiPriority w:val="99"/>
    <w:semiHidden/>
    <w:unhideWhenUsed/>
    <w:rsid w:val="00A071B9"/>
    <w:pPr>
      <w:spacing w:after="120" w:line="480" w:lineRule="auto"/>
      <w:ind w:left="283"/>
    </w:pPr>
    <w:rPr>
      <w:rFonts w:ascii="Calibri" w:hAnsi="Calibri"/>
      <w:sz w:val="22"/>
      <w:szCs w:val="22"/>
    </w:rPr>
  </w:style>
  <w:style w:type="character" w:customStyle="1" w:styleId="210">
    <w:name w:val="Основной текст с отступом 2 Знак1"/>
    <w:basedOn w:val="a1"/>
    <w:uiPriority w:val="99"/>
    <w:semiHidden/>
    <w:rsid w:val="00A071B9"/>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A071B9"/>
    <w:pPr>
      <w:widowControl w:val="0"/>
      <w:autoSpaceDE w:val="0"/>
      <w:autoSpaceDN w:val="0"/>
      <w:spacing w:line="272" w:lineRule="exact"/>
    </w:pPr>
    <w:rPr>
      <w:rFonts w:ascii="Corbel" w:eastAsia="Corbel" w:hAnsi="Corbel" w:cs="Corbel"/>
      <w:sz w:val="22"/>
      <w:szCs w:val="22"/>
      <w:lang w:eastAsia="en-US"/>
    </w:rPr>
  </w:style>
  <w:style w:type="character" w:customStyle="1" w:styleId="1f0">
    <w:name w:val="Заголовок Знак1"/>
    <w:basedOn w:val="a1"/>
    <w:rsid w:val="00A071B9"/>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A071B9"/>
    <w:pPr>
      <w:spacing w:before="100" w:beforeAutospacing="1" w:after="100" w:afterAutospacing="1"/>
    </w:pPr>
    <w:rPr>
      <w:szCs w:val="24"/>
    </w:rPr>
  </w:style>
  <w:style w:type="paragraph" w:customStyle="1" w:styleId="consplusnormalcxspmiddlecxspmiddlecxspmiddle">
    <w:name w:val="consplusnormalcxspmiddlecxspmiddlecxspmiddle"/>
    <w:basedOn w:val="a0"/>
    <w:rsid w:val="00A071B9"/>
    <w:pPr>
      <w:spacing w:before="100" w:beforeAutospacing="1" w:after="100" w:afterAutospacing="1"/>
    </w:pPr>
    <w:rPr>
      <w:szCs w:val="24"/>
    </w:rPr>
  </w:style>
  <w:style w:type="paragraph" w:customStyle="1" w:styleId="s1">
    <w:name w:val="s_1"/>
    <w:basedOn w:val="a0"/>
    <w:rsid w:val="00A071B9"/>
    <w:pPr>
      <w:spacing w:before="100" w:beforeAutospacing="1" w:after="100" w:afterAutospacing="1"/>
    </w:pPr>
    <w:rPr>
      <w:szCs w:val="24"/>
    </w:rPr>
  </w:style>
  <w:style w:type="character" w:customStyle="1" w:styleId="312">
    <w:name w:val="Заголовок 3 Знак1"/>
    <w:basedOn w:val="a1"/>
    <w:uiPriority w:val="9"/>
    <w:semiHidden/>
    <w:rsid w:val="00A071B9"/>
    <w:rPr>
      <w:rFonts w:asciiTheme="majorHAnsi" w:eastAsiaTheme="majorEastAsia" w:hAnsiTheme="majorHAnsi" w:cstheme="majorBidi"/>
      <w:b/>
      <w:bCs/>
      <w:color w:val="4F81BD" w:themeColor="accent1"/>
      <w:sz w:val="24"/>
      <w:szCs w:val="20"/>
      <w:lang w:eastAsia="ru-RU"/>
    </w:rPr>
  </w:style>
  <w:style w:type="character" w:customStyle="1" w:styleId="410">
    <w:name w:val="Заголовок 4 Знак1"/>
    <w:basedOn w:val="a1"/>
    <w:uiPriority w:val="9"/>
    <w:semiHidden/>
    <w:rsid w:val="00A071B9"/>
    <w:rPr>
      <w:rFonts w:asciiTheme="majorHAnsi" w:eastAsiaTheme="majorEastAsia" w:hAnsiTheme="majorHAnsi" w:cstheme="majorBidi"/>
      <w:b/>
      <w:bCs/>
      <w:i/>
      <w:iCs/>
      <w:color w:val="4F81BD" w:themeColor="accent1"/>
      <w:sz w:val="24"/>
      <w:szCs w:val="20"/>
      <w:lang w:eastAsia="ru-RU"/>
    </w:rPr>
  </w:style>
  <w:style w:type="table" w:styleId="ae">
    <w:name w:val="Table Grid"/>
    <w:basedOn w:val="a2"/>
    <w:uiPriority w:val="59"/>
    <w:rsid w:val="00A07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63447"/>
    <w:pPr>
      <w:spacing w:after="0" w:line="240" w:lineRule="auto"/>
    </w:pPr>
    <w:rPr>
      <w:rFonts w:ascii="Times New Roman" w:eastAsia="Times New Roman" w:hAnsi="Times New Roman" w:cs="Times New Roman"/>
      <w:sz w:val="24"/>
      <w:szCs w:val="20"/>
      <w:lang w:eastAsia="ru-RU"/>
    </w:rPr>
  </w:style>
  <w:style w:type="paragraph" w:styleId="10">
    <w:name w:val="heading 1"/>
    <w:aliases w:val="Заголовок 1 Знак Знак,Заголовок 1 Знак Знак Знак"/>
    <w:basedOn w:val="a0"/>
    <w:next w:val="a0"/>
    <w:link w:val="11"/>
    <w:uiPriority w:val="1"/>
    <w:qFormat/>
    <w:rsid w:val="00A071B9"/>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1"/>
    <w:qFormat/>
    <w:rsid w:val="00A071B9"/>
    <w:pPr>
      <w:keepNext/>
      <w:jc w:val="right"/>
      <w:outlineLvl w:val="1"/>
    </w:pPr>
    <w:rPr>
      <w:sz w:val="28"/>
      <w:szCs w:val="28"/>
    </w:rPr>
  </w:style>
  <w:style w:type="paragraph" w:styleId="30">
    <w:name w:val="heading 3"/>
    <w:basedOn w:val="a0"/>
    <w:next w:val="a0"/>
    <w:link w:val="31"/>
    <w:uiPriority w:val="1"/>
    <w:semiHidden/>
    <w:unhideWhenUsed/>
    <w:qFormat/>
    <w:rsid w:val="00A071B9"/>
    <w:pPr>
      <w:keepNext/>
      <w:keepLines/>
      <w:spacing w:before="200"/>
      <w:outlineLvl w:val="2"/>
    </w:pPr>
    <w:rPr>
      <w:rFonts w:ascii="Calibri Light" w:hAnsi="Calibri Light"/>
      <w:color w:val="1F4D78"/>
      <w:szCs w:val="24"/>
    </w:rPr>
  </w:style>
  <w:style w:type="paragraph" w:styleId="4">
    <w:name w:val="heading 4"/>
    <w:basedOn w:val="a0"/>
    <w:next w:val="a0"/>
    <w:link w:val="40"/>
    <w:semiHidden/>
    <w:unhideWhenUsed/>
    <w:qFormat/>
    <w:rsid w:val="00A071B9"/>
    <w:pPr>
      <w:keepNext/>
      <w:keepLines/>
      <w:spacing w:before="200"/>
      <w:outlineLvl w:val="3"/>
    </w:pPr>
    <w:rPr>
      <w:rFonts w:ascii="Calibri Light" w:hAnsi="Calibri Light"/>
      <w:i/>
      <w:iCs/>
      <w:color w:val="2E74B5"/>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A44C77"/>
    <w:pPr>
      <w:spacing w:before="100" w:beforeAutospacing="1" w:after="100" w:afterAutospacing="1"/>
    </w:pPr>
    <w:rPr>
      <w:szCs w:val="24"/>
    </w:rPr>
  </w:style>
  <w:style w:type="character" w:styleId="a5">
    <w:name w:val="Strong"/>
    <w:basedOn w:val="a1"/>
    <w:uiPriority w:val="22"/>
    <w:qFormat/>
    <w:rsid w:val="00A44C77"/>
    <w:rPr>
      <w:b/>
      <w:bCs/>
    </w:rPr>
  </w:style>
  <w:style w:type="character" w:styleId="a6">
    <w:name w:val="Hyperlink"/>
    <w:basedOn w:val="a1"/>
    <w:uiPriority w:val="99"/>
    <w:unhideWhenUsed/>
    <w:rsid w:val="00A44C77"/>
    <w:rPr>
      <w:color w:val="0000FF"/>
      <w:u w:val="single"/>
    </w:rPr>
  </w:style>
  <w:style w:type="paragraph" w:customStyle="1" w:styleId="ConsNormal">
    <w:name w:val="ConsNormal"/>
    <w:rsid w:val="008634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unhideWhenUsed/>
    <w:rsid w:val="00AF7924"/>
    <w:pPr>
      <w:tabs>
        <w:tab w:val="center" w:pos="4677"/>
        <w:tab w:val="right" w:pos="9355"/>
      </w:tabs>
    </w:pPr>
  </w:style>
  <w:style w:type="character" w:customStyle="1" w:styleId="a8">
    <w:name w:val="Верхний колонтитул Знак"/>
    <w:basedOn w:val="a1"/>
    <w:link w:val="a7"/>
    <w:rsid w:val="00AF7924"/>
    <w:rPr>
      <w:rFonts w:ascii="Times New Roman" w:eastAsia="Times New Roman" w:hAnsi="Times New Roman" w:cs="Times New Roman"/>
      <w:sz w:val="24"/>
      <w:szCs w:val="20"/>
      <w:lang w:eastAsia="ru-RU"/>
    </w:rPr>
  </w:style>
  <w:style w:type="paragraph" w:styleId="a9">
    <w:name w:val="footer"/>
    <w:basedOn w:val="a0"/>
    <w:link w:val="aa"/>
    <w:uiPriority w:val="99"/>
    <w:unhideWhenUsed/>
    <w:rsid w:val="00AF7924"/>
    <w:pPr>
      <w:tabs>
        <w:tab w:val="center" w:pos="4677"/>
        <w:tab w:val="right" w:pos="9355"/>
      </w:tabs>
    </w:pPr>
  </w:style>
  <w:style w:type="character" w:customStyle="1" w:styleId="aa">
    <w:name w:val="Нижний колонтитул Знак"/>
    <w:basedOn w:val="a1"/>
    <w:link w:val="a9"/>
    <w:uiPriority w:val="99"/>
    <w:rsid w:val="00AF7924"/>
    <w:rPr>
      <w:rFonts w:ascii="Times New Roman" w:eastAsia="Times New Roman" w:hAnsi="Times New Roman" w:cs="Times New Roman"/>
      <w:sz w:val="24"/>
      <w:szCs w:val="20"/>
      <w:lang w:eastAsia="ru-RU"/>
    </w:rPr>
  </w:style>
  <w:style w:type="paragraph" w:customStyle="1" w:styleId="12">
    <w:name w:val="Подзаголовок1"/>
    <w:basedOn w:val="a0"/>
    <w:next w:val="a0"/>
    <w:uiPriority w:val="11"/>
    <w:qFormat/>
    <w:rsid w:val="005E7273"/>
    <w:pPr>
      <w:numPr>
        <w:ilvl w:val="1"/>
      </w:numPr>
      <w:spacing w:after="160" w:line="259" w:lineRule="auto"/>
    </w:pPr>
    <w:rPr>
      <w:rFonts w:ascii="Calibri Light" w:hAnsi="Calibri Light"/>
      <w:i/>
      <w:iCs/>
      <w:color w:val="5B9BD5"/>
      <w:spacing w:val="15"/>
      <w:szCs w:val="24"/>
      <w:lang w:eastAsia="en-US"/>
    </w:rPr>
  </w:style>
  <w:style w:type="paragraph" w:styleId="ab">
    <w:name w:val="List Paragraph"/>
    <w:basedOn w:val="a0"/>
    <w:uiPriority w:val="1"/>
    <w:qFormat/>
    <w:rsid w:val="005E7273"/>
    <w:pPr>
      <w:ind w:left="720"/>
      <w:contextualSpacing/>
    </w:pPr>
  </w:style>
  <w:style w:type="paragraph" w:styleId="ac">
    <w:name w:val="Balloon Text"/>
    <w:basedOn w:val="a0"/>
    <w:link w:val="ad"/>
    <w:uiPriority w:val="99"/>
    <w:semiHidden/>
    <w:unhideWhenUsed/>
    <w:rsid w:val="000269BE"/>
    <w:rPr>
      <w:rFonts w:ascii="Tahoma" w:hAnsi="Tahoma" w:cs="Tahoma"/>
      <w:sz w:val="16"/>
      <w:szCs w:val="16"/>
    </w:rPr>
  </w:style>
  <w:style w:type="character" w:customStyle="1" w:styleId="ad">
    <w:name w:val="Текст выноски Знак"/>
    <w:basedOn w:val="a1"/>
    <w:link w:val="ac"/>
    <w:uiPriority w:val="99"/>
    <w:semiHidden/>
    <w:rsid w:val="000269BE"/>
    <w:rPr>
      <w:rFonts w:ascii="Tahoma" w:eastAsia="Times New Roman" w:hAnsi="Tahoma" w:cs="Tahoma"/>
      <w:sz w:val="16"/>
      <w:szCs w:val="16"/>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1"/>
    <w:rsid w:val="00A071B9"/>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A071B9"/>
    <w:rPr>
      <w:rFonts w:ascii="Times New Roman" w:eastAsia="Times New Roman" w:hAnsi="Times New Roman" w:cs="Times New Roman"/>
      <w:sz w:val="28"/>
      <w:szCs w:val="28"/>
      <w:lang w:eastAsia="ru-RU"/>
    </w:rPr>
  </w:style>
  <w:style w:type="paragraph" w:customStyle="1" w:styleId="310">
    <w:name w:val="Заголовок 31"/>
    <w:basedOn w:val="a0"/>
    <w:next w:val="a0"/>
    <w:uiPriority w:val="1"/>
    <w:unhideWhenUsed/>
    <w:qFormat/>
    <w:rsid w:val="00A071B9"/>
    <w:pPr>
      <w:keepNext/>
      <w:keepLines/>
      <w:widowControl w:val="0"/>
      <w:autoSpaceDE w:val="0"/>
      <w:autoSpaceDN w:val="0"/>
      <w:adjustRightInd w:val="0"/>
      <w:spacing w:before="40"/>
      <w:jc w:val="both"/>
      <w:outlineLvl w:val="2"/>
    </w:pPr>
    <w:rPr>
      <w:rFonts w:ascii="Calibri Light" w:hAnsi="Calibri Light"/>
      <w:color w:val="1F4D78"/>
      <w:szCs w:val="24"/>
    </w:rPr>
  </w:style>
  <w:style w:type="paragraph" w:customStyle="1" w:styleId="41">
    <w:name w:val="Заголовок 41"/>
    <w:basedOn w:val="a0"/>
    <w:next w:val="a0"/>
    <w:unhideWhenUsed/>
    <w:qFormat/>
    <w:rsid w:val="00A071B9"/>
    <w:pPr>
      <w:keepNext/>
      <w:keepLines/>
      <w:widowControl w:val="0"/>
      <w:autoSpaceDE w:val="0"/>
      <w:autoSpaceDN w:val="0"/>
      <w:adjustRightInd w:val="0"/>
      <w:spacing w:before="40"/>
      <w:jc w:val="both"/>
      <w:outlineLvl w:val="3"/>
    </w:pPr>
    <w:rPr>
      <w:rFonts w:ascii="Calibri Light" w:hAnsi="Calibri Light"/>
      <w:i/>
      <w:iCs/>
      <w:color w:val="2E74B5"/>
      <w:sz w:val="20"/>
    </w:rPr>
  </w:style>
  <w:style w:type="numbering" w:customStyle="1" w:styleId="13">
    <w:name w:val="Нет списка1"/>
    <w:next w:val="a3"/>
    <w:uiPriority w:val="99"/>
    <w:semiHidden/>
    <w:unhideWhenUsed/>
    <w:rsid w:val="00A071B9"/>
  </w:style>
  <w:style w:type="character" w:customStyle="1" w:styleId="31">
    <w:name w:val="Заголовок 3 Знак"/>
    <w:basedOn w:val="a1"/>
    <w:link w:val="30"/>
    <w:uiPriority w:val="1"/>
    <w:rsid w:val="00A071B9"/>
    <w:rPr>
      <w:rFonts w:ascii="Calibri Light" w:eastAsia="Times New Roman" w:hAnsi="Calibri Light" w:cs="Times New Roman"/>
      <w:color w:val="1F4D78"/>
      <w:sz w:val="24"/>
      <w:szCs w:val="24"/>
      <w:lang w:eastAsia="ru-RU"/>
    </w:rPr>
  </w:style>
  <w:style w:type="character" w:customStyle="1" w:styleId="40">
    <w:name w:val="Заголовок 4 Знак"/>
    <w:basedOn w:val="a1"/>
    <w:link w:val="4"/>
    <w:rsid w:val="00A071B9"/>
    <w:rPr>
      <w:rFonts w:ascii="Calibri Light" w:eastAsia="Times New Roman" w:hAnsi="Calibri Light" w:cs="Times New Roman"/>
      <w:i/>
      <w:iCs/>
      <w:color w:val="2E74B5"/>
      <w:sz w:val="20"/>
      <w:szCs w:val="20"/>
      <w:lang w:eastAsia="ru-RU"/>
    </w:rPr>
  </w:style>
  <w:style w:type="paragraph" w:customStyle="1" w:styleId="zagc-0">
    <w:name w:val="zagc-0"/>
    <w:basedOn w:val="a0"/>
    <w:rsid w:val="00A071B9"/>
    <w:pPr>
      <w:spacing w:before="180" w:after="60"/>
      <w:ind w:firstLine="150"/>
      <w:jc w:val="center"/>
    </w:pPr>
    <w:rPr>
      <w:rFonts w:ascii="Arial" w:hAnsi="Arial" w:cs="Arial"/>
      <w:b/>
      <w:bCs/>
      <w:caps/>
      <w:color w:val="29211E"/>
      <w:szCs w:val="24"/>
    </w:rPr>
  </w:style>
  <w:style w:type="paragraph" w:customStyle="1" w:styleId="ConsPlusNormal">
    <w:name w:val="ConsPlusNormal"/>
    <w:link w:val="ConsPlusNormal0"/>
    <w:rsid w:val="00A071B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071B9"/>
    <w:rPr>
      <w:rFonts w:ascii="Calibri" w:eastAsia="Times New Roman" w:hAnsi="Calibri" w:cs="Calibri"/>
      <w:szCs w:val="20"/>
      <w:lang w:eastAsia="ru-RU"/>
    </w:rPr>
  </w:style>
  <w:style w:type="table" w:customStyle="1" w:styleId="14">
    <w:name w:val="Сетка таблицы1"/>
    <w:basedOn w:val="a2"/>
    <w:next w:val="ae"/>
    <w:uiPriority w:val="59"/>
    <w:rsid w:val="00A071B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A071B9"/>
  </w:style>
  <w:style w:type="paragraph" w:customStyle="1" w:styleId="S">
    <w:name w:val="S_Обычный жирный"/>
    <w:basedOn w:val="a0"/>
    <w:uiPriority w:val="99"/>
    <w:qFormat/>
    <w:rsid w:val="00A071B9"/>
    <w:pPr>
      <w:ind w:firstLine="709"/>
      <w:jc w:val="both"/>
    </w:pPr>
    <w:rPr>
      <w:sz w:val="28"/>
      <w:szCs w:val="24"/>
    </w:rPr>
  </w:style>
  <w:style w:type="paragraph" w:styleId="af">
    <w:name w:val="Subtitle"/>
    <w:aliases w:val="Обычный таблица,ЗАГОЛОВОК"/>
    <w:basedOn w:val="a0"/>
    <w:next w:val="a0"/>
    <w:link w:val="af0"/>
    <w:qFormat/>
    <w:rsid w:val="00A071B9"/>
    <w:pPr>
      <w:widowControl w:val="0"/>
      <w:autoSpaceDE w:val="0"/>
      <w:autoSpaceDN w:val="0"/>
      <w:adjustRightInd w:val="0"/>
      <w:spacing w:after="60"/>
      <w:ind w:firstLine="709"/>
      <w:jc w:val="both"/>
      <w:outlineLvl w:val="1"/>
    </w:pPr>
    <w:rPr>
      <w:sz w:val="28"/>
      <w:szCs w:val="28"/>
    </w:rPr>
  </w:style>
  <w:style w:type="character" w:customStyle="1" w:styleId="af0">
    <w:name w:val="Подзаголовок Знак"/>
    <w:aliases w:val="Обычный таблица Знак,ЗАГОЛОВОК Знак"/>
    <w:basedOn w:val="a1"/>
    <w:link w:val="af"/>
    <w:rsid w:val="00A071B9"/>
    <w:rPr>
      <w:rFonts w:ascii="Times New Roman" w:eastAsia="Times New Roman" w:hAnsi="Times New Roman" w:cs="Times New Roman"/>
      <w:sz w:val="28"/>
      <w:szCs w:val="28"/>
      <w:lang w:eastAsia="ru-RU"/>
    </w:rPr>
  </w:style>
  <w:style w:type="paragraph" w:customStyle="1" w:styleId="ConsPlusTitle">
    <w:name w:val="ConsPlusTitle"/>
    <w:rsid w:val="00A071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nformat">
    <w:name w:val="ConsNonformat"/>
    <w:rsid w:val="00A071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A071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A071B9"/>
  </w:style>
  <w:style w:type="character" w:customStyle="1" w:styleId="af1">
    <w:name w:val="Цветовое выделение"/>
    <w:uiPriority w:val="99"/>
    <w:rsid w:val="00A071B9"/>
    <w:rPr>
      <w:b/>
      <w:bCs/>
      <w:color w:val="000080"/>
    </w:rPr>
  </w:style>
  <w:style w:type="paragraph" w:styleId="af2">
    <w:name w:val="No Spacing"/>
    <w:uiPriority w:val="1"/>
    <w:qFormat/>
    <w:rsid w:val="00A071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A071B9"/>
    <w:pPr>
      <w:ind w:firstLine="539"/>
      <w:jc w:val="both"/>
    </w:pPr>
    <w:rPr>
      <w:color w:val="000000"/>
      <w:kern w:val="24"/>
      <w:szCs w:val="24"/>
    </w:rPr>
  </w:style>
  <w:style w:type="paragraph" w:customStyle="1" w:styleId="ConsPlusNonformat">
    <w:name w:val="ConsPlusNonformat"/>
    <w:uiPriority w:val="99"/>
    <w:rsid w:val="00A071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Нормальный (таблица)"/>
    <w:basedOn w:val="a0"/>
    <w:next w:val="a0"/>
    <w:uiPriority w:val="99"/>
    <w:rsid w:val="00A071B9"/>
    <w:pPr>
      <w:widowControl w:val="0"/>
      <w:autoSpaceDE w:val="0"/>
      <w:autoSpaceDN w:val="0"/>
      <w:adjustRightInd w:val="0"/>
      <w:jc w:val="both"/>
    </w:pPr>
    <w:rPr>
      <w:rFonts w:ascii="Arial" w:hAnsi="Arial" w:cs="Arial"/>
      <w:szCs w:val="24"/>
    </w:rPr>
  </w:style>
  <w:style w:type="paragraph" w:customStyle="1" w:styleId="22">
    <w:name w:val="Заголовок (Уровень 2)"/>
    <w:basedOn w:val="a0"/>
    <w:next w:val="af4"/>
    <w:link w:val="23"/>
    <w:autoRedefine/>
    <w:qFormat/>
    <w:rsid w:val="00A071B9"/>
    <w:pPr>
      <w:autoSpaceDE w:val="0"/>
      <w:autoSpaceDN w:val="0"/>
      <w:adjustRightInd w:val="0"/>
      <w:ind w:left="284" w:hanging="284"/>
      <w:jc w:val="center"/>
      <w:outlineLvl w:val="0"/>
    </w:pPr>
    <w:rPr>
      <w:b/>
      <w:bCs/>
      <w:sz w:val="26"/>
      <w:szCs w:val="26"/>
    </w:rPr>
  </w:style>
  <w:style w:type="paragraph" w:styleId="af4">
    <w:name w:val="Body Text"/>
    <w:basedOn w:val="a0"/>
    <w:link w:val="af5"/>
    <w:uiPriority w:val="1"/>
    <w:unhideWhenUsed/>
    <w:qFormat/>
    <w:rsid w:val="00A071B9"/>
    <w:pPr>
      <w:widowControl w:val="0"/>
      <w:autoSpaceDE w:val="0"/>
      <w:autoSpaceDN w:val="0"/>
      <w:adjustRightInd w:val="0"/>
      <w:spacing w:after="120"/>
      <w:jc w:val="both"/>
    </w:pPr>
    <w:rPr>
      <w:rFonts w:ascii="Arial" w:hAnsi="Arial" w:cs="Arial"/>
      <w:sz w:val="20"/>
    </w:rPr>
  </w:style>
  <w:style w:type="character" w:customStyle="1" w:styleId="af5">
    <w:name w:val="Основной текст Знак"/>
    <w:basedOn w:val="a1"/>
    <w:link w:val="af4"/>
    <w:uiPriority w:val="1"/>
    <w:rsid w:val="00A071B9"/>
    <w:rPr>
      <w:rFonts w:ascii="Arial" w:eastAsia="Times New Roman" w:hAnsi="Arial" w:cs="Arial"/>
      <w:sz w:val="20"/>
      <w:szCs w:val="20"/>
      <w:lang w:eastAsia="ru-RU"/>
    </w:rPr>
  </w:style>
  <w:style w:type="character" w:customStyle="1" w:styleId="23">
    <w:name w:val="Заголовок (Уровень 2) Знак"/>
    <w:link w:val="22"/>
    <w:rsid w:val="00A071B9"/>
    <w:rPr>
      <w:rFonts w:ascii="Times New Roman" w:eastAsia="Times New Roman" w:hAnsi="Times New Roman" w:cs="Times New Roman"/>
      <w:b/>
      <w:bCs/>
      <w:sz w:val="26"/>
      <w:szCs w:val="26"/>
      <w:lang w:eastAsia="ru-RU"/>
    </w:rPr>
  </w:style>
  <w:style w:type="paragraph" w:customStyle="1" w:styleId="15">
    <w:name w:val="Абзац списка1"/>
    <w:basedOn w:val="a0"/>
    <w:link w:val="af6"/>
    <w:uiPriority w:val="99"/>
    <w:rsid w:val="00A071B9"/>
    <w:pPr>
      <w:spacing w:after="200" w:line="276" w:lineRule="auto"/>
      <w:ind w:left="720"/>
    </w:pPr>
    <w:rPr>
      <w:rFonts w:ascii="Calibri" w:hAnsi="Calibri" w:cs="Calibri"/>
      <w:sz w:val="22"/>
      <w:szCs w:val="22"/>
      <w:lang w:eastAsia="en-US"/>
    </w:rPr>
  </w:style>
  <w:style w:type="character" w:customStyle="1" w:styleId="af6">
    <w:name w:val="Абзац списка Знак"/>
    <w:basedOn w:val="a1"/>
    <w:link w:val="15"/>
    <w:uiPriority w:val="99"/>
    <w:locked/>
    <w:rsid w:val="00A071B9"/>
    <w:rPr>
      <w:rFonts w:ascii="Calibri" w:eastAsia="Times New Roman" w:hAnsi="Calibri" w:cs="Calibri"/>
    </w:rPr>
  </w:style>
  <w:style w:type="paragraph" w:styleId="24">
    <w:name w:val="Body Text 2"/>
    <w:basedOn w:val="a0"/>
    <w:link w:val="25"/>
    <w:uiPriority w:val="99"/>
    <w:rsid w:val="00A071B9"/>
    <w:pPr>
      <w:spacing w:after="120" w:line="480" w:lineRule="auto"/>
    </w:pPr>
    <w:rPr>
      <w:szCs w:val="24"/>
    </w:rPr>
  </w:style>
  <w:style w:type="character" w:customStyle="1" w:styleId="25">
    <w:name w:val="Основной текст 2 Знак"/>
    <w:basedOn w:val="a1"/>
    <w:link w:val="24"/>
    <w:uiPriority w:val="99"/>
    <w:rsid w:val="00A071B9"/>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A071B9"/>
    <w:pPr>
      <w:spacing w:before="100" w:beforeAutospacing="1" w:after="100" w:afterAutospacing="1"/>
    </w:pPr>
    <w:rPr>
      <w:szCs w:val="24"/>
    </w:rPr>
  </w:style>
  <w:style w:type="paragraph" w:customStyle="1" w:styleId="1">
    <w:name w:val="Список_нумерованный_1_уровень"/>
    <w:link w:val="16"/>
    <w:uiPriority w:val="99"/>
    <w:rsid w:val="00A071B9"/>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6">
    <w:name w:val="Список_нумерованный_1_уровень Знак"/>
    <w:basedOn w:val="a1"/>
    <w:link w:val="1"/>
    <w:uiPriority w:val="99"/>
    <w:locked/>
    <w:rsid w:val="00A071B9"/>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A071B9"/>
    <w:pPr>
      <w:numPr>
        <w:ilvl w:val="1"/>
      </w:numPr>
      <w:ind w:left="794" w:hanging="397"/>
    </w:pPr>
  </w:style>
  <w:style w:type="paragraph" w:customStyle="1" w:styleId="3">
    <w:name w:val="Список_нумерованный_3_уровень"/>
    <w:basedOn w:val="1"/>
    <w:uiPriority w:val="99"/>
    <w:rsid w:val="00A071B9"/>
    <w:pPr>
      <w:numPr>
        <w:numId w:val="1"/>
      </w:numPr>
      <w:ind w:left="1191" w:hanging="397"/>
    </w:pPr>
  </w:style>
  <w:style w:type="paragraph" w:customStyle="1" w:styleId="6">
    <w:name w:val="Стиль По ширине Перед:  6 пт"/>
    <w:basedOn w:val="a0"/>
    <w:autoRedefine/>
    <w:rsid w:val="00A071B9"/>
    <w:pPr>
      <w:ind w:firstLine="709"/>
      <w:jc w:val="both"/>
    </w:pPr>
    <w:rPr>
      <w:color w:val="000000"/>
      <w:sz w:val="26"/>
      <w:szCs w:val="26"/>
    </w:rPr>
  </w:style>
  <w:style w:type="paragraph" w:customStyle="1" w:styleId="af7">
    <w:name w:val="Прижатый влево"/>
    <w:basedOn w:val="a0"/>
    <w:next w:val="a0"/>
    <w:uiPriority w:val="99"/>
    <w:rsid w:val="00A071B9"/>
    <w:pPr>
      <w:widowControl w:val="0"/>
      <w:autoSpaceDE w:val="0"/>
      <w:autoSpaceDN w:val="0"/>
      <w:adjustRightInd w:val="0"/>
      <w:jc w:val="both"/>
    </w:pPr>
    <w:rPr>
      <w:rFonts w:ascii="Arial" w:hAnsi="Arial" w:cs="Arial"/>
      <w:szCs w:val="24"/>
    </w:rPr>
  </w:style>
  <w:style w:type="paragraph" w:customStyle="1" w:styleId="a">
    <w:name w:val="Маркированный"/>
    <w:basedOn w:val="a0"/>
    <w:uiPriority w:val="99"/>
    <w:rsid w:val="00A071B9"/>
    <w:pPr>
      <w:numPr>
        <w:numId w:val="11"/>
      </w:numPr>
      <w:jc w:val="both"/>
    </w:pPr>
    <w:rPr>
      <w:sz w:val="28"/>
      <w:szCs w:val="28"/>
    </w:rPr>
  </w:style>
  <w:style w:type="paragraph" w:customStyle="1" w:styleId="17">
    <w:name w:val="Стиль1"/>
    <w:basedOn w:val="a0"/>
    <w:link w:val="18"/>
    <w:qFormat/>
    <w:rsid w:val="00A071B9"/>
    <w:pPr>
      <w:widowControl w:val="0"/>
      <w:autoSpaceDE w:val="0"/>
      <w:autoSpaceDN w:val="0"/>
      <w:adjustRightInd w:val="0"/>
      <w:jc w:val="both"/>
    </w:pPr>
    <w:rPr>
      <w:sz w:val="26"/>
      <w:szCs w:val="26"/>
      <w:lang w:eastAsia="en-US"/>
    </w:rPr>
  </w:style>
  <w:style w:type="character" w:customStyle="1" w:styleId="18">
    <w:name w:val="Стиль1 Знак"/>
    <w:link w:val="17"/>
    <w:rsid w:val="00A071B9"/>
    <w:rPr>
      <w:rFonts w:ascii="Times New Roman" w:eastAsia="Times New Roman" w:hAnsi="Times New Roman" w:cs="Times New Roman"/>
      <w:sz w:val="26"/>
      <w:szCs w:val="26"/>
    </w:rPr>
  </w:style>
  <w:style w:type="character" w:customStyle="1" w:styleId="af8">
    <w:name w:val="Текст примечания Знак"/>
    <w:basedOn w:val="a1"/>
    <w:link w:val="19"/>
    <w:uiPriority w:val="99"/>
    <w:semiHidden/>
    <w:rsid w:val="00A071B9"/>
    <w:rPr>
      <w:sz w:val="20"/>
      <w:szCs w:val="20"/>
    </w:rPr>
  </w:style>
  <w:style w:type="paragraph" w:customStyle="1" w:styleId="19">
    <w:name w:val="Текст примечания1"/>
    <w:basedOn w:val="a0"/>
    <w:next w:val="af9"/>
    <w:link w:val="af8"/>
    <w:uiPriority w:val="99"/>
    <w:semiHidden/>
    <w:unhideWhenUsed/>
    <w:rsid w:val="00A071B9"/>
    <w:pPr>
      <w:spacing w:after="200"/>
    </w:pPr>
    <w:rPr>
      <w:rFonts w:asciiTheme="minorHAnsi" w:eastAsiaTheme="minorHAnsi" w:hAnsiTheme="minorHAnsi" w:cstheme="minorBidi"/>
      <w:sz w:val="20"/>
      <w:lang w:eastAsia="en-US"/>
    </w:rPr>
  </w:style>
  <w:style w:type="character" w:customStyle="1" w:styleId="afa">
    <w:name w:val="Тема примечания Знак"/>
    <w:basedOn w:val="af8"/>
    <w:link w:val="afb"/>
    <w:uiPriority w:val="99"/>
    <w:semiHidden/>
    <w:rsid w:val="00A071B9"/>
    <w:rPr>
      <w:b/>
      <w:bCs/>
      <w:sz w:val="20"/>
      <w:szCs w:val="20"/>
    </w:rPr>
  </w:style>
  <w:style w:type="paragraph" w:styleId="af9">
    <w:name w:val="annotation text"/>
    <w:basedOn w:val="a0"/>
    <w:link w:val="1a"/>
    <w:uiPriority w:val="99"/>
    <w:semiHidden/>
    <w:unhideWhenUsed/>
    <w:rsid w:val="00A071B9"/>
    <w:rPr>
      <w:sz w:val="20"/>
    </w:rPr>
  </w:style>
  <w:style w:type="character" w:customStyle="1" w:styleId="1a">
    <w:name w:val="Текст примечания Знак1"/>
    <w:basedOn w:val="a1"/>
    <w:link w:val="af9"/>
    <w:uiPriority w:val="99"/>
    <w:semiHidden/>
    <w:rsid w:val="00A071B9"/>
    <w:rPr>
      <w:rFonts w:ascii="Times New Roman" w:eastAsia="Times New Roman" w:hAnsi="Times New Roman" w:cs="Times New Roman"/>
      <w:sz w:val="20"/>
      <w:szCs w:val="20"/>
      <w:lang w:eastAsia="ru-RU"/>
    </w:rPr>
  </w:style>
  <w:style w:type="paragraph" w:styleId="afb">
    <w:name w:val="annotation subject"/>
    <w:basedOn w:val="af9"/>
    <w:next w:val="af9"/>
    <w:link w:val="afa"/>
    <w:uiPriority w:val="99"/>
    <w:semiHidden/>
    <w:unhideWhenUsed/>
    <w:rsid w:val="00A071B9"/>
    <w:pPr>
      <w:spacing w:after="200"/>
    </w:pPr>
    <w:rPr>
      <w:rFonts w:asciiTheme="minorHAnsi" w:eastAsiaTheme="minorHAnsi" w:hAnsiTheme="minorHAnsi" w:cstheme="minorBidi"/>
      <w:b/>
      <w:bCs/>
      <w:lang w:eastAsia="en-US"/>
    </w:rPr>
  </w:style>
  <w:style w:type="character" w:customStyle="1" w:styleId="1b">
    <w:name w:val="Тема примечания Знак1"/>
    <w:basedOn w:val="1a"/>
    <w:uiPriority w:val="99"/>
    <w:semiHidden/>
    <w:rsid w:val="00A071B9"/>
    <w:rPr>
      <w:rFonts w:ascii="Times New Roman" w:eastAsia="Times New Roman" w:hAnsi="Times New Roman" w:cs="Times New Roman"/>
      <w:b/>
      <w:bCs/>
      <w:sz w:val="20"/>
      <w:szCs w:val="20"/>
      <w:lang w:eastAsia="ru-RU"/>
    </w:rPr>
  </w:style>
  <w:style w:type="character" w:styleId="afc">
    <w:name w:val="page number"/>
    <w:basedOn w:val="a1"/>
    <w:uiPriority w:val="99"/>
    <w:rsid w:val="00A071B9"/>
  </w:style>
  <w:style w:type="paragraph" w:customStyle="1" w:styleId="afd">
    <w:name w:val="Îáû÷íûé"/>
    <w:uiPriority w:val="99"/>
    <w:rsid w:val="00A071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A071B9"/>
    <w:pPr>
      <w:widowControl w:val="0"/>
      <w:tabs>
        <w:tab w:val="right" w:leader="dot" w:pos="9345"/>
      </w:tabs>
      <w:autoSpaceDE w:val="0"/>
      <w:autoSpaceDN w:val="0"/>
      <w:adjustRightInd w:val="0"/>
      <w:ind w:left="200"/>
      <w:jc w:val="both"/>
    </w:pPr>
    <w:rPr>
      <w:b/>
      <w:noProof/>
      <w:szCs w:val="24"/>
    </w:rPr>
  </w:style>
  <w:style w:type="paragraph" w:customStyle="1" w:styleId="ArialNarrow13pt1">
    <w:name w:val="Arial Narrow 13 pt по ширине Первая строка:  1 см"/>
    <w:basedOn w:val="afd"/>
    <w:uiPriority w:val="99"/>
    <w:rsid w:val="00A071B9"/>
  </w:style>
  <w:style w:type="paragraph" w:customStyle="1" w:styleId="32">
    <w:name w:val="аква3"/>
    <w:basedOn w:val="a0"/>
    <w:uiPriority w:val="99"/>
    <w:rsid w:val="00A071B9"/>
    <w:pPr>
      <w:spacing w:line="360" w:lineRule="auto"/>
      <w:ind w:firstLine="709"/>
      <w:jc w:val="both"/>
    </w:pPr>
    <w:rPr>
      <w:rFonts w:ascii="Book Antiqua" w:hAnsi="Book Antiqua"/>
      <w:sz w:val="28"/>
      <w:szCs w:val="24"/>
    </w:rPr>
  </w:style>
  <w:style w:type="paragraph" w:customStyle="1" w:styleId="afe">
    <w:name w:val="аква"/>
    <w:basedOn w:val="a0"/>
    <w:uiPriority w:val="99"/>
    <w:rsid w:val="00A071B9"/>
    <w:pPr>
      <w:ind w:firstLine="709"/>
      <w:jc w:val="both"/>
    </w:pPr>
    <w:rPr>
      <w:rFonts w:ascii="Book Antiqua" w:hAnsi="Book Antiqua"/>
      <w:sz w:val="28"/>
      <w:szCs w:val="24"/>
    </w:rPr>
  </w:style>
  <w:style w:type="paragraph" w:customStyle="1" w:styleId="NAmber">
    <w:name w:val="NAmber"/>
    <w:basedOn w:val="afe"/>
    <w:uiPriority w:val="99"/>
    <w:rsid w:val="00A071B9"/>
    <w:pPr>
      <w:jc w:val="center"/>
    </w:pPr>
    <w:rPr>
      <w:rFonts w:ascii="Gaze" w:hAnsi="Gaze"/>
      <w:b/>
      <w:bCs/>
      <w:sz w:val="36"/>
    </w:rPr>
  </w:style>
  <w:style w:type="paragraph" w:customStyle="1" w:styleId="aff">
    <w:name w:val="аквамарин"/>
    <w:basedOn w:val="afe"/>
    <w:uiPriority w:val="99"/>
    <w:rsid w:val="00A071B9"/>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071B9"/>
    <w:pPr>
      <w:spacing w:line="360" w:lineRule="auto"/>
      <w:jc w:val="center"/>
    </w:pPr>
    <w:rPr>
      <w:rFonts w:ascii="Arial" w:hAnsi="Arial"/>
      <w:szCs w:val="24"/>
    </w:rPr>
  </w:style>
  <w:style w:type="paragraph" w:customStyle="1" w:styleId="aff0">
    <w:name w:val="Реферат"/>
    <w:basedOn w:val="a0"/>
    <w:uiPriority w:val="99"/>
    <w:rsid w:val="00A071B9"/>
    <w:pPr>
      <w:spacing w:line="360" w:lineRule="auto"/>
      <w:ind w:firstLine="709"/>
      <w:jc w:val="both"/>
    </w:pPr>
    <w:rPr>
      <w:szCs w:val="24"/>
    </w:rPr>
  </w:style>
  <w:style w:type="paragraph" w:customStyle="1" w:styleId="aff1">
    <w:name w:val="реферат"/>
    <w:basedOn w:val="a4"/>
    <w:uiPriority w:val="99"/>
    <w:rsid w:val="00A071B9"/>
    <w:pPr>
      <w:suppressAutoHyphens/>
      <w:spacing w:line="360" w:lineRule="auto"/>
      <w:ind w:firstLine="709"/>
      <w:jc w:val="both"/>
    </w:pPr>
  </w:style>
  <w:style w:type="paragraph" w:styleId="33">
    <w:name w:val="Body Text 3"/>
    <w:basedOn w:val="a0"/>
    <w:link w:val="34"/>
    <w:uiPriority w:val="99"/>
    <w:rsid w:val="00A071B9"/>
    <w:pPr>
      <w:widowControl w:val="0"/>
      <w:jc w:val="both"/>
    </w:pPr>
    <w:rPr>
      <w:rFonts w:ascii="Courier New" w:hAnsi="Courier New"/>
      <w:snapToGrid w:val="0"/>
      <w:sz w:val="22"/>
    </w:rPr>
  </w:style>
  <w:style w:type="character" w:customStyle="1" w:styleId="34">
    <w:name w:val="Основной текст 3 Знак"/>
    <w:basedOn w:val="a1"/>
    <w:link w:val="33"/>
    <w:uiPriority w:val="99"/>
    <w:rsid w:val="00A071B9"/>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A071B9"/>
    <w:pPr>
      <w:spacing w:after="120"/>
      <w:ind w:left="283"/>
      <w:jc w:val="both"/>
    </w:pPr>
    <w:rPr>
      <w:szCs w:val="24"/>
    </w:rPr>
  </w:style>
  <w:style w:type="character" w:customStyle="1" w:styleId="aff3">
    <w:name w:val="Основной текст с отступом Знак"/>
    <w:basedOn w:val="a1"/>
    <w:link w:val="aff2"/>
    <w:uiPriority w:val="99"/>
    <w:rsid w:val="00A071B9"/>
    <w:rPr>
      <w:rFonts w:ascii="Times New Roman" w:eastAsia="Times New Roman" w:hAnsi="Times New Roman" w:cs="Times New Roman"/>
      <w:sz w:val="24"/>
      <w:szCs w:val="24"/>
      <w:lang w:eastAsia="ru-RU"/>
    </w:rPr>
  </w:style>
  <w:style w:type="paragraph" w:styleId="aff4">
    <w:name w:val="List"/>
    <w:basedOn w:val="a0"/>
    <w:uiPriority w:val="99"/>
    <w:rsid w:val="00A071B9"/>
    <w:pPr>
      <w:ind w:left="283" w:hanging="283"/>
      <w:jc w:val="both"/>
    </w:pPr>
    <w:rPr>
      <w:szCs w:val="24"/>
    </w:rPr>
  </w:style>
  <w:style w:type="character" w:customStyle="1" w:styleId="fts-hit">
    <w:name w:val="fts-hit"/>
    <w:basedOn w:val="a1"/>
    <w:uiPriority w:val="99"/>
    <w:rsid w:val="00A071B9"/>
    <w:rPr>
      <w:shd w:val="clear" w:color="auto" w:fill="FFC0CB"/>
    </w:rPr>
  </w:style>
  <w:style w:type="paragraph" w:styleId="HTML">
    <w:name w:val="HTML Preformatted"/>
    <w:basedOn w:val="a0"/>
    <w:link w:val="HTML0"/>
    <w:uiPriority w:val="99"/>
    <w:rsid w:val="00A07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1"/>
    <w:link w:val="HTML"/>
    <w:uiPriority w:val="99"/>
    <w:rsid w:val="00A071B9"/>
    <w:rPr>
      <w:rFonts w:ascii="Courier New" w:eastAsia="Times New Roman" w:hAnsi="Courier New" w:cs="Courier New"/>
      <w:sz w:val="20"/>
      <w:szCs w:val="20"/>
      <w:lang w:eastAsia="ru-RU"/>
    </w:rPr>
  </w:style>
  <w:style w:type="paragraph" w:customStyle="1" w:styleId="Iauiue">
    <w:name w:val="Iau?iue"/>
    <w:rsid w:val="00A071B9"/>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A071B9"/>
    <w:pPr>
      <w:spacing w:before="120"/>
      <w:ind w:firstLine="709"/>
      <w:jc w:val="both"/>
    </w:pPr>
  </w:style>
  <w:style w:type="paragraph" w:customStyle="1" w:styleId="zagc-1">
    <w:name w:val="zagc-1"/>
    <w:basedOn w:val="a0"/>
    <w:uiPriority w:val="99"/>
    <w:rsid w:val="00A071B9"/>
    <w:pPr>
      <w:spacing w:before="135" w:after="60"/>
      <w:ind w:firstLine="150"/>
      <w:jc w:val="center"/>
    </w:pPr>
    <w:rPr>
      <w:rFonts w:ascii="Arial" w:hAnsi="Arial" w:cs="Arial"/>
      <w:b/>
      <w:bCs/>
      <w:caps/>
      <w:color w:val="29211E"/>
      <w:sz w:val="20"/>
    </w:rPr>
  </w:style>
  <w:style w:type="paragraph" w:customStyle="1" w:styleId="Iauiue3">
    <w:name w:val="Iau?iue3"/>
    <w:uiPriority w:val="99"/>
    <w:rsid w:val="00A071B9"/>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A071B9"/>
    <w:pPr>
      <w:tabs>
        <w:tab w:val="right" w:leader="dot" w:pos="9345"/>
      </w:tabs>
      <w:jc w:val="both"/>
    </w:pPr>
    <w:rPr>
      <w:b/>
      <w:noProof/>
      <w:szCs w:val="24"/>
    </w:rPr>
  </w:style>
  <w:style w:type="paragraph" w:styleId="1c">
    <w:name w:val="toc 1"/>
    <w:basedOn w:val="a0"/>
    <w:next w:val="a0"/>
    <w:autoRedefine/>
    <w:uiPriority w:val="1"/>
    <w:unhideWhenUsed/>
    <w:qFormat/>
    <w:rsid w:val="00A071B9"/>
    <w:pPr>
      <w:widowControl w:val="0"/>
      <w:tabs>
        <w:tab w:val="right" w:leader="dot" w:pos="9345"/>
      </w:tabs>
      <w:autoSpaceDE w:val="0"/>
      <w:autoSpaceDN w:val="0"/>
      <w:adjustRightInd w:val="0"/>
      <w:jc w:val="both"/>
    </w:pPr>
    <w:rPr>
      <w:b/>
      <w:noProof/>
    </w:rPr>
  </w:style>
  <w:style w:type="paragraph" w:customStyle="1" w:styleId="1d">
    <w:name w:val="Без интервала1"/>
    <w:aliases w:val="No Spacing,с интервалом,Без интервала11,No Spacing1"/>
    <w:link w:val="aff5"/>
    <w:uiPriority w:val="99"/>
    <w:qFormat/>
    <w:rsid w:val="00A071B9"/>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d"/>
    <w:uiPriority w:val="99"/>
    <w:rsid w:val="00A071B9"/>
    <w:rPr>
      <w:rFonts w:ascii="Calibri" w:eastAsia="Times New Roman" w:hAnsi="Calibri" w:cs="Times New Roman"/>
    </w:rPr>
  </w:style>
  <w:style w:type="paragraph" w:styleId="aff6">
    <w:name w:val="TOC Heading"/>
    <w:basedOn w:val="10"/>
    <w:next w:val="a0"/>
    <w:uiPriority w:val="99"/>
    <w:unhideWhenUsed/>
    <w:qFormat/>
    <w:rsid w:val="00A071B9"/>
    <w:pPr>
      <w:keepLines/>
      <w:spacing w:before="480" w:after="0" w:line="276" w:lineRule="auto"/>
      <w:outlineLvl w:val="9"/>
    </w:pPr>
    <w:rPr>
      <w:rFonts w:ascii="Cambria" w:hAnsi="Cambria" w:cs="Times New Roman"/>
      <w:color w:val="365F91"/>
      <w:kern w:val="0"/>
      <w:sz w:val="28"/>
      <w:szCs w:val="28"/>
      <w:lang w:eastAsia="en-US"/>
    </w:rPr>
  </w:style>
  <w:style w:type="paragraph" w:styleId="42">
    <w:name w:val="toc 4"/>
    <w:basedOn w:val="a0"/>
    <w:next w:val="a0"/>
    <w:autoRedefine/>
    <w:uiPriority w:val="39"/>
    <w:unhideWhenUsed/>
    <w:rsid w:val="00A071B9"/>
    <w:pPr>
      <w:spacing w:after="100" w:line="276" w:lineRule="auto"/>
      <w:ind w:left="660"/>
    </w:pPr>
    <w:rPr>
      <w:b/>
      <w:i/>
      <w:szCs w:val="24"/>
    </w:rPr>
  </w:style>
  <w:style w:type="paragraph" w:styleId="5">
    <w:name w:val="toc 5"/>
    <w:basedOn w:val="a0"/>
    <w:next w:val="a0"/>
    <w:autoRedefine/>
    <w:uiPriority w:val="39"/>
    <w:unhideWhenUsed/>
    <w:rsid w:val="00A071B9"/>
    <w:pPr>
      <w:spacing w:after="100" w:line="276" w:lineRule="auto"/>
      <w:ind w:left="880"/>
    </w:pPr>
    <w:rPr>
      <w:rFonts w:ascii="Calibri" w:hAnsi="Calibri"/>
      <w:sz w:val="22"/>
      <w:szCs w:val="22"/>
    </w:rPr>
  </w:style>
  <w:style w:type="paragraph" w:styleId="60">
    <w:name w:val="toc 6"/>
    <w:basedOn w:val="a0"/>
    <w:next w:val="a0"/>
    <w:autoRedefine/>
    <w:uiPriority w:val="39"/>
    <w:unhideWhenUsed/>
    <w:rsid w:val="00A071B9"/>
    <w:pPr>
      <w:spacing w:after="100" w:line="276" w:lineRule="auto"/>
      <w:ind w:left="1100"/>
    </w:pPr>
    <w:rPr>
      <w:rFonts w:ascii="Calibri" w:hAnsi="Calibri"/>
      <w:sz w:val="22"/>
      <w:szCs w:val="22"/>
    </w:rPr>
  </w:style>
  <w:style w:type="paragraph" w:styleId="7">
    <w:name w:val="toc 7"/>
    <w:basedOn w:val="a0"/>
    <w:next w:val="a0"/>
    <w:autoRedefine/>
    <w:uiPriority w:val="39"/>
    <w:unhideWhenUsed/>
    <w:rsid w:val="00A071B9"/>
    <w:pPr>
      <w:spacing w:after="100" w:line="276" w:lineRule="auto"/>
      <w:ind w:left="1320"/>
    </w:pPr>
    <w:rPr>
      <w:rFonts w:ascii="Calibri" w:hAnsi="Calibri"/>
      <w:sz w:val="22"/>
      <w:szCs w:val="22"/>
    </w:rPr>
  </w:style>
  <w:style w:type="paragraph" w:styleId="8">
    <w:name w:val="toc 8"/>
    <w:basedOn w:val="a0"/>
    <w:next w:val="a0"/>
    <w:autoRedefine/>
    <w:uiPriority w:val="39"/>
    <w:unhideWhenUsed/>
    <w:rsid w:val="00A071B9"/>
    <w:pPr>
      <w:spacing w:after="100" w:line="276" w:lineRule="auto"/>
      <w:ind w:left="1540"/>
    </w:pPr>
    <w:rPr>
      <w:rFonts w:ascii="Calibri" w:hAnsi="Calibri"/>
      <w:sz w:val="22"/>
      <w:szCs w:val="22"/>
    </w:rPr>
  </w:style>
  <w:style w:type="paragraph" w:styleId="9">
    <w:name w:val="toc 9"/>
    <w:basedOn w:val="a0"/>
    <w:next w:val="a0"/>
    <w:autoRedefine/>
    <w:uiPriority w:val="39"/>
    <w:unhideWhenUsed/>
    <w:rsid w:val="00A071B9"/>
    <w:pPr>
      <w:spacing w:after="100" w:line="276" w:lineRule="auto"/>
      <w:ind w:left="1760"/>
    </w:pPr>
    <w:rPr>
      <w:rFonts w:ascii="Calibri" w:hAnsi="Calibri"/>
      <w:sz w:val="22"/>
      <w:szCs w:val="22"/>
    </w:rPr>
  </w:style>
  <w:style w:type="character" w:customStyle="1" w:styleId="WW8Num8z0">
    <w:name w:val="WW8Num8z0"/>
    <w:uiPriority w:val="99"/>
    <w:rsid w:val="00A071B9"/>
    <w:rPr>
      <w:rFonts w:ascii="Symbol" w:hAnsi="Symbol"/>
      <w:sz w:val="18"/>
    </w:rPr>
  </w:style>
  <w:style w:type="paragraph" w:styleId="aff7">
    <w:name w:val="Title"/>
    <w:basedOn w:val="a0"/>
    <w:link w:val="1e"/>
    <w:qFormat/>
    <w:rsid w:val="00A071B9"/>
    <w:pPr>
      <w:jc w:val="center"/>
    </w:pPr>
    <w:rPr>
      <w:sz w:val="32"/>
    </w:rPr>
  </w:style>
  <w:style w:type="character" w:customStyle="1" w:styleId="aff8">
    <w:name w:val="Название Знак"/>
    <w:basedOn w:val="a1"/>
    <w:rsid w:val="00A071B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Название Знак1"/>
    <w:basedOn w:val="a1"/>
    <w:link w:val="aff7"/>
    <w:rsid w:val="00A071B9"/>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A071B9"/>
    <w:rPr>
      <w:rFonts w:ascii="Arial" w:eastAsia="Times New Roman" w:hAnsi="Arial" w:cs="Arial"/>
      <w:sz w:val="16"/>
      <w:szCs w:val="16"/>
      <w:lang w:eastAsia="ru-RU"/>
    </w:rPr>
  </w:style>
  <w:style w:type="paragraph" w:styleId="37">
    <w:name w:val="Body Text Indent 3"/>
    <w:basedOn w:val="a0"/>
    <w:link w:val="36"/>
    <w:uiPriority w:val="99"/>
    <w:semiHidden/>
    <w:unhideWhenUsed/>
    <w:rsid w:val="00A071B9"/>
    <w:pPr>
      <w:widowControl w:val="0"/>
      <w:autoSpaceDE w:val="0"/>
      <w:autoSpaceDN w:val="0"/>
      <w:adjustRightInd w:val="0"/>
      <w:spacing w:after="120"/>
      <w:ind w:left="283"/>
      <w:jc w:val="both"/>
    </w:pPr>
    <w:rPr>
      <w:rFonts w:ascii="Arial" w:hAnsi="Arial" w:cs="Arial"/>
      <w:sz w:val="16"/>
      <w:szCs w:val="16"/>
    </w:rPr>
  </w:style>
  <w:style w:type="character" w:customStyle="1" w:styleId="311">
    <w:name w:val="Основной текст с отступом 3 Знак1"/>
    <w:basedOn w:val="a1"/>
    <w:uiPriority w:val="99"/>
    <w:semiHidden/>
    <w:rsid w:val="00A071B9"/>
    <w:rPr>
      <w:rFonts w:ascii="Times New Roman" w:eastAsia="Times New Roman" w:hAnsi="Times New Roman" w:cs="Times New Roman"/>
      <w:sz w:val="16"/>
      <w:szCs w:val="16"/>
      <w:lang w:eastAsia="ru-RU"/>
    </w:rPr>
  </w:style>
  <w:style w:type="paragraph" w:customStyle="1" w:styleId="TimesNewRoman14125">
    <w:name w:val="Стиль Times New Roman 14 пт По ширине Первая строка:  1.25 см С..."/>
    <w:basedOn w:val="a0"/>
    <w:rsid w:val="00A071B9"/>
    <w:pPr>
      <w:suppressAutoHyphens/>
      <w:ind w:right="-40" w:firstLine="709"/>
      <w:jc w:val="both"/>
    </w:pPr>
    <w:rPr>
      <w:sz w:val="28"/>
      <w:lang w:eastAsia="ar-SA"/>
    </w:rPr>
  </w:style>
  <w:style w:type="paragraph" w:customStyle="1" w:styleId="u">
    <w:name w:val="u"/>
    <w:basedOn w:val="a0"/>
    <w:rsid w:val="00A071B9"/>
    <w:pPr>
      <w:spacing w:before="100" w:beforeAutospacing="1" w:after="100" w:afterAutospacing="1"/>
    </w:pPr>
    <w:rPr>
      <w:szCs w:val="24"/>
    </w:rPr>
  </w:style>
  <w:style w:type="paragraph" w:customStyle="1" w:styleId="uni">
    <w:name w:val="uni"/>
    <w:basedOn w:val="a0"/>
    <w:rsid w:val="00A071B9"/>
    <w:pPr>
      <w:spacing w:before="100" w:beforeAutospacing="1" w:after="100" w:afterAutospacing="1"/>
    </w:pPr>
    <w:rPr>
      <w:szCs w:val="24"/>
    </w:rPr>
  </w:style>
  <w:style w:type="character" w:customStyle="1" w:styleId="apple-converted-space">
    <w:name w:val="apple-converted-space"/>
    <w:basedOn w:val="a1"/>
    <w:rsid w:val="00A071B9"/>
  </w:style>
  <w:style w:type="paragraph" w:customStyle="1" w:styleId="unip">
    <w:name w:val="unip"/>
    <w:basedOn w:val="a0"/>
    <w:rsid w:val="00A071B9"/>
    <w:pPr>
      <w:spacing w:before="100" w:beforeAutospacing="1" w:after="100" w:afterAutospacing="1"/>
    </w:pPr>
    <w:rPr>
      <w:szCs w:val="24"/>
    </w:rPr>
  </w:style>
  <w:style w:type="paragraph" w:customStyle="1" w:styleId="formattext">
    <w:name w:val="formattext"/>
    <w:basedOn w:val="a0"/>
    <w:rsid w:val="00A071B9"/>
    <w:pPr>
      <w:spacing w:before="100" w:beforeAutospacing="1" w:after="100" w:afterAutospacing="1"/>
    </w:pPr>
    <w:rPr>
      <w:szCs w:val="24"/>
    </w:rPr>
  </w:style>
  <w:style w:type="paragraph" w:customStyle="1" w:styleId="consnonformatmailrucssattributepostfix">
    <w:name w:val="consnonformat_mailru_css_attribute_postfix"/>
    <w:basedOn w:val="a0"/>
    <w:rsid w:val="00A071B9"/>
    <w:pPr>
      <w:spacing w:before="100" w:beforeAutospacing="1" w:after="100" w:afterAutospacing="1"/>
    </w:pPr>
    <w:rPr>
      <w:szCs w:val="24"/>
    </w:rPr>
  </w:style>
  <w:style w:type="paragraph" w:customStyle="1" w:styleId="msonormalmailrucssattributepostfix">
    <w:name w:val="msonormal_mailru_css_attribute_postfix"/>
    <w:basedOn w:val="a0"/>
    <w:rsid w:val="00A071B9"/>
    <w:pPr>
      <w:spacing w:before="100" w:beforeAutospacing="1" w:after="100" w:afterAutospacing="1"/>
    </w:pPr>
    <w:rPr>
      <w:szCs w:val="24"/>
    </w:rPr>
  </w:style>
  <w:style w:type="paragraph" w:customStyle="1" w:styleId="consplusnormalmailrucssattributepostfix">
    <w:name w:val="consplusnormal_mailru_css_attribute_postfix"/>
    <w:basedOn w:val="a0"/>
    <w:rsid w:val="00A071B9"/>
    <w:pPr>
      <w:spacing w:before="100" w:beforeAutospacing="1" w:after="100" w:afterAutospacing="1"/>
    </w:pPr>
    <w:rPr>
      <w:szCs w:val="24"/>
    </w:rPr>
  </w:style>
  <w:style w:type="paragraph" w:customStyle="1" w:styleId="aff9">
    <w:name w:val="???????"/>
    <w:rsid w:val="00A071B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A071B9"/>
  </w:style>
  <w:style w:type="paragraph" w:customStyle="1" w:styleId="affa">
    <w:name w:val="Знак"/>
    <w:basedOn w:val="a0"/>
    <w:rsid w:val="00A071B9"/>
    <w:pPr>
      <w:spacing w:after="160" w:line="240" w:lineRule="exact"/>
    </w:pPr>
    <w:rPr>
      <w:rFonts w:ascii="Verdana" w:hAnsi="Verdana"/>
      <w:szCs w:val="24"/>
      <w:lang w:val="en-US"/>
    </w:rPr>
  </w:style>
  <w:style w:type="character" w:customStyle="1" w:styleId="affb">
    <w:name w:val="Текст сноски Знак"/>
    <w:basedOn w:val="a1"/>
    <w:link w:val="affc"/>
    <w:semiHidden/>
    <w:rsid w:val="00A071B9"/>
    <w:rPr>
      <w:rFonts w:ascii="Times New Roman" w:eastAsia="Times New Roman" w:hAnsi="Times New Roman" w:cs="Times New Roman"/>
      <w:sz w:val="20"/>
      <w:szCs w:val="20"/>
      <w:lang w:eastAsia="ru-RU"/>
    </w:rPr>
  </w:style>
  <w:style w:type="paragraph" w:styleId="affc">
    <w:name w:val="footnote text"/>
    <w:basedOn w:val="a0"/>
    <w:link w:val="affb"/>
    <w:semiHidden/>
    <w:rsid w:val="00A071B9"/>
    <w:rPr>
      <w:sz w:val="20"/>
    </w:rPr>
  </w:style>
  <w:style w:type="character" w:customStyle="1" w:styleId="1f">
    <w:name w:val="Текст сноски Знак1"/>
    <w:basedOn w:val="a1"/>
    <w:uiPriority w:val="99"/>
    <w:semiHidden/>
    <w:rsid w:val="00A071B9"/>
    <w:rPr>
      <w:rFonts w:ascii="Times New Roman" w:eastAsia="Times New Roman" w:hAnsi="Times New Roman" w:cs="Times New Roman"/>
      <w:sz w:val="20"/>
      <w:szCs w:val="20"/>
      <w:lang w:eastAsia="ru-RU"/>
    </w:rPr>
  </w:style>
  <w:style w:type="character" w:customStyle="1" w:styleId="affd">
    <w:name w:val="Гипертекстовая ссылка"/>
    <w:uiPriority w:val="99"/>
    <w:rsid w:val="00A071B9"/>
    <w:rPr>
      <w:rFonts w:cs="Times New Roman"/>
      <w:b w:val="0"/>
      <w:bCs w:val="0"/>
      <w:color w:val="106BBE"/>
    </w:rPr>
  </w:style>
  <w:style w:type="character" w:customStyle="1" w:styleId="27">
    <w:name w:val="Основной текст с отступом 2 Знак"/>
    <w:basedOn w:val="a1"/>
    <w:link w:val="28"/>
    <w:uiPriority w:val="99"/>
    <w:semiHidden/>
    <w:rsid w:val="00A071B9"/>
    <w:rPr>
      <w:rFonts w:ascii="Calibri" w:eastAsia="Times New Roman" w:hAnsi="Calibri" w:cs="Times New Roman"/>
      <w:lang w:eastAsia="ru-RU"/>
    </w:rPr>
  </w:style>
  <w:style w:type="paragraph" w:styleId="28">
    <w:name w:val="Body Text Indent 2"/>
    <w:basedOn w:val="a0"/>
    <w:link w:val="27"/>
    <w:uiPriority w:val="99"/>
    <w:semiHidden/>
    <w:unhideWhenUsed/>
    <w:rsid w:val="00A071B9"/>
    <w:pPr>
      <w:spacing w:after="120" w:line="480" w:lineRule="auto"/>
      <w:ind w:left="283"/>
    </w:pPr>
    <w:rPr>
      <w:rFonts w:ascii="Calibri" w:hAnsi="Calibri"/>
      <w:sz w:val="22"/>
      <w:szCs w:val="22"/>
    </w:rPr>
  </w:style>
  <w:style w:type="character" w:customStyle="1" w:styleId="210">
    <w:name w:val="Основной текст с отступом 2 Знак1"/>
    <w:basedOn w:val="a1"/>
    <w:uiPriority w:val="99"/>
    <w:semiHidden/>
    <w:rsid w:val="00A071B9"/>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A071B9"/>
    <w:pPr>
      <w:widowControl w:val="0"/>
      <w:autoSpaceDE w:val="0"/>
      <w:autoSpaceDN w:val="0"/>
      <w:spacing w:line="272" w:lineRule="exact"/>
    </w:pPr>
    <w:rPr>
      <w:rFonts w:ascii="Corbel" w:eastAsia="Corbel" w:hAnsi="Corbel" w:cs="Corbel"/>
      <w:sz w:val="22"/>
      <w:szCs w:val="22"/>
      <w:lang w:eastAsia="en-US"/>
    </w:rPr>
  </w:style>
  <w:style w:type="character" w:customStyle="1" w:styleId="1f0">
    <w:name w:val="Заголовок Знак1"/>
    <w:basedOn w:val="a1"/>
    <w:rsid w:val="00A071B9"/>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A071B9"/>
    <w:pPr>
      <w:spacing w:before="100" w:beforeAutospacing="1" w:after="100" w:afterAutospacing="1"/>
    </w:pPr>
    <w:rPr>
      <w:szCs w:val="24"/>
    </w:rPr>
  </w:style>
  <w:style w:type="paragraph" w:customStyle="1" w:styleId="consplusnormalcxspmiddlecxspmiddlecxspmiddle">
    <w:name w:val="consplusnormalcxspmiddlecxspmiddlecxspmiddle"/>
    <w:basedOn w:val="a0"/>
    <w:rsid w:val="00A071B9"/>
    <w:pPr>
      <w:spacing w:before="100" w:beforeAutospacing="1" w:after="100" w:afterAutospacing="1"/>
    </w:pPr>
    <w:rPr>
      <w:szCs w:val="24"/>
    </w:rPr>
  </w:style>
  <w:style w:type="paragraph" w:customStyle="1" w:styleId="s1">
    <w:name w:val="s_1"/>
    <w:basedOn w:val="a0"/>
    <w:rsid w:val="00A071B9"/>
    <w:pPr>
      <w:spacing w:before="100" w:beforeAutospacing="1" w:after="100" w:afterAutospacing="1"/>
    </w:pPr>
    <w:rPr>
      <w:szCs w:val="24"/>
    </w:rPr>
  </w:style>
  <w:style w:type="character" w:customStyle="1" w:styleId="312">
    <w:name w:val="Заголовок 3 Знак1"/>
    <w:basedOn w:val="a1"/>
    <w:uiPriority w:val="9"/>
    <w:semiHidden/>
    <w:rsid w:val="00A071B9"/>
    <w:rPr>
      <w:rFonts w:asciiTheme="majorHAnsi" w:eastAsiaTheme="majorEastAsia" w:hAnsiTheme="majorHAnsi" w:cstheme="majorBidi"/>
      <w:b/>
      <w:bCs/>
      <w:color w:val="4F81BD" w:themeColor="accent1"/>
      <w:sz w:val="24"/>
      <w:szCs w:val="20"/>
      <w:lang w:eastAsia="ru-RU"/>
    </w:rPr>
  </w:style>
  <w:style w:type="character" w:customStyle="1" w:styleId="410">
    <w:name w:val="Заголовок 4 Знак1"/>
    <w:basedOn w:val="a1"/>
    <w:uiPriority w:val="9"/>
    <w:semiHidden/>
    <w:rsid w:val="00A071B9"/>
    <w:rPr>
      <w:rFonts w:asciiTheme="majorHAnsi" w:eastAsiaTheme="majorEastAsia" w:hAnsiTheme="majorHAnsi" w:cstheme="majorBidi"/>
      <w:b/>
      <w:bCs/>
      <w:i/>
      <w:iCs/>
      <w:color w:val="4F81BD" w:themeColor="accent1"/>
      <w:sz w:val="24"/>
      <w:szCs w:val="20"/>
      <w:lang w:eastAsia="ru-RU"/>
    </w:rPr>
  </w:style>
  <w:style w:type="table" w:styleId="ae">
    <w:name w:val="Table Grid"/>
    <w:basedOn w:val="a2"/>
    <w:uiPriority w:val="59"/>
    <w:rsid w:val="00A07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23501">
      <w:bodyDiv w:val="1"/>
      <w:marLeft w:val="0"/>
      <w:marRight w:val="0"/>
      <w:marTop w:val="0"/>
      <w:marBottom w:val="0"/>
      <w:divBdr>
        <w:top w:val="none" w:sz="0" w:space="0" w:color="auto"/>
        <w:left w:val="none" w:sz="0" w:space="0" w:color="auto"/>
        <w:bottom w:val="none" w:sz="0" w:space="0" w:color="auto"/>
        <w:right w:val="none" w:sz="0" w:space="0" w:color="auto"/>
      </w:divBdr>
    </w:div>
    <w:div w:id="1768234829">
      <w:bodyDiv w:val="1"/>
      <w:marLeft w:val="0"/>
      <w:marRight w:val="0"/>
      <w:marTop w:val="0"/>
      <w:marBottom w:val="0"/>
      <w:divBdr>
        <w:top w:val="none" w:sz="0" w:space="0" w:color="auto"/>
        <w:left w:val="none" w:sz="0" w:space="0" w:color="auto"/>
        <w:bottom w:val="none" w:sz="0" w:space="0" w:color="auto"/>
        <w:right w:val="none" w:sz="0" w:space="0" w:color="auto"/>
      </w:divBdr>
      <w:divsChild>
        <w:div w:id="711538307">
          <w:marLeft w:val="0"/>
          <w:marRight w:val="0"/>
          <w:marTop w:val="0"/>
          <w:marBottom w:val="0"/>
          <w:divBdr>
            <w:top w:val="none" w:sz="0" w:space="0" w:color="auto"/>
            <w:left w:val="none" w:sz="0" w:space="0" w:color="auto"/>
            <w:bottom w:val="none" w:sz="0" w:space="0" w:color="auto"/>
            <w:right w:val="none" w:sz="0" w:space="0" w:color="auto"/>
          </w:divBdr>
        </w:div>
        <w:div w:id="1680547235">
          <w:marLeft w:val="0"/>
          <w:marRight w:val="0"/>
          <w:marTop w:val="0"/>
          <w:marBottom w:val="0"/>
          <w:divBdr>
            <w:top w:val="none" w:sz="0" w:space="0" w:color="auto"/>
            <w:left w:val="none" w:sz="0" w:space="0" w:color="auto"/>
            <w:bottom w:val="none" w:sz="0" w:space="0" w:color="auto"/>
            <w:right w:val="none" w:sz="0" w:space="0" w:color="auto"/>
          </w:divBdr>
        </w:div>
        <w:div w:id="156112049">
          <w:marLeft w:val="0"/>
          <w:marRight w:val="0"/>
          <w:marTop w:val="0"/>
          <w:marBottom w:val="0"/>
          <w:divBdr>
            <w:top w:val="none" w:sz="0" w:space="0" w:color="auto"/>
            <w:left w:val="none" w:sz="0" w:space="0" w:color="auto"/>
            <w:bottom w:val="none" w:sz="0" w:space="0" w:color="auto"/>
            <w:right w:val="none" w:sz="0" w:space="0" w:color="auto"/>
          </w:divBdr>
        </w:div>
        <w:div w:id="129664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17524/" TargetMode="External"/><Relationship Id="rId18" Type="http://schemas.openxmlformats.org/officeDocument/2006/relationships/hyperlink" Target="https://www.consultant.ru/document/cons_doc_LAW_453985/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www.consultant.ru/document/cons_doc_LAW_448360/edb4a9c0df5b1daa7db6aea1496b9968546e1f9c/" TargetMode="External"/><Relationship Id="rId7" Type="http://schemas.openxmlformats.org/officeDocument/2006/relationships/endnotes" Target="endnotes.xml"/><Relationship Id="rId12" Type="http://schemas.openxmlformats.org/officeDocument/2006/relationships/hyperlink" Target="http://www.consultant.ru/document/cons_doc_LAW_217524/" TargetMode="External"/><Relationship Id="rId17" Type="http://schemas.openxmlformats.org/officeDocument/2006/relationships/hyperlink" Target="https://www.consultant.ru/document/cons_doc_LAW_453985/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https://www.consultant.ru/document/cons_doc_LAW_427528/ecae6ddcdda94b69208c83d967a18bbbd04d2f61/" TargetMode="External"/><Relationship Id="rId38"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consultant.ru/document/cons_doc_LAW_453985/36fb3e57a8031adb90c7b7d13d835d1f31efff63/"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91122874bbcf628c0e5c6bceb7fe613ee682fc7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1011/fc77c7117187684ab0cb02c7ee53952df0de55be/"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https://www.consultant.ru/document/cons_doc_LAW_51040/7b81874f50ed9cd03230f753e5c5a4b03ef9092d/" TargetMode="External"/><Relationship Id="rId37" Type="http://schemas.openxmlformats.org/officeDocument/2006/relationships/hyperlink" Target="consultantplus://offline/ref=07A83F80D3020FE70BB3920E3B8E38D3D27CF026976ACD306462C127CFCFAF7952ABD4520850A5D2F8XB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22585/" TargetMode="External"/><Relationship Id="rId23" Type="http://schemas.openxmlformats.org/officeDocument/2006/relationships/hyperlink" Target="http://www.consultant.ru/document/cons_doc_LAW_301011/d43ae8ece00bbaa3bc825d04067c64adebeae28c/"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07A83F80D3020FE70BB3920E3B8E38D3D27CF026976ACD306462C127CFCFAF7952ABD4520850A5D1F8XFE" TargetMode="External"/><Relationship Id="rId10" Type="http://schemas.openxmlformats.org/officeDocument/2006/relationships/hyperlink" Target="consultantplus://offline/ref=7A898443688878F0706530D6D09D52AC0CABF635894FBF3BED2EC659CF27AEC5B41CD5E8ED321BAErCr0B"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s://www.consultant.ru/document/cons_doc_LAW_436411/70ac306826bc92daa560ad83d22d3b26c2834b8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216789/"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s://www.consultant.ru/document/cons_doc_LAW_436411/7b81874f50ed9cd03230f753e5c5a4b03ef9092d/" TargetMode="External"/><Relationship Id="rId35" Type="http://schemas.openxmlformats.org/officeDocument/2006/relationships/hyperlink" Target="https://ru.wikipedia.org/wiki/%D0%9E%D0%B1%D1%8A%D0%B5%D0%BA%D1%82_%D0%BA%D1%83%D0%BB%D1%8C%D1%82%D1%83%D1%80%D0%BD%D0%BE%D0%B3%D0%BE_%D0%BD%D0%B0%D1%81%D0%BB%D0%B5%D0%B4%D0%B8%D1%8F_%D0%A0%D0%BE%D1%81%D1%81%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67</Pages>
  <Words>28532</Words>
  <Characters>162639</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2023-11-12T05:24:00Z</cp:lastPrinted>
  <dcterms:created xsi:type="dcterms:W3CDTF">2023-05-15T03:20:00Z</dcterms:created>
  <dcterms:modified xsi:type="dcterms:W3CDTF">2023-11-12T05:50:00Z</dcterms:modified>
</cp:coreProperties>
</file>