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11" w:rsidRPr="00CB3F11" w:rsidRDefault="00CB3F11" w:rsidP="00CB3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CB3F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CB3F11" w:rsidRPr="00CB3F11" w:rsidRDefault="00CB3F11" w:rsidP="00CB3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3F11">
        <w:rPr>
          <w:rFonts w:ascii="Times New Roman" w:eastAsia="Times New Roman" w:hAnsi="Times New Roman" w:cs="Times New Roman"/>
          <w:color w:val="000000"/>
          <w:sz w:val="27"/>
          <w:szCs w:val="27"/>
        </w:rPr>
        <w:t>за 2023 отчетный год</w:t>
      </w:r>
    </w:p>
    <w:p w:rsidR="00CB3F11" w:rsidRPr="00CB3F11" w:rsidRDefault="00CB3F11" w:rsidP="00CB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F11">
        <w:rPr>
          <w:rFonts w:ascii="Times New Roman" w:eastAsia="Times New Roman" w:hAnsi="Times New Roman" w:cs="Times New Roman"/>
          <w:color w:val="000000"/>
          <w:sz w:val="27"/>
          <w:szCs w:val="27"/>
        </w:rPr>
        <w:t>I. Сведения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1"/>
        <w:gridCol w:w="5144"/>
      </w:tblGrid>
      <w:tr w:rsidR="00CB3F11" w:rsidRPr="00CB3F11" w:rsidTr="00CB3F11">
        <w:tc>
          <w:tcPr>
            <w:tcW w:w="12113" w:type="dxa"/>
            <w:vAlign w:val="center"/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3" w:type="dxa"/>
            <w:vAlign w:val="center"/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ЧАИНСКОГО СЕЛЬСКОГО ПОСЕЛЕНИЯ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636407, Томская </w:t>
            </w:r>
            <w:proofErr w:type="spellStart"/>
            <w:proofErr w:type="gramStart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Чаинский</w:t>
            </w:r>
            <w:proofErr w:type="spellEnd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Чаинск</w:t>
            </w:r>
            <w:proofErr w:type="spellEnd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с, УЛ. КОМСОМОЛЬСКАЯ, Д.14/-, -, +7 (38257) 56142, chainsksp@mail.ru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7015002691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701501001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79195917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69656460101</w:t>
            </w:r>
          </w:p>
        </w:tc>
      </w:tr>
    </w:tbl>
    <w:p w:rsidR="00CB3F11" w:rsidRPr="00CB3F11" w:rsidRDefault="00CB3F11" w:rsidP="00CB3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3F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CB3F11"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proofErr w:type="spellEnd"/>
      <w:r w:rsidRPr="00CB3F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6486"/>
        <w:gridCol w:w="2385"/>
      </w:tblGrid>
      <w:tr w:rsidR="00CB3F11" w:rsidRPr="00CB3F11" w:rsidTr="00CB3F11">
        <w:tc>
          <w:tcPr>
            <w:tcW w:w="364" w:type="dxa"/>
            <w:vAlign w:val="center"/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1" w:type="dxa"/>
            <w:vAlign w:val="center"/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0" w:type="dxa"/>
            <w:vAlign w:val="center"/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CB3F11" w:rsidRPr="00CB3F11" w:rsidTr="00CB3F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6 786.655 07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</w:t>
            </w: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6 786.655 07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обязан в соответствии с частью 1 статьи 30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1 696.663 77</w:t>
            </w:r>
          </w:p>
        </w:tc>
      </w:tr>
      <w:tr w:rsidR="00CB3F11" w:rsidRPr="00CB3F11" w:rsidTr="00CB3F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3 450.244 83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3 450.244 83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50.838 66</w:t>
            </w:r>
          </w:p>
        </w:tc>
      </w:tr>
      <w:tr w:rsidR="00CB3F11" w:rsidRPr="00CB3F11" w:rsidTr="00CB3F1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</w:t>
            </w: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некоммерческих организаций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(тыс.руб.)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</w:tbl>
    <w:p w:rsidR="00CB3F11" w:rsidRPr="00CB3F11" w:rsidRDefault="00CB3F11" w:rsidP="00CB3F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3F11">
        <w:rPr>
          <w:rFonts w:ascii="Times New Roman" w:eastAsia="Times New Roman" w:hAnsi="Times New Roman" w:cs="Times New Roman"/>
          <w:color w:val="000000"/>
          <w:sz w:val="27"/>
          <w:szCs w:val="27"/>
        </w:rPr>
        <w:t>III. Информация о заключенных контрактах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6198"/>
        <w:gridCol w:w="2977"/>
      </w:tblGrid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 номера реестровых записей из реестра контрактов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3701500269123000001</w:t>
            </w: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3701500269123000002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контракты на выполнение работ в области использования </w:t>
            </w: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F11" w:rsidRPr="00CB3F11" w:rsidTr="00CB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3F11" w:rsidRPr="00CB3F11" w:rsidRDefault="00CB3F11" w:rsidP="00CB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F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3F11" w:rsidRPr="00CB3F11" w:rsidRDefault="00CB3F11" w:rsidP="00CB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65953" w:rsidRDefault="00974E22">
      <w:r w:rsidRPr="00974E22">
        <w:t>https://zakupki.gov.ru/epz/customerreports/card/generalInformation.html?id=21569065&amp;source=44</w:t>
      </w:r>
    </w:p>
    <w:sectPr w:rsidR="00065953" w:rsidSect="002F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F11"/>
    <w:rsid w:val="00065953"/>
    <w:rsid w:val="002F6222"/>
    <w:rsid w:val="008F54A7"/>
    <w:rsid w:val="00974E22"/>
    <w:rsid w:val="00CB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B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CB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B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CB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2024-02-16T04:16:00Z</dcterms:created>
  <dcterms:modified xsi:type="dcterms:W3CDTF">2024-06-20T02:30:00Z</dcterms:modified>
</cp:coreProperties>
</file>