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ind w:hanging="0" w:start="0" w:end="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СВОДНОЕ ЗАКЛЮЧЕНИЕ</w:t>
      </w:r>
    </w:p>
    <w:p>
      <w:pPr>
        <w:pStyle w:val="Normal"/>
        <w:tabs>
          <w:tab w:val="clear" w:pos="708"/>
          <w:tab w:val="left" w:pos="1560" w:leader="none"/>
        </w:tabs>
        <w:bidi w:val="0"/>
        <w:spacing w:before="0" w:after="0"/>
        <w:ind w:hanging="0" w:start="360" w:end="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по результатам публичных слушаний по проекту решения Совета Чаинского сельского поселения «Об утверждении Генерального плана и Правил землепользования и застройки  муниципального образования «Чаинское сельское поселение Чаинского района Томской области»</w:t>
      </w:r>
    </w:p>
    <w:p>
      <w:pPr>
        <w:pStyle w:val="Normal"/>
        <w:bidi w:val="0"/>
        <w:spacing w:lineRule="auto" w:line="276" w:before="0" w:after="0"/>
        <w:ind w:hanging="0" w:start="0" w:end="0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</w:r>
    </w:p>
    <w:p>
      <w:pPr>
        <w:pStyle w:val="Normal"/>
        <w:bidi w:val="0"/>
        <w:spacing w:lineRule="auto" w:line="276" w:before="0" w:after="0"/>
        <w:ind w:hanging="0" w:start="0" w:end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bidi w:val="0"/>
        <w:spacing w:lineRule="auto" w:line="276" w:before="0" w:after="0"/>
        <w:ind w:hanging="0" w:start="0" w:end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20 октября 2023 года                                                                               с. Чаинск </w:t>
      </w:r>
    </w:p>
    <w:p>
      <w:pPr>
        <w:pStyle w:val="Normal"/>
        <w:bidi w:val="0"/>
        <w:spacing w:before="0" w:after="0"/>
        <w:ind w:firstLine="708" w:start="0" w:end="0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ind w:firstLine="1275" w:start="-567" w:end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Общие сведения о проекте, представленном на публичные слушания:</w:t>
      </w:r>
      <w:r>
        <w:rPr>
          <w:rFonts w:ascii="Times New Roman" w:hAnsi="Times New Roman"/>
          <w:sz w:val="23"/>
          <w:szCs w:val="23"/>
        </w:rPr>
        <w:t xml:space="preserve"> проект решения Совета Чаинского сельского поселения «Об утверждении Генерального плана и Правил землепользования и застройки  муниципального образования «Чаинское сельское поселение Чаинского района Томской области».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ind w:firstLine="1275" w:start="-567" w:end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Заявитель:</w:t>
      </w:r>
      <w:r>
        <w:rPr>
          <w:rFonts w:ascii="Times New Roman" w:hAnsi="Times New Roman"/>
          <w:sz w:val="23"/>
          <w:szCs w:val="23"/>
        </w:rPr>
        <w:t xml:space="preserve"> Администрация Чаинского сельского поселения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ind w:firstLine="1275" w:start="-567" w:end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Разработчик: </w:t>
      </w:r>
      <w:r>
        <w:rPr>
          <w:rFonts w:ascii="Times New Roman" w:hAnsi="Times New Roman"/>
          <w:sz w:val="23"/>
          <w:szCs w:val="23"/>
        </w:rPr>
        <w:t xml:space="preserve">ООО «СибПроектНИИ», 630132, г. Новосибирск, ул. Челюскинцев, д. 44/2, офис 204 (а/я 165), тел. 8 383 209 10 57, </w:t>
      </w:r>
      <w:r>
        <w:rPr>
          <w:rFonts w:ascii="Times New Roman" w:hAnsi="Times New Roman"/>
          <w:sz w:val="23"/>
          <w:szCs w:val="23"/>
          <w:lang w:val="en-US"/>
        </w:rPr>
        <w:t>E</w:t>
      </w:r>
      <w:r>
        <w:rPr>
          <w:rFonts w:ascii="Times New Roman" w:hAnsi="Times New Roman"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  <w:lang w:val="en-US"/>
        </w:rPr>
        <w:t>mail</w:t>
      </w:r>
      <w:r>
        <w:rPr>
          <w:rFonts w:ascii="Times New Roman" w:hAnsi="Times New Roman"/>
          <w:sz w:val="23"/>
          <w:szCs w:val="23"/>
        </w:rPr>
        <w:t xml:space="preserve">: </w:t>
      </w:r>
      <w:hyperlink r:id="rId2">
        <w:r>
          <w:rPr>
            <w:rStyle w:val="Hyperlink"/>
            <w:rFonts w:ascii="Times New Roman" w:hAnsi="Times New Roman"/>
            <w:color w:val="000000"/>
            <w:sz w:val="23"/>
            <w:szCs w:val="23"/>
            <w:lang w:val="en-US" w:eastAsia="en-US" w:bidi="ar-SA"/>
          </w:rPr>
          <w:t>sibproeknii</w:t>
        </w:r>
        <w:r>
          <w:rPr>
            <w:rStyle w:val="Hyperlink"/>
            <w:rFonts w:ascii="Times New Roman" w:hAnsi="Times New Roman"/>
            <w:color w:val="000000"/>
            <w:sz w:val="23"/>
            <w:szCs w:val="23"/>
            <w:lang w:val="ru-RU" w:eastAsia="en-US" w:bidi="ar-SA"/>
          </w:rPr>
          <w:t>@</w:t>
        </w:r>
        <w:r>
          <w:rPr>
            <w:rStyle w:val="Hyperlink"/>
            <w:rFonts w:ascii="Times New Roman" w:hAnsi="Times New Roman"/>
            <w:color w:val="000000"/>
            <w:sz w:val="23"/>
            <w:szCs w:val="23"/>
            <w:lang w:val="en-US" w:eastAsia="en-US" w:bidi="ar-SA"/>
          </w:rPr>
          <w:t>mail</w:t>
        </w:r>
        <w:r>
          <w:rPr>
            <w:rStyle w:val="Hyperlink"/>
            <w:rFonts w:ascii="Times New Roman" w:hAnsi="Times New Roman"/>
            <w:color w:val="000000"/>
            <w:sz w:val="23"/>
            <w:szCs w:val="23"/>
            <w:lang w:val="ru-RU" w:eastAsia="en-US" w:bidi="ar-SA"/>
          </w:rPr>
          <w:t>.</w:t>
        </w:r>
        <w:r>
          <w:rPr>
            <w:rStyle w:val="Hyperlink"/>
            <w:rFonts w:ascii="Times New Roman" w:hAnsi="Times New Roman"/>
            <w:color w:val="000000"/>
            <w:sz w:val="23"/>
            <w:szCs w:val="23"/>
            <w:lang w:val="en-US" w:eastAsia="en-US" w:bidi="ar-SA"/>
          </w:rPr>
          <w:t>ru</w:t>
        </w:r>
      </w:hyperlink>
      <w:r>
        <w:rPr>
          <w:rFonts w:ascii="Times New Roman" w:hAnsi="Times New Roman"/>
          <w:sz w:val="23"/>
          <w:szCs w:val="23"/>
        </w:rPr>
        <w:t>,  Администрация Чаинского сельского поселения, 636407, Томская область, Чаинский район, с. Чаинск, ул. Комсомольская, д.14, тел. 8 3825756119.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ind w:hanging="360" w:start="1068" w:end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Сроки проведения публичных слушаний</w:t>
      </w:r>
      <w:r>
        <w:rPr>
          <w:rFonts w:ascii="Times New Roman" w:hAnsi="Times New Roman"/>
          <w:sz w:val="23"/>
          <w:szCs w:val="23"/>
        </w:rPr>
        <w:t>: с 06.10.2023 по 08.11.2023г.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ind w:firstLine="1275" w:start="-567" w:end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Формы оповещения о начале публичных слушаний:</w:t>
      </w:r>
      <w:r>
        <w:rPr>
          <w:rFonts w:ascii="Times New Roman" w:hAnsi="Times New Roman"/>
          <w:sz w:val="23"/>
          <w:szCs w:val="23"/>
        </w:rPr>
        <w:t xml:space="preserve"> «Официальные ведомости Чаинского сельского поселения» от 06.10.2023 № 10 (141), сайт Чаинского сельского поселения </w:t>
      </w:r>
      <w:hyperlink r:id="rId3">
        <w:r>
          <w:rPr>
            <w:rStyle w:val="Hyperlink"/>
            <w:rFonts w:ascii="Times New Roman" w:hAnsi="Times New Roman"/>
            <w:color w:val="000000"/>
            <w:sz w:val="23"/>
            <w:szCs w:val="23"/>
            <w:lang w:val="ru-RU" w:eastAsia="en-US" w:bidi="ar-SA"/>
          </w:rPr>
          <w:t>https://www.chainsksp.ru</w:t>
        </w:r>
      </w:hyperlink>
      <w:r>
        <w:rPr>
          <w:rFonts w:ascii="Times New Roman" w:hAnsi="Times New Roman"/>
          <w:sz w:val="23"/>
          <w:szCs w:val="23"/>
        </w:rPr>
        <w:t>, информационные стенды в зданиях Администрации Чаинского сельского поселения по адресу: с. Чаинск, ул. Комсомольская, д. 14, с. Гришкино, ул. Береговая, д. 5, пом. 1.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ind w:firstLine="1275" w:start="-567" w:end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Сведения о проведении экспозиции по материалам:</w:t>
      </w:r>
      <w:r>
        <w:rPr>
          <w:rFonts w:ascii="Times New Roman" w:hAnsi="Times New Roman"/>
          <w:sz w:val="23"/>
          <w:szCs w:val="23"/>
        </w:rPr>
        <w:t xml:space="preserve"> с. Чаинск, ул. Комсомольская, д. 14.</w:t>
      </w:r>
    </w:p>
    <w:p>
      <w:pPr>
        <w:pStyle w:val="Normal"/>
        <w:numPr>
          <w:ilvl w:val="0"/>
          <w:numId w:val="1"/>
        </w:numPr>
        <w:bidi w:val="0"/>
        <w:spacing w:lineRule="auto" w:line="276" w:before="0" w:after="0"/>
        <w:ind w:hanging="360" w:start="1068" w:end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Дата проведения публичных слушаний: </w:t>
      </w:r>
    </w:p>
    <w:p>
      <w:pPr>
        <w:pStyle w:val="Normal"/>
        <w:bidi w:val="0"/>
        <w:spacing w:lineRule="auto" w:line="276" w:before="0" w:after="0"/>
        <w:ind w:hanging="0" w:start="1068" w:end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20.10.2023 года, 25 человек:</w:t>
      </w:r>
    </w:p>
    <w:p>
      <w:pPr>
        <w:pStyle w:val="Normal"/>
        <w:bidi w:val="0"/>
        <w:spacing w:lineRule="auto" w:line="276" w:before="0" w:after="0"/>
        <w:ind w:hanging="0" w:start="1068" w:end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1) 20.10.2023 – с. Тоинка, 5 человек;</w:t>
      </w:r>
    </w:p>
    <w:p>
      <w:pPr>
        <w:pStyle w:val="Normal"/>
        <w:bidi w:val="0"/>
        <w:spacing w:lineRule="auto" w:line="276" w:before="0" w:after="0"/>
        <w:ind w:hanging="0" w:start="1068" w:end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2) 20.10.2023 – с. Гришкино, 9 человек;</w:t>
      </w:r>
    </w:p>
    <w:p>
      <w:pPr>
        <w:pStyle w:val="Normal"/>
        <w:bidi w:val="0"/>
        <w:spacing w:lineRule="auto" w:line="276" w:before="0" w:after="0"/>
        <w:ind w:hanging="0" w:start="1068" w:end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3) 20.10.2023 – с. Чаинск, 11 человек.</w:t>
      </w:r>
    </w:p>
    <w:p>
      <w:pPr>
        <w:pStyle w:val="Normal"/>
        <w:bidi w:val="0"/>
        <w:spacing w:lineRule="auto" w:line="276" w:before="0" w:after="0"/>
        <w:ind w:hanging="359" w:start="1068" w:end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8. Предложения и замечания от участников публичных слушаний: </w:t>
      </w:r>
      <w:r>
        <w:rPr>
          <w:rFonts w:ascii="Times New Roman" w:hAnsi="Times New Roman"/>
          <w:sz w:val="23"/>
          <w:szCs w:val="23"/>
        </w:rPr>
        <w:t>нет.</w:t>
      </w:r>
    </w:p>
    <w:p>
      <w:pPr>
        <w:pStyle w:val="Normal"/>
        <w:bidi w:val="0"/>
        <w:spacing w:lineRule="auto" w:line="276" w:before="0" w:after="0"/>
        <w:ind w:firstLine="1276" w:start="-567" w:end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9.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 xml:space="preserve">Сведения о протоколе публичных слушаний по проекту (рекомендации участников публичных слушаний по проекту в целом и по предложениям и замечаниям, выводы по результатам публичных слушаний): </w:t>
      </w:r>
      <w:r>
        <w:rPr>
          <w:rFonts w:ascii="Times New Roman" w:hAnsi="Times New Roman"/>
          <w:sz w:val="23"/>
          <w:szCs w:val="23"/>
        </w:rPr>
        <w:t>рекомендовать Совету Чаинского сельского поселения принять предложенный на рассмотрение проект решения Совета Чаинского сельского поселения «Об утверждении Генерального плана и Правил землепользования и застройки  муниципального образования «Чаинское сельское поселение Чаинского района Томской области».</w:t>
      </w:r>
    </w:p>
    <w:p>
      <w:pPr>
        <w:pStyle w:val="Normal"/>
        <w:bidi w:val="0"/>
        <w:spacing w:lineRule="auto" w:line="276" w:before="0" w:after="0"/>
        <w:ind w:firstLine="1276" w:start="1068" w:end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bidi w:val="0"/>
        <w:spacing w:before="0" w:after="0"/>
        <w:ind w:hanging="0" w:start="1068" w:end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tabs>
          <w:tab w:val="clear" w:pos="708"/>
          <w:tab w:val="left" w:pos="5550" w:leader="none"/>
        </w:tabs>
        <w:bidi w:val="0"/>
        <w:spacing w:before="0" w:after="0"/>
        <w:ind w:firstLine="360" w:start="0" w:end="0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</w:r>
    </w:p>
    <w:p>
      <w:pPr>
        <w:pStyle w:val="Normal"/>
        <w:tabs>
          <w:tab w:val="clear" w:pos="708"/>
          <w:tab w:val="left" w:pos="5550" w:leader="none"/>
        </w:tabs>
        <w:bidi w:val="0"/>
        <w:spacing w:before="0" w:after="0"/>
        <w:ind w:hanging="142" w:start="0" w:end="0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Председатель публичных слушаний                          </w:t>
        <w:tab/>
        <w:t xml:space="preserve">                             В.Н. Аникин</w:t>
      </w:r>
    </w:p>
    <w:p>
      <w:pPr>
        <w:pStyle w:val="Normal"/>
        <w:tabs>
          <w:tab w:val="clear" w:pos="708"/>
          <w:tab w:val="left" w:pos="5550" w:leader="none"/>
        </w:tabs>
        <w:bidi w:val="0"/>
        <w:spacing w:before="0" w:after="0"/>
        <w:ind w:hanging="142" w:start="0" w:end="0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</w:r>
    </w:p>
    <w:p>
      <w:pPr>
        <w:pStyle w:val="Normal"/>
        <w:tabs>
          <w:tab w:val="clear" w:pos="708"/>
          <w:tab w:val="left" w:pos="5550" w:leader="none"/>
        </w:tabs>
        <w:bidi w:val="0"/>
        <w:spacing w:before="0" w:after="0"/>
        <w:ind w:hanging="142" w:start="0" w:end="0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</w:r>
    </w:p>
    <w:p>
      <w:pPr>
        <w:pStyle w:val="Normal"/>
        <w:tabs>
          <w:tab w:val="clear" w:pos="708"/>
          <w:tab w:val="left" w:pos="7254" w:leader="none"/>
        </w:tabs>
        <w:bidi w:val="0"/>
        <w:spacing w:before="0" w:after="0"/>
        <w:ind w:hanging="142" w:start="0" w:end="0"/>
        <w:textAlignment w:val="baseline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Секретарь публичных слушаний</w:t>
        <w:tab/>
        <w:t>А.Б. Коняева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1068" w:hanging="360"/>
      </w:pPr>
      <w:rPr>
        <w:b/>
        <w:rFonts w:cs="Times New Roman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788" w:hanging="360"/>
      </w:pPr>
      <w:rPr>
        <w:rFonts w:cs="Times New Roman"/>
      </w:rPr>
    </w:lvl>
    <w:lvl w:ilvl="2">
      <w:start w:val="1"/>
      <w:numFmt w:val="lowerRoman"/>
      <w:lvlText w:val="%3."/>
      <w:lvlJc w:val="end"/>
      <w:pPr>
        <w:tabs>
          <w:tab w:val="num" w:pos="0"/>
        </w:tabs>
        <w:ind w:start="2508" w:hanging="180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3228" w:hanging="360"/>
      </w:pPr>
      <w:rPr>
        <w:rFonts w:cs="Times New Roman"/>
      </w:r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48" w:hanging="360"/>
      </w:pPr>
      <w:rPr>
        <w:rFonts w:cs="Times New Roman"/>
      </w:rPr>
    </w:lvl>
    <w:lvl w:ilvl="5">
      <w:start w:val="1"/>
      <w:numFmt w:val="lowerRoman"/>
      <w:lvlText w:val="%6."/>
      <w:lvlJc w:val="end"/>
      <w:pPr>
        <w:tabs>
          <w:tab w:val="num" w:pos="0"/>
        </w:tabs>
        <w:ind w:start="4668" w:hanging="180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0"/>
        </w:tabs>
        <w:ind w:start="5388" w:hanging="360"/>
      </w:pPr>
      <w:rPr>
        <w:rFonts w:cs="Times New Roman"/>
      </w:r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08" w:hanging="360"/>
      </w:pPr>
      <w:rPr>
        <w:rFonts w:cs="Times New Roman"/>
      </w:rPr>
    </w:lvl>
    <w:lvl w:ilvl="8">
      <w:start w:val="1"/>
      <w:numFmt w:val="lowerRoman"/>
      <w:lvlText w:val="%9."/>
      <w:lvlJc w:val="end"/>
      <w:pPr>
        <w:tabs>
          <w:tab w:val="num" w:pos="0"/>
        </w:tabs>
        <w:ind w:start="6828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Calibri" w:cs="Times New Roman"/>
      <w:color w:val="auto"/>
      <w:kern w:val="2"/>
      <w:sz w:val="28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rFonts w:ascii="Times New Roman" w:hAnsi="Times New Roman"/>
      <w:color w:val="0000FF"/>
      <w:sz w:val="24"/>
      <w:szCs w:val="24"/>
      <w:u w:val="single"/>
    </w:rPr>
  </w:style>
  <w:style w:type="character" w:styleId="Style14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tyle15">
    <w:name w:val="Верхний колонтитул Знак"/>
    <w:basedOn w:val="DefaultParagraphFont"/>
    <w:qFormat/>
    <w:rPr>
      <w:rFonts w:ascii="Times New Roman" w:hAnsi="Times New Roman"/>
      <w:szCs w:val="24"/>
    </w:rPr>
  </w:style>
  <w:style w:type="character" w:styleId="Style16">
    <w:name w:val="Нижний колонтитул Знак"/>
    <w:basedOn w:val="DefaultParagraphFont"/>
    <w:qFormat/>
    <w:rPr>
      <w:rFonts w:ascii="Times New Roman" w:hAnsi="Times New Roman"/>
      <w:szCs w:val="24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Calibri" w:cs="Calibri"/>
      <w:color w:val="auto"/>
      <w:kern w:val="2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sz w:val="24"/>
      <w:szCs w:val="24"/>
      <w:lang w:eastAsia="ru-RU"/>
    </w:rPr>
  </w:style>
  <w:style w:type="paragraph" w:styleId="NoSpacing">
    <w:name w:val="No Spacing"/>
    <w:qFormat/>
    <w:pPr>
      <w:widowControl/>
      <w:bidi w:val="0"/>
      <w:jc w:val="start"/>
      <w:textAlignment w:val="auto"/>
    </w:pPr>
    <w:rPr>
      <w:rFonts w:ascii="Calibri" w:hAnsi="Calibri" w:eastAsia="Calibri" w:cs="Times New Roman"/>
      <w:color w:val="auto"/>
      <w:kern w:val="2"/>
      <w:sz w:val="28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spacing w:before="0" w:after="200"/>
      <w:ind w:start="720"/>
      <w:contextualSpacing/>
    </w:pPr>
    <w:rPr>
      <w:sz w:val="22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ibproeknii@mail.ru" TargetMode="External"/><Relationship Id="rId3" Type="http://schemas.openxmlformats.org/officeDocument/2006/relationships/hyperlink" Target="https://www.chainsksp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LibreOffice/7.6.1.2$Windows_X86_64 LibreOffice_project/f5defcebd022c5bc36bbb79be232cb6926d8f674</Application>
  <AppVersion>15.0000</AppVersion>
  <Pages>1</Pages>
  <Words>289</Words>
  <Characters>1996</Characters>
  <CharactersWithSpaces>2403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2017-01-11T11:52:00Z</dcterms:created>
  <dc:creator>User</dc:creator>
  <dc:description/>
  <dc:language>ru-RU</dc:language>
  <cp:lastModifiedBy/>
  <cp:lastPrinted>2023-10-20T15:49:00Z</cp:lastPrinted>
  <dcterms:modified xsi:type="dcterms:W3CDTF">2023-10-20T15:49:00Z</dcterms:modified>
  <cp:revision>235</cp:revision>
  <dc:subject/>
  <dc:title>                                         ПРОТОКОЛ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</vt:lpwstr>
  </property>
</Properties>
</file>