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5E8" w:rsidRPr="002633D2" w:rsidRDefault="005E75E8" w:rsidP="005E75E8">
      <w:pPr>
        <w:pageBreakBefore/>
        <w:spacing w:after="0" w:line="240" w:lineRule="exact"/>
        <w:ind w:left="496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УТВЕРЖДЕНО </w:t>
      </w:r>
      <w:r w:rsidRPr="002633D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ем</w:t>
      </w:r>
      <w:r w:rsidRPr="002633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администрации</w:t>
      </w:r>
    </w:p>
    <w:p w:rsidR="005E75E8" w:rsidRPr="002633D2" w:rsidRDefault="005E75E8" w:rsidP="005E75E8">
      <w:pPr>
        <w:spacing w:after="0" w:line="240" w:lineRule="exact"/>
        <w:ind w:left="496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33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Чаинского сельского поселения </w:t>
      </w:r>
    </w:p>
    <w:p w:rsidR="005E75E8" w:rsidRPr="002633D2" w:rsidRDefault="005E75E8" w:rsidP="005E75E8">
      <w:pPr>
        <w:spacing w:after="0" w:line="240" w:lineRule="exact"/>
        <w:ind w:left="496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33D2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15.02.2021 № 13</w:t>
      </w:r>
    </w:p>
    <w:p w:rsidR="005E75E8" w:rsidRPr="00AB30CF" w:rsidRDefault="005E75E8" w:rsidP="005E75E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75E8" w:rsidRPr="002633D2" w:rsidRDefault="005E75E8" w:rsidP="005E75E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633D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Руководство по соблюдению обязательных требований</w:t>
      </w:r>
    </w:p>
    <w:p w:rsidR="005E75E8" w:rsidRPr="002633D2" w:rsidRDefault="005E75E8" w:rsidP="005E75E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633D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земельного законодательства, предъявляемых при проведении мероприятий по осуществлению муниципального земельного </w:t>
      </w:r>
    </w:p>
    <w:p w:rsidR="005E75E8" w:rsidRPr="00AB30CF" w:rsidRDefault="005E75E8" w:rsidP="005E75E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633D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контроля на территории </w:t>
      </w:r>
      <w:r w:rsidRPr="00AB30C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Чаинского сельского поселения </w:t>
      </w:r>
    </w:p>
    <w:p w:rsidR="005E75E8" w:rsidRPr="002633D2" w:rsidRDefault="005E75E8" w:rsidP="005E75E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75E8" w:rsidRPr="002633D2" w:rsidRDefault="005E75E8" w:rsidP="005E75E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633D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соответствии с положениями Земельного кодекса Российской Федерации от 25 октября 2001 года № 136-ФЗ (далее – Земельный кодекс) земельное законодательство регулирует отношения по использованию и охране земель в Российской Федерации как основы жизни и деятельности народов, проживающих на соответствующей территории (земельные отношения).</w:t>
      </w:r>
    </w:p>
    <w:p w:rsidR="005E75E8" w:rsidRPr="002633D2" w:rsidRDefault="005E75E8" w:rsidP="005E75E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633D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Имущественные отношения по владению, пользованию и распоряжению земельными участками, а также по совершению сделок с ними регулируются гражданским законодательством, если иное не предусмотрено земельным, лесным, водным законодательством, законодательством о недрах, об охране окружающей среды, специальными федеральными законами.</w:t>
      </w:r>
    </w:p>
    <w:p w:rsidR="005E75E8" w:rsidRPr="002633D2" w:rsidRDefault="005E75E8" w:rsidP="005E75E8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633D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Объектами земельных отношений являются: земля как природный объект и природный ресурс; земельные участки; части земельных участков. В свою очередь, земельный участок как объект права собственности и иных предусмотренных Земельным кодексом прав на землю является недвижимой вещью, которая представляет собой часть земной поверхности и имеет характеристики, позволяющие определить ее в качестве индивидуально определенной вещи. Государственный кадастровый учет земельных участков осуществляется в соответствии с Федеральным законом от 13июля 2015 года</w:t>
      </w:r>
      <w:r w:rsidRPr="002633D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  <w:t>№ 218-ФЗ «О государственной регистрации недвижимости».</w:t>
      </w:r>
    </w:p>
    <w:p w:rsidR="005E75E8" w:rsidRPr="002633D2" w:rsidRDefault="005E75E8" w:rsidP="005E75E8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E75E8" w:rsidRPr="002633D2" w:rsidRDefault="005E75E8" w:rsidP="005E75E8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</w:pPr>
      <w:r w:rsidRPr="002633D2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>Обязанности правообладателей земельных участков</w:t>
      </w:r>
    </w:p>
    <w:p w:rsidR="005E75E8" w:rsidRPr="002633D2" w:rsidRDefault="005E75E8" w:rsidP="005E75E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E75E8" w:rsidRPr="002633D2" w:rsidRDefault="005E75E8" w:rsidP="005E75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633D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Согласно статье 42 Земельного кодекса собственники земельных участков и лица, не являющиеся собственниками земельных участков, обязаны:</w:t>
      </w:r>
    </w:p>
    <w:p w:rsidR="005E75E8" w:rsidRPr="002633D2" w:rsidRDefault="005E75E8" w:rsidP="005E75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633D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</w:r>
    </w:p>
    <w:p w:rsidR="005E75E8" w:rsidRPr="002633D2" w:rsidRDefault="005E75E8" w:rsidP="005E75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633D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5E75E8" w:rsidRPr="002633D2" w:rsidRDefault="005E75E8" w:rsidP="005E75E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633D2">
        <w:rPr>
          <w:rFonts w:ascii="Times New Roman" w:eastAsia="Calibri" w:hAnsi="Times New Roman" w:cs="Times New Roman"/>
          <w:sz w:val="24"/>
          <w:szCs w:val="24"/>
          <w:lang w:eastAsia="ru-RU"/>
        </w:rPr>
        <w:t>- 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:rsidR="005E75E8" w:rsidRPr="002633D2" w:rsidRDefault="005E75E8" w:rsidP="005E75E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633D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:rsidR="005E75E8" w:rsidRPr="002633D2" w:rsidRDefault="005E75E8" w:rsidP="005E75E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633D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своевременно производить платежи за землю;</w:t>
      </w:r>
    </w:p>
    <w:p w:rsidR="005E75E8" w:rsidRPr="002633D2" w:rsidRDefault="005E75E8" w:rsidP="005E75E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633D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5E75E8" w:rsidRPr="002633D2" w:rsidRDefault="005E75E8" w:rsidP="005E75E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633D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не допускать загрязнение, истощение, деградацию, порчу, уничтожение земель и почв и иное негативное воздействие на земли и почвы;</w:t>
      </w:r>
    </w:p>
    <w:p w:rsidR="005E75E8" w:rsidRPr="002633D2" w:rsidRDefault="005E75E8" w:rsidP="005E75E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633D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выполнять иные требования, предусмотренные Земельным кодексом, федеральными законами.</w:t>
      </w:r>
    </w:p>
    <w:p w:rsidR="005E75E8" w:rsidRPr="002633D2" w:rsidRDefault="005E75E8" w:rsidP="005E75E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E75E8" w:rsidRPr="002633D2" w:rsidRDefault="005E75E8" w:rsidP="005E75E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</w:pPr>
      <w:r w:rsidRPr="002633D2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>Возникновение прав на земельный участок</w:t>
      </w:r>
    </w:p>
    <w:p w:rsidR="005E75E8" w:rsidRPr="002633D2" w:rsidRDefault="005E75E8" w:rsidP="005E75E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E75E8" w:rsidRPr="002633D2" w:rsidRDefault="005E75E8" w:rsidP="005E75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633D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В соответствии с частью 1 статьи 25 Земельного кодекса права на земельные участки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законом «О государственной регистрации недвижимости».</w:t>
      </w:r>
    </w:p>
    <w:p w:rsidR="005E75E8" w:rsidRPr="002633D2" w:rsidRDefault="005E75E8" w:rsidP="005E75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633D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Права на земельные участки удостоверяются документами в порядке, установленном Федеральным законом «О государственной регистрации недвижимости».</w:t>
      </w:r>
    </w:p>
    <w:p w:rsidR="005E75E8" w:rsidRPr="002633D2" w:rsidRDefault="005E75E8" w:rsidP="005E75E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633D2">
        <w:rPr>
          <w:rFonts w:ascii="Times New Roman" w:eastAsia="Calibri" w:hAnsi="Times New Roman" w:cs="Times New Roman"/>
          <w:sz w:val="24"/>
          <w:szCs w:val="24"/>
          <w:lang w:eastAsia="ru-RU"/>
        </w:rPr>
        <w:t>Договоры аренды земельного участка, субаренды земельного участка, безвозмездного пользования земельным участком, заключенные на срок менее чем один год, не подлежат государственной регистрации, за исключением случаев, установленных федеральными законами.</w:t>
      </w:r>
    </w:p>
    <w:p w:rsidR="005E75E8" w:rsidRPr="002633D2" w:rsidRDefault="005E75E8" w:rsidP="005E75E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633D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 переходе права собственности на здание, сооружение, находящиеся на чужом земельном участке, к другому лицу оно приобретает право на использование соответствующей части земельного участка, занятой зданием, сооружением и необходимой для их использования, на тех же условиях и в том же объеме, что и прежний их собственник.</w:t>
      </w:r>
    </w:p>
    <w:p w:rsidR="005E75E8" w:rsidRPr="002633D2" w:rsidRDefault="005E75E8" w:rsidP="005E75E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633D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случае перехода права собственности на здание, сооружение к нескольким собственникам порядок пользования земельным участком </w:t>
      </w:r>
      <w:r w:rsidRPr="002633D2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определяется с учетом долей в праве собственности на здание, сооружение или сложившегося порядка пользования земельным участком.</w:t>
      </w:r>
    </w:p>
    <w:p w:rsidR="005E75E8" w:rsidRPr="002633D2" w:rsidRDefault="005E75E8" w:rsidP="005E75E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633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Собственник здания, сооружения, находящихся на чужом земельном участке, имеет преимущественное право покупки или аренды земельного участка, которое осуществляется в порядке, установленном гражданским </w:t>
      </w:r>
      <w:hyperlink r:id="rId5" w:history="1">
        <w:r w:rsidRPr="00AB30CF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2633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случаев продажи доли в праве общей собственности постороннему лицу.</w:t>
      </w:r>
      <w:proofErr w:type="gramEnd"/>
    </w:p>
    <w:p w:rsidR="005E75E8" w:rsidRPr="002633D2" w:rsidRDefault="005E75E8" w:rsidP="005E75E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633D2">
        <w:rPr>
          <w:rFonts w:ascii="Times New Roman" w:eastAsia="Calibri" w:hAnsi="Times New Roman" w:cs="Times New Roman"/>
          <w:sz w:val="24"/>
          <w:szCs w:val="24"/>
          <w:lang w:eastAsia="ru-RU"/>
        </w:rPr>
        <w:t>Отчуждение здания, сооружения, находящихся на земельном участке и принадлежащих одному лицу, проводится вместе с земельным участком, за исключением следующих случаев:</w:t>
      </w:r>
    </w:p>
    <w:p w:rsidR="005E75E8" w:rsidRPr="002633D2" w:rsidRDefault="005E75E8" w:rsidP="005E75E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633D2">
        <w:rPr>
          <w:rFonts w:ascii="Times New Roman" w:eastAsia="Calibri" w:hAnsi="Times New Roman" w:cs="Times New Roman"/>
          <w:sz w:val="24"/>
          <w:szCs w:val="24"/>
          <w:lang w:eastAsia="ru-RU"/>
        </w:rPr>
        <w:t>1) отчуждение части здания, сооружения, которая не может быть выделена в натуре вместе с частью земельного участка;</w:t>
      </w:r>
    </w:p>
    <w:p w:rsidR="005E75E8" w:rsidRPr="002633D2" w:rsidRDefault="005E75E8" w:rsidP="005E75E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633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отчуждение здания, сооружения, </w:t>
      </w:r>
      <w:proofErr w:type="gramStart"/>
      <w:r w:rsidRPr="002633D2">
        <w:rPr>
          <w:rFonts w:ascii="Times New Roman" w:eastAsia="Calibri" w:hAnsi="Times New Roman" w:cs="Times New Roman"/>
          <w:sz w:val="24"/>
          <w:szCs w:val="24"/>
          <w:lang w:eastAsia="ru-RU"/>
        </w:rPr>
        <w:t>находящихся</w:t>
      </w:r>
      <w:proofErr w:type="gramEnd"/>
      <w:r w:rsidRPr="002633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земельном участке, изъятом из оборота в соответствии со </w:t>
      </w:r>
      <w:hyperlink r:id="rId6" w:history="1">
        <w:r w:rsidRPr="00AB30CF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статьей 27</w:t>
        </w:r>
      </w:hyperlink>
      <w:r w:rsidRPr="002633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Земельного кодекса;</w:t>
      </w:r>
    </w:p>
    <w:p w:rsidR="005E75E8" w:rsidRPr="002633D2" w:rsidRDefault="005E75E8" w:rsidP="005E75E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633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отчуждение сооружения, которое расположено на земельном </w:t>
      </w:r>
      <w:r w:rsidRPr="002633D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участке на условиях сервитута.</w:t>
      </w:r>
    </w:p>
    <w:p w:rsidR="005E75E8" w:rsidRPr="002633D2" w:rsidRDefault="005E75E8" w:rsidP="005E75E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633D2">
        <w:rPr>
          <w:rFonts w:ascii="Times New Roman" w:eastAsia="Calibri" w:hAnsi="Times New Roman" w:cs="Times New Roman"/>
          <w:sz w:val="24"/>
          <w:szCs w:val="24"/>
          <w:lang w:eastAsia="ru-RU"/>
        </w:rPr>
        <w:t>Отчуждение здания, сооружения, находящихся на ограниченном в обороте земельном участке и принадлежащих одному лицу, проводится вместе с земельным участком, если федеральным законом разрешено предоставлять такой земельный участок в собственность граждан и юридических лиц.</w:t>
      </w:r>
    </w:p>
    <w:p w:rsidR="005E75E8" w:rsidRPr="002633D2" w:rsidRDefault="005E75E8" w:rsidP="005E75E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633D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Не допускается отчуждение земельного участка без </w:t>
      </w:r>
      <w:proofErr w:type="gramStart"/>
      <w:r w:rsidRPr="002633D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находящихся</w:t>
      </w:r>
      <w:proofErr w:type="gramEnd"/>
      <w:r w:rsidRPr="002633D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 нем здания, сооружения в случае, если они принадлежат одному лицу.</w:t>
      </w:r>
    </w:p>
    <w:p w:rsidR="005E75E8" w:rsidRPr="002633D2" w:rsidRDefault="005E75E8" w:rsidP="005E75E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633D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Отчуждение участником долевой собственности доли в праве собственности на здание, сооружение или отчуждение собственником принадлежащих ему части здания, сооружения или помещения в них проводится вместе с отчуждением доли указанных лиц в праве собственности на земельный участок, на котором расположены здание, сооружение.</w:t>
      </w:r>
    </w:p>
    <w:p w:rsidR="005E75E8" w:rsidRPr="002633D2" w:rsidRDefault="005E75E8" w:rsidP="005E75E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E75E8" w:rsidRPr="002633D2" w:rsidRDefault="005E75E8" w:rsidP="005E75E8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2633D2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lang w:eastAsia="ru-RU"/>
        </w:rPr>
        <w:t>Переоформление прав на земельный участок</w:t>
      </w:r>
    </w:p>
    <w:p w:rsidR="005E75E8" w:rsidRPr="002633D2" w:rsidRDefault="005E75E8" w:rsidP="005E75E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E75E8" w:rsidRPr="002633D2" w:rsidRDefault="005E75E8" w:rsidP="005E75E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633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Юридические лица, за исключением органов государственной власти и органов местного самоуправления, государственных и муниципальных учреждений (бюджетных, казенных, автономных); </w:t>
      </w:r>
      <w:proofErr w:type="gramStart"/>
      <w:r w:rsidRPr="002633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казенных предприятий, центров исторического наследия президентов Российской Федерации, прекративших исполнение своих полномочий, обязаны переоформить право постоянного (бессрочного) пользования земельными участками на право аренды земельных участков или приобрести земельные участки в </w:t>
      </w:r>
      <w:r w:rsidRPr="002633D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собственность, религиозные организации, кроме того, переоформить на право безвозмездного пользования по своему желанию до 1 июля 2012 года в соответствии с правилами, установленными Земельным кодексом Российской Федерации.</w:t>
      </w:r>
      <w:proofErr w:type="gramEnd"/>
    </w:p>
    <w:p w:rsidR="005E75E8" w:rsidRPr="002633D2" w:rsidRDefault="005E75E8" w:rsidP="005E75E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633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Юридические лица должны переоформить право постоянного (бессрочного) пользования земельными участками,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объекты), на право аренды таких земельных участков, установить сервитуты в отношении таких земельных участков или приобрести такие земельные участки в собственность до 1 января 2016 года. </w:t>
      </w:r>
      <w:proofErr w:type="gramEnd"/>
    </w:p>
    <w:p w:rsidR="005E75E8" w:rsidRPr="002633D2" w:rsidRDefault="005E75E8" w:rsidP="005E75E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633D2">
        <w:rPr>
          <w:rFonts w:ascii="Times New Roman" w:eastAsia="Calibri" w:hAnsi="Times New Roman" w:cs="Times New Roman"/>
          <w:sz w:val="24"/>
          <w:szCs w:val="24"/>
          <w:lang w:eastAsia="ru-RU"/>
        </w:rPr>
        <w:t>Переоформление права на земельный участок включает в себя:</w:t>
      </w:r>
    </w:p>
    <w:p w:rsidR="005E75E8" w:rsidRPr="002633D2" w:rsidRDefault="005E75E8" w:rsidP="005E75E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633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подачу заявления заинтересованным лицом о предоставлении ему земельного участка на соответствующем праве, предусмотренном Кодексом, при переоформлении права постоянного (бессрочного) пользования; </w:t>
      </w:r>
    </w:p>
    <w:p w:rsidR="005E75E8" w:rsidRPr="002633D2" w:rsidRDefault="005E75E8" w:rsidP="005E75E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633D2">
        <w:rPr>
          <w:rFonts w:ascii="Times New Roman" w:eastAsia="Calibri" w:hAnsi="Times New Roman" w:cs="Times New Roman"/>
          <w:sz w:val="24"/>
          <w:szCs w:val="24"/>
          <w:lang w:eastAsia="ru-RU"/>
        </w:rPr>
        <w:t>- принятие решения уполномоченным органом о предоставлении земельного участка на соответствующем праве;</w:t>
      </w:r>
    </w:p>
    <w:p w:rsidR="005E75E8" w:rsidRPr="002633D2" w:rsidRDefault="005E75E8" w:rsidP="005E75E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633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государственную регистрацию права в соответствии с Федеральным </w:t>
      </w:r>
      <w:hyperlink r:id="rId7" w:history="1">
        <w:r w:rsidRPr="00AB30CF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законом</w:t>
        </w:r>
      </w:hyperlink>
      <w:r w:rsidRPr="002633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B30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13.07.2015 № 218-ФЗ </w:t>
      </w:r>
      <w:r w:rsidRPr="002633D2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AB30CF">
        <w:rPr>
          <w:rFonts w:ascii="Times New Roman" w:eastAsia="Calibri" w:hAnsi="Times New Roman" w:cs="Times New Roman"/>
          <w:sz w:val="24"/>
          <w:szCs w:val="24"/>
          <w:lang w:eastAsia="ru-RU"/>
        </w:rPr>
        <w:t>О государственной регистрации недвижимости»</w:t>
      </w:r>
      <w:r w:rsidRPr="002633D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5E75E8" w:rsidRPr="002633D2" w:rsidRDefault="005E75E8" w:rsidP="005E75E8">
      <w:pPr>
        <w:tabs>
          <w:tab w:val="left" w:pos="336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B30C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</w:p>
    <w:p w:rsidR="005E75E8" w:rsidRPr="002633D2" w:rsidRDefault="005E75E8" w:rsidP="005E75E8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</w:pPr>
      <w:r w:rsidRPr="002633D2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>Платность использования земли</w:t>
      </w:r>
    </w:p>
    <w:p w:rsidR="005E75E8" w:rsidRPr="002633D2" w:rsidRDefault="005E75E8" w:rsidP="005E75E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E75E8" w:rsidRPr="002633D2" w:rsidRDefault="005E75E8" w:rsidP="005E75E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633D2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Использование земли в Российской Федерации является платным. Формами платы за использование земли являются земельный налог (до введения в действие налога на недвижимость) и арендная плата.</w:t>
      </w:r>
    </w:p>
    <w:p w:rsidR="005E75E8" w:rsidRPr="002633D2" w:rsidRDefault="005E75E8" w:rsidP="005E75E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633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Порядок исчисления и уплаты земельного налога устанавливается </w:t>
      </w:r>
      <w:hyperlink r:id="rId8" w:history="1">
        <w:r w:rsidRPr="00AB30CF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2633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Российской Федерации о налогах и сборах.</w:t>
      </w:r>
    </w:p>
    <w:p w:rsidR="005E75E8" w:rsidRPr="002633D2" w:rsidRDefault="005E75E8" w:rsidP="005E75E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633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Порядок, условия и сроки внесения арендной платы за земельные участки, находящиеся в государственной или муниципальной собственности, устанавливаются Земельным кодексом, федеральными законами, краевыми законами, нормативными правовыми актами администрации </w:t>
      </w:r>
      <w:r w:rsidRPr="00AB30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Чаинского </w:t>
      </w:r>
      <w:r w:rsidRPr="002633D2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 района, договорами аренды земельных участков.</w:t>
      </w:r>
    </w:p>
    <w:p w:rsidR="005E75E8" w:rsidRPr="002633D2" w:rsidRDefault="005E75E8" w:rsidP="005E75E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4D5150"/>
          <w:sz w:val="24"/>
          <w:szCs w:val="24"/>
          <w:lang w:eastAsia="ru-RU"/>
        </w:rPr>
      </w:pPr>
    </w:p>
    <w:p w:rsidR="005E75E8" w:rsidRPr="002633D2" w:rsidRDefault="005E75E8" w:rsidP="005E75E8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2633D2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>Изменение видов разрешенного использования земельных участков и объектов капитального строительства</w:t>
      </w:r>
      <w:r w:rsidRPr="002633D2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5E75E8" w:rsidRPr="002633D2" w:rsidRDefault="005E75E8" w:rsidP="005E75E8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5E8" w:rsidRPr="002633D2" w:rsidRDefault="005E75E8" w:rsidP="005E75E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633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действующим градостроительным и земельным законодательством утверждены Правила землепользования и застройки территории </w:t>
      </w:r>
      <w:r w:rsidRPr="00AB30CF">
        <w:rPr>
          <w:rFonts w:ascii="Times New Roman" w:eastAsia="Calibri" w:hAnsi="Times New Roman" w:cs="Times New Roman"/>
          <w:sz w:val="24"/>
          <w:szCs w:val="24"/>
          <w:lang w:eastAsia="ru-RU"/>
        </w:rPr>
        <w:t>Чаинского сельского поселения</w:t>
      </w:r>
      <w:r w:rsidRPr="002633D2">
        <w:rPr>
          <w:rFonts w:ascii="Times New Roman" w:eastAsia="Calibri" w:hAnsi="Times New Roman" w:cs="Times New Roman"/>
          <w:sz w:val="24"/>
          <w:szCs w:val="24"/>
          <w:lang w:eastAsia="ru-RU"/>
        </w:rPr>
        <w:t>, включающие в себя градостроительные регламенты. Градостроительным регламентом определяются виды разрешенного использования земельных участков и объектов капитального строительства,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</w:p>
    <w:p w:rsidR="005E75E8" w:rsidRPr="002633D2" w:rsidRDefault="005E75E8" w:rsidP="005E75E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633D2">
        <w:rPr>
          <w:rFonts w:ascii="Times New Roman" w:eastAsia="Calibri" w:hAnsi="Times New Roman" w:cs="Times New Roman"/>
          <w:sz w:val="24"/>
          <w:szCs w:val="24"/>
          <w:lang w:eastAsia="ru-RU"/>
        </w:rPr>
        <w:t>Разрешенное использование земельных участков и объектов капитального строительства может быть следующих видов:</w:t>
      </w:r>
    </w:p>
    <w:p w:rsidR="005E75E8" w:rsidRPr="002633D2" w:rsidRDefault="005E75E8" w:rsidP="005E75E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633D2">
        <w:rPr>
          <w:rFonts w:ascii="Times New Roman" w:eastAsia="Calibri" w:hAnsi="Times New Roman" w:cs="Times New Roman"/>
          <w:sz w:val="24"/>
          <w:szCs w:val="24"/>
          <w:lang w:eastAsia="ru-RU"/>
        </w:rPr>
        <w:t>1) основные виды разрешенного использования;</w:t>
      </w:r>
    </w:p>
    <w:p w:rsidR="005E75E8" w:rsidRPr="002633D2" w:rsidRDefault="005E75E8" w:rsidP="005E75E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633D2">
        <w:rPr>
          <w:rFonts w:ascii="Times New Roman" w:eastAsia="Calibri" w:hAnsi="Times New Roman" w:cs="Times New Roman"/>
          <w:sz w:val="24"/>
          <w:szCs w:val="24"/>
          <w:lang w:eastAsia="ru-RU"/>
        </w:rPr>
        <w:t>2) условно разрешенные виды использования;</w:t>
      </w:r>
    </w:p>
    <w:p w:rsidR="005E75E8" w:rsidRPr="002633D2" w:rsidRDefault="005E75E8" w:rsidP="005E75E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633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вспомогательные виды разрешенного использования, допустимые только в качестве </w:t>
      </w:r>
      <w:proofErr w:type="gramStart"/>
      <w:r w:rsidRPr="002633D2">
        <w:rPr>
          <w:rFonts w:ascii="Times New Roman" w:eastAsia="Calibri" w:hAnsi="Times New Roman" w:cs="Times New Roman"/>
          <w:sz w:val="24"/>
          <w:szCs w:val="24"/>
          <w:lang w:eastAsia="ru-RU"/>
        </w:rPr>
        <w:t>дополнительных</w:t>
      </w:r>
      <w:proofErr w:type="gramEnd"/>
      <w:r w:rsidRPr="002633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5E75E8" w:rsidRPr="002633D2" w:rsidRDefault="005E75E8" w:rsidP="005E75E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633D2">
        <w:rPr>
          <w:rFonts w:ascii="Times New Roman" w:eastAsia="Calibri" w:hAnsi="Times New Roman" w:cs="Times New Roman"/>
          <w:sz w:val="24"/>
          <w:szCs w:val="24"/>
          <w:lang w:eastAsia="ru-RU"/>
        </w:rPr>
        <w:t>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строительства.</w:t>
      </w:r>
    </w:p>
    <w:p w:rsidR="005E75E8" w:rsidRPr="002633D2" w:rsidRDefault="005E75E8" w:rsidP="005E75E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633D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регламентов.</w:t>
      </w:r>
    </w:p>
    <w:p w:rsidR="005E75E8" w:rsidRPr="002633D2" w:rsidRDefault="005E75E8" w:rsidP="005E75E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633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согласования. </w:t>
      </w:r>
    </w:p>
    <w:p w:rsidR="005E75E8" w:rsidRPr="002633D2" w:rsidRDefault="005E75E8" w:rsidP="005E75E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633D2">
        <w:rPr>
          <w:rFonts w:ascii="Times New Roman" w:eastAsia="Calibri" w:hAnsi="Times New Roman" w:cs="Times New Roman"/>
          <w:sz w:val="24"/>
          <w:szCs w:val="24"/>
          <w:lang w:eastAsia="ru-RU"/>
        </w:rPr>
        <w:t>С целью соблюдения требований земельного законодательства лицу, заинтересованному в изменении вида разрешенного использования земельного участка, необходимо обратиться с соответствующим заявлением в орган регистрации прав.</w:t>
      </w:r>
    </w:p>
    <w:p w:rsidR="005E75E8" w:rsidRPr="002633D2" w:rsidRDefault="005E75E8" w:rsidP="005E75E8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E75E8" w:rsidRPr="002633D2" w:rsidRDefault="005E75E8" w:rsidP="005E75E8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</w:pPr>
      <w:r w:rsidRPr="002633D2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>Ответственность за правонарушения в области охраны и использования земель</w:t>
      </w:r>
    </w:p>
    <w:p w:rsidR="005E75E8" w:rsidRPr="002633D2" w:rsidRDefault="005E75E8" w:rsidP="005E75E8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p w:rsidR="005E75E8" w:rsidRPr="002633D2" w:rsidRDefault="005E75E8" w:rsidP="005E75E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633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Главой </w:t>
      </w:r>
      <w:r w:rsidRPr="002633D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XIII</w:t>
      </w:r>
      <w:r w:rsidRPr="002633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Земельного кодекса установлено, что лица, виновные в совершении земельных правонарушений, несут административную или уголовную ответственность в порядке, установленном законодательством.</w:t>
      </w:r>
    </w:p>
    <w:p w:rsidR="005E75E8" w:rsidRPr="002633D2" w:rsidRDefault="005E75E8" w:rsidP="005E75E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633D2">
        <w:rPr>
          <w:rFonts w:ascii="Times New Roman" w:eastAsia="Calibri" w:hAnsi="Times New Roman" w:cs="Times New Roman"/>
          <w:sz w:val="24"/>
          <w:szCs w:val="24"/>
          <w:lang w:eastAsia="ru-RU"/>
        </w:rPr>
        <w:t>Привлечение лица, виновного в совершении земельных правонарушений,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вред.</w:t>
      </w:r>
    </w:p>
    <w:p w:rsidR="005E75E8" w:rsidRPr="002633D2" w:rsidRDefault="005E75E8" w:rsidP="005E75E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633D2">
        <w:rPr>
          <w:rFonts w:ascii="Times New Roman" w:eastAsia="Calibri" w:hAnsi="Times New Roman" w:cs="Times New Roman"/>
          <w:sz w:val="24"/>
          <w:szCs w:val="24"/>
          <w:lang w:eastAsia="ru-RU"/>
        </w:rPr>
        <w:t>Должностные лица и работники организации, виновные в совершении земельных правонарушений, несут дисциплинарную ответственность в случаях,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проектирование, размещение и ввод в эксплуатацию объектов, оказывающих негативное воздействие на земли, их загрязнение химическими и радиоактивными веществами, производственными отходами и сточными водами.</w:t>
      </w:r>
      <w:proofErr w:type="gramEnd"/>
    </w:p>
    <w:p w:rsidR="005E75E8" w:rsidRPr="002633D2" w:rsidRDefault="005E75E8" w:rsidP="005E75E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633D2">
        <w:rPr>
          <w:rFonts w:ascii="Times New Roman" w:eastAsia="Calibri" w:hAnsi="Times New Roman" w:cs="Times New Roman"/>
          <w:sz w:val="24"/>
          <w:szCs w:val="24"/>
          <w:lang w:eastAsia="ru-RU"/>
        </w:rPr>
        <w:t>Юридические лица, граждане обязаны возместить в полном объеме вред, причиненный в результате совершения ими земельных правонарушений.</w:t>
      </w:r>
    </w:p>
    <w:p w:rsidR="005E75E8" w:rsidRPr="002633D2" w:rsidRDefault="005E75E8" w:rsidP="005E75E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633D2">
        <w:rPr>
          <w:rFonts w:ascii="Times New Roman" w:eastAsia="Calibri" w:hAnsi="Times New Roman" w:cs="Times New Roman"/>
          <w:sz w:val="24"/>
          <w:szCs w:val="24"/>
          <w:lang w:eastAsia="ru-RU"/>
        </w:rPr>
        <w:t>Самовольно занятые земельные участки возвращаются их собственникам, землепользователям, землевладельцам, арендаторам земельных участков без возмещения затрат, произведенных лицами, виновными в нарушении земельного законодательства, за время незаконного пользования этими земельными участками.</w:t>
      </w:r>
    </w:p>
    <w:p w:rsidR="005E75E8" w:rsidRPr="002633D2" w:rsidRDefault="005E75E8" w:rsidP="005E75E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633D2">
        <w:rPr>
          <w:rFonts w:ascii="Times New Roman" w:eastAsia="Calibri" w:hAnsi="Times New Roman" w:cs="Times New Roman"/>
          <w:sz w:val="24"/>
          <w:szCs w:val="24"/>
          <w:lang w:eastAsia="ru-RU"/>
        </w:rPr>
        <w:t>Приведение земельных участков в пригодное для использования состояние при их загрязнении, других видах порчи, самовольном занятии, снос зданий, сооружений при самовольном занятии земельных участков или самовольном строительстве, а также восстановление уничтоженных межевых знаков осуществляется юридическими лицами и гражданами, виновными в указанных земельных правонарушениях, или за их счет.</w:t>
      </w:r>
    </w:p>
    <w:p w:rsidR="005E75E8" w:rsidRPr="002633D2" w:rsidRDefault="005E75E8" w:rsidP="005E75E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633D2">
        <w:rPr>
          <w:rFonts w:ascii="Times New Roman" w:eastAsia="Calibri" w:hAnsi="Times New Roman" w:cs="Times New Roman"/>
          <w:sz w:val="24"/>
          <w:szCs w:val="24"/>
          <w:lang w:eastAsia="ru-RU"/>
        </w:rPr>
        <w:t>Принудительное прекращение прав на земельный участок не освобождает от обязанности по возмещению причиненного земельными правонарушениями вреда.</w:t>
      </w:r>
    </w:p>
    <w:p w:rsidR="005E75E8" w:rsidRPr="002633D2" w:rsidRDefault="005E75E8" w:rsidP="005E75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bookmarkStart w:id="0" w:name="Par166"/>
      <w:bookmarkEnd w:id="0"/>
      <w:r w:rsidRPr="002633D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Контроль соблюдения требований земельного законодательства и применение мер ответственности за нарушение таких требований осуществляется в строгом соответствии со следующими нормативными правовыми актами:</w:t>
      </w:r>
    </w:p>
    <w:p w:rsidR="005E75E8" w:rsidRPr="002633D2" w:rsidRDefault="005E75E8" w:rsidP="005E75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633D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Конституцией Российской Федерации; </w:t>
      </w:r>
    </w:p>
    <w:p w:rsidR="005E75E8" w:rsidRPr="002633D2" w:rsidRDefault="005E75E8" w:rsidP="005E75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633D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Кодексом Российской Федерации об административных правонарушениях; </w:t>
      </w:r>
    </w:p>
    <w:p w:rsidR="005E75E8" w:rsidRPr="002633D2" w:rsidRDefault="005E75E8" w:rsidP="005E75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633D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Земельным кодексом Российской Федерации; </w:t>
      </w:r>
    </w:p>
    <w:p w:rsidR="005E75E8" w:rsidRPr="002633D2" w:rsidRDefault="005E75E8" w:rsidP="005E75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633D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</w:p>
    <w:p w:rsidR="005E75E8" w:rsidRPr="002633D2" w:rsidRDefault="005E75E8" w:rsidP="005E75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633D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иными нормативными правовыми актами.</w:t>
      </w:r>
    </w:p>
    <w:p w:rsidR="005E75E8" w:rsidRPr="002633D2" w:rsidRDefault="005E75E8" w:rsidP="005E75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E75E8" w:rsidRPr="002633D2" w:rsidRDefault="005E75E8" w:rsidP="005E75E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2633D2">
        <w:rPr>
          <w:rFonts w:ascii="Times New Roman" w:eastAsia="Calibri" w:hAnsi="Times New Roman" w:cs="Times New Roman"/>
          <w:bCs/>
          <w:sz w:val="24"/>
          <w:szCs w:val="24"/>
          <w:u w:val="single"/>
        </w:rPr>
        <w:t>Действия должностных лиц, уполномоченных на осуществление муниципального земельного контроля, по пресечению нарушений обязательных требований и (или) устранению таких нарушений</w:t>
      </w:r>
    </w:p>
    <w:p w:rsidR="005E75E8" w:rsidRPr="002633D2" w:rsidRDefault="005E75E8" w:rsidP="005E75E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E75E8" w:rsidRPr="002633D2" w:rsidRDefault="005E75E8" w:rsidP="005E75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3D2">
        <w:rPr>
          <w:rFonts w:ascii="Times New Roman" w:eastAsia="Calibri" w:hAnsi="Times New Roman" w:cs="Times New Roman"/>
          <w:sz w:val="24"/>
          <w:szCs w:val="24"/>
        </w:rPr>
        <w:t>Уполномоченным должностным лицом, осуществляющим муниципальный земельный контроль, проводится следующая работа по пресечению нарушений обязательных требований и (или) устранению таких нарушений:</w:t>
      </w:r>
    </w:p>
    <w:p w:rsidR="005E75E8" w:rsidRPr="002633D2" w:rsidRDefault="005E75E8" w:rsidP="005E75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3D2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Pr="00AB30CF">
        <w:rPr>
          <w:rFonts w:ascii="Times New Roman" w:eastAsia="Calibri" w:hAnsi="Times New Roman" w:cs="Times New Roman"/>
          <w:sz w:val="24"/>
          <w:szCs w:val="24"/>
        </w:rPr>
        <w:t>п</w:t>
      </w:r>
      <w:r w:rsidRPr="002633D2">
        <w:rPr>
          <w:rFonts w:ascii="Times New Roman" w:eastAsia="Calibri" w:hAnsi="Times New Roman" w:cs="Times New Roman"/>
          <w:sz w:val="24"/>
          <w:szCs w:val="24"/>
        </w:rPr>
        <w:t>роведение работы с юридическими лицами, индивидуальными предпринимателями и физическими лицами, направленной на предотвращение нарушений земельного законодательства (профилактические мероприятия);</w:t>
      </w:r>
    </w:p>
    <w:p w:rsidR="005E75E8" w:rsidRPr="002633D2" w:rsidRDefault="005E75E8" w:rsidP="005E75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3D2">
        <w:rPr>
          <w:rFonts w:ascii="Times New Roman" w:eastAsia="Calibri" w:hAnsi="Times New Roman" w:cs="Times New Roman"/>
          <w:sz w:val="24"/>
          <w:szCs w:val="24"/>
        </w:rPr>
        <w:t>2)</w:t>
      </w:r>
      <w:r w:rsidRPr="00AB30CF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Pr="002633D2">
        <w:rPr>
          <w:rFonts w:ascii="Times New Roman" w:eastAsia="Calibri" w:hAnsi="Times New Roman" w:cs="Times New Roman"/>
          <w:sz w:val="24"/>
          <w:szCs w:val="24"/>
        </w:rPr>
        <w:t>роведение ежегодного анализа и оценки эффективности муниципального земельного контроля;</w:t>
      </w:r>
    </w:p>
    <w:p w:rsidR="005E75E8" w:rsidRPr="002633D2" w:rsidRDefault="005E75E8" w:rsidP="005E75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3D2">
        <w:rPr>
          <w:rFonts w:ascii="Times New Roman" w:eastAsia="Calibri" w:hAnsi="Times New Roman" w:cs="Times New Roman"/>
          <w:sz w:val="24"/>
          <w:szCs w:val="24"/>
        </w:rPr>
        <w:t>3)</w:t>
      </w:r>
      <w:r w:rsidRPr="00AB30CF">
        <w:rPr>
          <w:rFonts w:ascii="Times New Roman" w:eastAsia="Calibri" w:hAnsi="Times New Roman" w:cs="Times New Roman"/>
          <w:sz w:val="24"/>
          <w:szCs w:val="24"/>
        </w:rPr>
        <w:t xml:space="preserve"> р</w:t>
      </w:r>
      <w:r w:rsidRPr="002633D2">
        <w:rPr>
          <w:rFonts w:ascii="Times New Roman" w:eastAsia="Calibri" w:hAnsi="Times New Roman" w:cs="Times New Roman"/>
          <w:sz w:val="24"/>
          <w:szCs w:val="24"/>
        </w:rPr>
        <w:t xml:space="preserve">азмещение информации на официальном </w:t>
      </w:r>
      <w:r w:rsidRPr="00AB30CF">
        <w:rPr>
          <w:rFonts w:ascii="Times New Roman" w:eastAsia="Calibri" w:hAnsi="Times New Roman" w:cs="Times New Roman"/>
          <w:sz w:val="24"/>
          <w:szCs w:val="24"/>
        </w:rPr>
        <w:t xml:space="preserve">сайте </w:t>
      </w:r>
      <w:r w:rsidRPr="002633D2">
        <w:rPr>
          <w:rFonts w:ascii="Times New Roman" w:eastAsia="Calibri" w:hAnsi="Times New Roman" w:cs="Times New Roman"/>
          <w:sz w:val="24"/>
          <w:szCs w:val="24"/>
        </w:rPr>
        <w:t xml:space="preserve">органов местного самоуправления </w:t>
      </w:r>
      <w:r w:rsidRPr="00AB30CF">
        <w:rPr>
          <w:rFonts w:ascii="Times New Roman" w:eastAsia="Calibri" w:hAnsi="Times New Roman" w:cs="Times New Roman"/>
          <w:sz w:val="24"/>
          <w:szCs w:val="24"/>
        </w:rPr>
        <w:t xml:space="preserve">Чаинского сельского поселения </w:t>
      </w:r>
      <w:r w:rsidRPr="002633D2">
        <w:rPr>
          <w:rFonts w:ascii="Times New Roman" w:eastAsia="Calibri" w:hAnsi="Times New Roman" w:cs="Times New Roman"/>
          <w:sz w:val="24"/>
          <w:szCs w:val="24"/>
        </w:rPr>
        <w:t>в информационно-телекоммуникационной сети «Интернет»;</w:t>
      </w:r>
    </w:p>
    <w:p w:rsidR="005E75E8" w:rsidRPr="002633D2" w:rsidRDefault="005E75E8" w:rsidP="005E75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3D2">
        <w:rPr>
          <w:rFonts w:ascii="Times New Roman" w:eastAsia="Calibri" w:hAnsi="Times New Roman" w:cs="Times New Roman"/>
          <w:sz w:val="24"/>
          <w:szCs w:val="24"/>
        </w:rPr>
        <w:t>4)</w:t>
      </w:r>
      <w:r w:rsidRPr="00AB30CF">
        <w:rPr>
          <w:rFonts w:ascii="Times New Roman" w:eastAsia="Calibri" w:hAnsi="Times New Roman" w:cs="Times New Roman"/>
          <w:sz w:val="24"/>
          <w:szCs w:val="24"/>
        </w:rPr>
        <w:t xml:space="preserve"> пр</w:t>
      </w:r>
      <w:r w:rsidRPr="002633D2">
        <w:rPr>
          <w:rFonts w:ascii="Times New Roman" w:eastAsia="Calibri" w:hAnsi="Times New Roman" w:cs="Times New Roman"/>
          <w:sz w:val="24"/>
          <w:szCs w:val="24"/>
        </w:rPr>
        <w:t>едставление юридическими лицами, индивидуальными предпринимателями, гражданами комментариев и предложений в отношении содержания перечня правовых актов, содержащих обязательные требования, соблюдение которых оценивается при проведении мероприятий по контролю;</w:t>
      </w:r>
    </w:p>
    <w:p w:rsidR="005E75E8" w:rsidRDefault="005E75E8" w:rsidP="005E75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3D2">
        <w:rPr>
          <w:rFonts w:ascii="Times New Roman" w:eastAsia="Calibri" w:hAnsi="Times New Roman" w:cs="Times New Roman"/>
          <w:sz w:val="24"/>
          <w:szCs w:val="24"/>
        </w:rPr>
        <w:t xml:space="preserve">5) </w:t>
      </w:r>
      <w:r w:rsidRPr="00AB30CF">
        <w:rPr>
          <w:rFonts w:ascii="Times New Roman" w:eastAsia="Calibri" w:hAnsi="Times New Roman" w:cs="Times New Roman"/>
          <w:sz w:val="24"/>
          <w:szCs w:val="24"/>
        </w:rPr>
        <w:t>р</w:t>
      </w:r>
      <w:r w:rsidRPr="002633D2">
        <w:rPr>
          <w:rFonts w:ascii="Times New Roman" w:eastAsia="Calibri" w:hAnsi="Times New Roman" w:cs="Times New Roman"/>
          <w:sz w:val="24"/>
          <w:szCs w:val="24"/>
        </w:rPr>
        <w:t xml:space="preserve">азмещение текстов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земельного контроля на официальном </w:t>
      </w:r>
      <w:r w:rsidRPr="00AB30CF">
        <w:rPr>
          <w:rFonts w:ascii="Times New Roman" w:eastAsia="Calibri" w:hAnsi="Times New Roman" w:cs="Times New Roman"/>
          <w:sz w:val="24"/>
          <w:szCs w:val="24"/>
        </w:rPr>
        <w:t xml:space="preserve">сайте </w:t>
      </w:r>
      <w:r w:rsidRPr="002633D2">
        <w:rPr>
          <w:rFonts w:ascii="Times New Roman" w:eastAsia="Calibri" w:hAnsi="Times New Roman" w:cs="Times New Roman"/>
          <w:sz w:val="24"/>
          <w:szCs w:val="24"/>
        </w:rPr>
        <w:t xml:space="preserve">органов местного самоуправления </w:t>
      </w:r>
      <w:r w:rsidRPr="00AB30CF">
        <w:rPr>
          <w:rFonts w:ascii="Times New Roman" w:eastAsia="Calibri" w:hAnsi="Times New Roman" w:cs="Times New Roman"/>
          <w:sz w:val="24"/>
          <w:szCs w:val="24"/>
        </w:rPr>
        <w:t xml:space="preserve">Чаинского сельского поселения </w:t>
      </w:r>
      <w:r w:rsidRPr="002633D2">
        <w:rPr>
          <w:rFonts w:ascii="Times New Roman" w:eastAsia="Calibri" w:hAnsi="Times New Roman" w:cs="Times New Roman"/>
          <w:sz w:val="24"/>
          <w:szCs w:val="24"/>
        </w:rPr>
        <w:t>в информационно-телекоммуникационной сети «Интернет».</w:t>
      </w:r>
    </w:p>
    <w:p w:rsidR="005E75E8" w:rsidRPr="002633D2" w:rsidRDefault="005E75E8" w:rsidP="005E75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75E8" w:rsidRPr="002633D2" w:rsidRDefault="005E75E8" w:rsidP="005E75E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2633D2">
        <w:rPr>
          <w:rFonts w:ascii="Times New Roman" w:eastAsia="Calibri" w:hAnsi="Times New Roman" w:cs="Times New Roman"/>
          <w:bCs/>
          <w:sz w:val="24"/>
          <w:szCs w:val="24"/>
          <w:u w:val="single"/>
        </w:rPr>
        <w:t>Повышению эффективности осуществления муниципального</w:t>
      </w:r>
    </w:p>
    <w:p w:rsidR="005E75E8" w:rsidRPr="002633D2" w:rsidRDefault="005E75E8" w:rsidP="005E75E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2633D2">
        <w:rPr>
          <w:rFonts w:ascii="Times New Roman" w:eastAsia="Calibri" w:hAnsi="Times New Roman" w:cs="Times New Roman"/>
          <w:bCs/>
          <w:sz w:val="24"/>
          <w:szCs w:val="24"/>
          <w:u w:val="single"/>
        </w:rPr>
        <w:t>земельного контроля способств</w:t>
      </w:r>
      <w:r w:rsidRPr="00AB30CF">
        <w:rPr>
          <w:rFonts w:ascii="Times New Roman" w:eastAsia="Calibri" w:hAnsi="Times New Roman" w:cs="Times New Roman"/>
          <w:bCs/>
          <w:sz w:val="24"/>
          <w:szCs w:val="24"/>
          <w:u w:val="single"/>
        </w:rPr>
        <w:t>уют</w:t>
      </w:r>
      <w:r w:rsidRPr="002633D2">
        <w:rPr>
          <w:rFonts w:ascii="Times New Roman" w:eastAsia="Calibri" w:hAnsi="Times New Roman" w:cs="Times New Roman"/>
          <w:bCs/>
          <w:sz w:val="24"/>
          <w:szCs w:val="24"/>
          <w:u w:val="single"/>
        </w:rPr>
        <w:t>:</w:t>
      </w:r>
    </w:p>
    <w:p w:rsidR="005E75E8" w:rsidRPr="002633D2" w:rsidRDefault="005E75E8" w:rsidP="005E75E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</w:p>
    <w:p w:rsidR="005E75E8" w:rsidRPr="002633D2" w:rsidRDefault="005E75E8" w:rsidP="005E75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3D2">
        <w:rPr>
          <w:rFonts w:ascii="Times New Roman" w:eastAsia="Calibri" w:hAnsi="Times New Roman" w:cs="Times New Roman"/>
          <w:sz w:val="24"/>
          <w:szCs w:val="24"/>
        </w:rPr>
        <w:t>1)</w:t>
      </w:r>
      <w:r w:rsidRPr="00AB30CF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2633D2">
        <w:rPr>
          <w:rFonts w:ascii="Times New Roman" w:eastAsia="Calibri" w:hAnsi="Times New Roman" w:cs="Times New Roman"/>
          <w:sz w:val="24"/>
          <w:szCs w:val="24"/>
        </w:rPr>
        <w:t>тдельное финансирование вопросов связанных с осуществлением муниципального земельного контроля;</w:t>
      </w:r>
    </w:p>
    <w:p w:rsidR="005E75E8" w:rsidRPr="002633D2" w:rsidRDefault="005E75E8" w:rsidP="005E75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3D2">
        <w:rPr>
          <w:rFonts w:ascii="Times New Roman" w:eastAsia="Calibri" w:hAnsi="Times New Roman" w:cs="Times New Roman"/>
          <w:sz w:val="24"/>
          <w:szCs w:val="24"/>
        </w:rPr>
        <w:t>2)</w:t>
      </w:r>
      <w:r w:rsidRPr="00AB30CF">
        <w:rPr>
          <w:rFonts w:ascii="Times New Roman" w:eastAsia="Calibri" w:hAnsi="Times New Roman" w:cs="Times New Roman"/>
          <w:sz w:val="24"/>
          <w:szCs w:val="24"/>
        </w:rPr>
        <w:t xml:space="preserve">  п</w:t>
      </w:r>
      <w:r w:rsidRPr="002633D2">
        <w:rPr>
          <w:rFonts w:ascii="Times New Roman" w:eastAsia="Calibri" w:hAnsi="Times New Roman" w:cs="Times New Roman"/>
          <w:sz w:val="24"/>
          <w:szCs w:val="24"/>
        </w:rPr>
        <w:t>ривлечение кадастровых инженеров;</w:t>
      </w:r>
    </w:p>
    <w:p w:rsidR="005E75E8" w:rsidRPr="002633D2" w:rsidRDefault="005E75E8" w:rsidP="005E75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3D2">
        <w:rPr>
          <w:rFonts w:ascii="Times New Roman" w:eastAsia="Calibri" w:hAnsi="Times New Roman" w:cs="Times New Roman"/>
          <w:sz w:val="24"/>
          <w:szCs w:val="24"/>
        </w:rPr>
        <w:t>3)</w:t>
      </w:r>
      <w:r w:rsidRPr="00AB30CF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2633D2">
        <w:rPr>
          <w:rFonts w:ascii="Times New Roman" w:eastAsia="Calibri" w:hAnsi="Times New Roman" w:cs="Times New Roman"/>
          <w:sz w:val="24"/>
          <w:szCs w:val="24"/>
        </w:rPr>
        <w:t>рганизация и проведение профилактической работы с юридическими лицами, индивидуальными предпринимателями и населением по предотвращению нарушений земельного законодательства путем привлечения средств массовой информации к освещению актуальных вопросов муниципального земельного контроля, разъяснения положений земельного законодательства;</w:t>
      </w:r>
    </w:p>
    <w:p w:rsidR="005E75E8" w:rsidRPr="002633D2" w:rsidRDefault="005E75E8" w:rsidP="005E75E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E75E8" w:rsidRPr="002633D2" w:rsidRDefault="005E75E8" w:rsidP="005E75E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2633D2">
        <w:rPr>
          <w:rFonts w:ascii="Times New Roman" w:eastAsia="Calibri" w:hAnsi="Times New Roman" w:cs="Times New Roman"/>
          <w:bCs/>
          <w:sz w:val="24"/>
          <w:szCs w:val="24"/>
          <w:u w:val="single"/>
        </w:rPr>
        <w:t>Основные задачи в вопросах осуществления муниципального</w:t>
      </w:r>
    </w:p>
    <w:p w:rsidR="005E75E8" w:rsidRPr="002633D2" w:rsidRDefault="005E75E8" w:rsidP="005E75E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2633D2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земельного контроля на территории </w:t>
      </w:r>
      <w:r w:rsidRPr="00AB30CF">
        <w:rPr>
          <w:rFonts w:ascii="Times New Roman" w:eastAsia="Calibri" w:hAnsi="Times New Roman" w:cs="Times New Roman"/>
          <w:bCs/>
          <w:sz w:val="24"/>
          <w:szCs w:val="24"/>
          <w:u w:val="single"/>
        </w:rPr>
        <w:t>Чаинского сельского поселения</w:t>
      </w:r>
    </w:p>
    <w:p w:rsidR="005E75E8" w:rsidRPr="002633D2" w:rsidRDefault="005E75E8" w:rsidP="005E75E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E75E8" w:rsidRPr="002633D2" w:rsidRDefault="005E75E8" w:rsidP="005E75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3D2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Pr="00AB30CF">
        <w:rPr>
          <w:rFonts w:ascii="Times New Roman" w:eastAsia="Calibri" w:hAnsi="Times New Roman" w:cs="Times New Roman"/>
          <w:sz w:val="24"/>
          <w:szCs w:val="24"/>
        </w:rPr>
        <w:t>П</w:t>
      </w:r>
      <w:r w:rsidRPr="002633D2">
        <w:rPr>
          <w:rFonts w:ascii="Times New Roman" w:eastAsia="Calibri" w:hAnsi="Times New Roman" w:cs="Times New Roman"/>
          <w:sz w:val="24"/>
          <w:szCs w:val="24"/>
        </w:rPr>
        <w:t>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5E75E8" w:rsidRPr="002633D2" w:rsidRDefault="005E75E8" w:rsidP="005E75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3D2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Pr="00AB30CF">
        <w:rPr>
          <w:rFonts w:ascii="Times New Roman" w:eastAsia="Calibri" w:hAnsi="Times New Roman" w:cs="Times New Roman"/>
          <w:sz w:val="24"/>
          <w:szCs w:val="24"/>
        </w:rPr>
        <w:t>о</w:t>
      </w:r>
      <w:r w:rsidRPr="002633D2">
        <w:rPr>
          <w:rFonts w:ascii="Times New Roman" w:eastAsia="Calibri" w:hAnsi="Times New Roman" w:cs="Times New Roman"/>
          <w:sz w:val="24"/>
          <w:szCs w:val="24"/>
        </w:rPr>
        <w:t>существление рейдовых мероприятий без взаимодействия с юридическими лицами, индивидуальными предпринимателями, направленных на профилактику нарушений обязательных требований;</w:t>
      </w:r>
    </w:p>
    <w:p w:rsidR="005E75E8" w:rsidRPr="002633D2" w:rsidRDefault="005E75E8" w:rsidP="005E75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3D2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Pr="00AB30CF">
        <w:rPr>
          <w:rFonts w:ascii="Times New Roman" w:eastAsia="Calibri" w:hAnsi="Times New Roman" w:cs="Times New Roman"/>
          <w:sz w:val="24"/>
          <w:szCs w:val="24"/>
        </w:rPr>
        <w:t>в</w:t>
      </w:r>
      <w:r w:rsidRPr="002633D2">
        <w:rPr>
          <w:rFonts w:ascii="Times New Roman" w:eastAsia="Calibri" w:hAnsi="Times New Roman" w:cs="Times New Roman"/>
          <w:sz w:val="24"/>
          <w:szCs w:val="24"/>
        </w:rPr>
        <w:t>ыполнение в полном объеме плановых проверок по соблюдению земельного законодательства;</w:t>
      </w:r>
    </w:p>
    <w:p w:rsidR="005E75E8" w:rsidRPr="002633D2" w:rsidRDefault="005E75E8" w:rsidP="005E75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3D2">
        <w:rPr>
          <w:rFonts w:ascii="Times New Roman" w:eastAsia="Calibri" w:hAnsi="Times New Roman" w:cs="Times New Roman"/>
          <w:sz w:val="24"/>
          <w:szCs w:val="24"/>
        </w:rPr>
        <w:t xml:space="preserve">4) </w:t>
      </w:r>
      <w:r w:rsidRPr="00AB30CF">
        <w:rPr>
          <w:rFonts w:ascii="Times New Roman" w:eastAsia="Calibri" w:hAnsi="Times New Roman" w:cs="Times New Roman"/>
          <w:sz w:val="24"/>
          <w:szCs w:val="24"/>
        </w:rPr>
        <w:t>п</w:t>
      </w:r>
      <w:r w:rsidRPr="002633D2">
        <w:rPr>
          <w:rFonts w:ascii="Times New Roman" w:eastAsia="Calibri" w:hAnsi="Times New Roman" w:cs="Times New Roman"/>
          <w:sz w:val="24"/>
          <w:szCs w:val="24"/>
        </w:rPr>
        <w:t>роведение документарных проверок, используя при этом материалы межевания земельных участков юридических и физических лиц;</w:t>
      </w:r>
    </w:p>
    <w:p w:rsidR="005E75E8" w:rsidRPr="002633D2" w:rsidRDefault="005E75E8" w:rsidP="005E75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3D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5) </w:t>
      </w:r>
      <w:r w:rsidRPr="00AB30CF">
        <w:rPr>
          <w:rFonts w:ascii="Times New Roman" w:eastAsia="Calibri" w:hAnsi="Times New Roman" w:cs="Times New Roman"/>
          <w:sz w:val="24"/>
          <w:szCs w:val="24"/>
        </w:rPr>
        <w:t>в</w:t>
      </w:r>
      <w:r w:rsidRPr="002633D2">
        <w:rPr>
          <w:rFonts w:ascii="Times New Roman" w:eastAsia="Calibri" w:hAnsi="Times New Roman" w:cs="Times New Roman"/>
          <w:sz w:val="24"/>
          <w:szCs w:val="24"/>
        </w:rPr>
        <w:t>заимодействие с органами государственного земельного надзора, органами прокуратуры и иными органами и должностными лицами, чья деятельность связана с реализацией функций в области государственного земельного надзора;</w:t>
      </w:r>
    </w:p>
    <w:p w:rsidR="005E75E8" w:rsidRPr="002633D2" w:rsidRDefault="005E75E8" w:rsidP="005E75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3D2">
        <w:rPr>
          <w:rFonts w:ascii="Times New Roman" w:eastAsia="Calibri" w:hAnsi="Times New Roman" w:cs="Times New Roman"/>
          <w:sz w:val="24"/>
          <w:szCs w:val="24"/>
        </w:rPr>
        <w:t xml:space="preserve">6) </w:t>
      </w:r>
      <w:r w:rsidRPr="00AB30CF">
        <w:rPr>
          <w:rFonts w:ascii="Times New Roman" w:eastAsia="Calibri" w:hAnsi="Times New Roman" w:cs="Times New Roman"/>
          <w:sz w:val="24"/>
          <w:szCs w:val="24"/>
        </w:rPr>
        <w:t>с</w:t>
      </w:r>
      <w:r w:rsidRPr="002633D2">
        <w:rPr>
          <w:rFonts w:ascii="Times New Roman" w:eastAsia="Calibri" w:hAnsi="Times New Roman" w:cs="Times New Roman"/>
          <w:sz w:val="24"/>
          <w:szCs w:val="24"/>
        </w:rPr>
        <w:t>воевременная подготовка проектов планов проведения плановых проверок по соблюдению земельного законодательства юридическими лицами, индивидуальными предпринимателями.</w:t>
      </w:r>
    </w:p>
    <w:p w:rsidR="005E75E8" w:rsidRPr="002633D2" w:rsidRDefault="005E75E8" w:rsidP="005E75E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E75E8" w:rsidRPr="00AB30CF" w:rsidRDefault="005E75E8" w:rsidP="005E75E8">
      <w:pPr>
        <w:shd w:val="clear" w:color="auto" w:fill="FFFFFF"/>
        <w:spacing w:after="0" w:line="240" w:lineRule="auto"/>
        <w:ind w:firstLine="540"/>
        <w:jc w:val="both"/>
        <w:rPr>
          <w:sz w:val="24"/>
          <w:szCs w:val="24"/>
        </w:rPr>
      </w:pPr>
    </w:p>
    <w:p w:rsidR="008E00F2" w:rsidRDefault="008E00F2">
      <w:bookmarkStart w:id="1" w:name="_GoBack"/>
      <w:bookmarkEnd w:id="1"/>
    </w:p>
    <w:sectPr w:rsidR="008E00F2" w:rsidSect="0073615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364"/>
    <w:rsid w:val="005E75E8"/>
    <w:rsid w:val="00776364"/>
    <w:rsid w:val="008E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C97F5ACA906F740E9F9806C40FE32D976E387FF88BD5A64715BE4A6B7159DB217E1B44211Ai5CB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E8B0C66CF3B6FCDE7154447CB4B349511F759F3CC1EB070548C3B7972q412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635D6DC3E9360BFCF4F652440A9CA961461F5FC07A29AFA76C6B4D8C7B4CDF8F878559CD595B16C75m4I" TargetMode="External"/><Relationship Id="rId5" Type="http://schemas.openxmlformats.org/officeDocument/2006/relationships/hyperlink" Target="consultantplus://offline/ref=9635D6DC3E9360BFCF4F652440A9CA961460F7FA07A49AFA76C6B4D8C7B4CDF8F878559CD594B06F75m5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2444</Words>
  <Characters>13933</Characters>
  <Application>Microsoft Office Word</Application>
  <DocSecurity>0</DocSecurity>
  <Lines>116</Lines>
  <Paragraphs>32</Paragraphs>
  <ScaleCrop>false</ScaleCrop>
  <Company/>
  <LinksUpToDate>false</LinksUpToDate>
  <CharactersWithSpaces>16345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2021-02-17T05:49:00Z</dcterms:created>
  <dcterms:modified xsi:type="dcterms:W3CDTF">2021-02-17T05:49:00Z</dcterms:modified>
</cp:coreProperties>
</file>