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42" w:rsidRDefault="00685C42" w:rsidP="00323014">
      <w:pPr>
        <w:rPr>
          <w:b/>
          <w:sz w:val="52"/>
          <w:szCs w:val="52"/>
        </w:rPr>
      </w:pPr>
    </w:p>
    <w:p w:rsidR="00685C42" w:rsidRPr="00087230" w:rsidRDefault="00685C42" w:rsidP="00685C42">
      <w:pPr>
        <w:jc w:val="center"/>
        <w:rPr>
          <w:b/>
          <w:sz w:val="52"/>
          <w:szCs w:val="52"/>
        </w:rPr>
      </w:pPr>
      <w:r w:rsidRPr="00087230">
        <w:rPr>
          <w:b/>
          <w:sz w:val="52"/>
          <w:szCs w:val="52"/>
        </w:rPr>
        <w:t>Томская область Чаинский район</w:t>
      </w:r>
    </w:p>
    <w:p w:rsidR="00685C42" w:rsidRPr="00087230" w:rsidRDefault="00685C42" w:rsidP="00685C42">
      <w:pPr>
        <w:jc w:val="center"/>
        <w:rPr>
          <w:b/>
          <w:sz w:val="52"/>
          <w:szCs w:val="52"/>
        </w:rPr>
      </w:pPr>
      <w:r w:rsidRPr="00087230">
        <w:rPr>
          <w:b/>
          <w:sz w:val="52"/>
          <w:szCs w:val="52"/>
        </w:rPr>
        <w:t xml:space="preserve">Муниципальное образование </w:t>
      </w:r>
    </w:p>
    <w:p w:rsidR="00685C42" w:rsidRPr="00087230" w:rsidRDefault="00685C42" w:rsidP="00685C42">
      <w:pPr>
        <w:jc w:val="center"/>
        <w:rPr>
          <w:b/>
          <w:sz w:val="52"/>
          <w:szCs w:val="52"/>
        </w:rPr>
      </w:pPr>
      <w:r w:rsidRPr="00087230">
        <w:rPr>
          <w:b/>
          <w:sz w:val="52"/>
          <w:szCs w:val="52"/>
        </w:rPr>
        <w:t>"Чаинское сельское поселение"</w:t>
      </w:r>
    </w:p>
    <w:p w:rsidR="00685C42" w:rsidRPr="00087230" w:rsidRDefault="00685C42" w:rsidP="00685C42">
      <w:pPr>
        <w:jc w:val="center"/>
        <w:rPr>
          <w:sz w:val="44"/>
          <w:szCs w:val="44"/>
        </w:rPr>
      </w:pPr>
    </w:p>
    <w:p w:rsidR="00685C42" w:rsidRPr="00087230" w:rsidRDefault="00685C42" w:rsidP="00685C42">
      <w:pPr>
        <w:jc w:val="center"/>
        <w:rPr>
          <w:sz w:val="44"/>
          <w:szCs w:val="44"/>
        </w:rPr>
      </w:pPr>
    </w:p>
    <w:p w:rsidR="00685C42" w:rsidRPr="00087230" w:rsidRDefault="00685C42" w:rsidP="00685C42">
      <w:pPr>
        <w:jc w:val="center"/>
        <w:rPr>
          <w:sz w:val="44"/>
          <w:szCs w:val="44"/>
        </w:rPr>
      </w:pPr>
    </w:p>
    <w:p w:rsidR="00685C42" w:rsidRPr="00087230" w:rsidRDefault="00685C42" w:rsidP="00685C42">
      <w:pPr>
        <w:jc w:val="center"/>
        <w:rPr>
          <w:sz w:val="44"/>
          <w:szCs w:val="44"/>
        </w:rPr>
      </w:pPr>
    </w:p>
    <w:p w:rsidR="00685C42" w:rsidRPr="00087230" w:rsidRDefault="00685C42" w:rsidP="00685C42">
      <w:pPr>
        <w:spacing w:line="360" w:lineRule="auto"/>
        <w:jc w:val="center"/>
        <w:rPr>
          <w:b/>
          <w:sz w:val="48"/>
          <w:szCs w:val="48"/>
        </w:rPr>
      </w:pPr>
      <w:r w:rsidRPr="00087230">
        <w:rPr>
          <w:b/>
          <w:sz w:val="48"/>
          <w:szCs w:val="48"/>
        </w:rPr>
        <w:t>ОФИЦИАЛЬНЫЕ ВЕДОМОСТИ</w:t>
      </w:r>
    </w:p>
    <w:p w:rsidR="00685C42" w:rsidRPr="00087230" w:rsidRDefault="00685C42" w:rsidP="00685C42">
      <w:pPr>
        <w:spacing w:line="360" w:lineRule="auto"/>
        <w:jc w:val="center"/>
        <w:rPr>
          <w:b/>
          <w:sz w:val="48"/>
          <w:szCs w:val="48"/>
        </w:rPr>
      </w:pPr>
      <w:r w:rsidRPr="00087230">
        <w:rPr>
          <w:b/>
          <w:sz w:val="48"/>
          <w:szCs w:val="48"/>
        </w:rPr>
        <w:t>ЧАИНСКОГО СЕЛЬСКОГО ПОСЕЛЕНИЯ</w:t>
      </w:r>
    </w:p>
    <w:p w:rsidR="00685C42" w:rsidRPr="00087230" w:rsidRDefault="00685C42" w:rsidP="00685C42">
      <w:pPr>
        <w:spacing w:line="360" w:lineRule="auto"/>
        <w:jc w:val="center"/>
        <w:rPr>
          <w:sz w:val="40"/>
          <w:szCs w:val="40"/>
        </w:rPr>
      </w:pPr>
    </w:p>
    <w:p w:rsidR="00685C42" w:rsidRPr="00087230" w:rsidRDefault="00685C42" w:rsidP="00685C42">
      <w:pPr>
        <w:jc w:val="center"/>
        <w:rPr>
          <w:sz w:val="44"/>
          <w:szCs w:val="44"/>
        </w:rPr>
      </w:pPr>
    </w:p>
    <w:p w:rsidR="00685C42" w:rsidRPr="00087230" w:rsidRDefault="00685C42" w:rsidP="00685C42">
      <w:pPr>
        <w:jc w:val="center"/>
        <w:rPr>
          <w:sz w:val="44"/>
          <w:szCs w:val="44"/>
        </w:rPr>
      </w:pPr>
    </w:p>
    <w:p w:rsidR="00685C42" w:rsidRPr="00087230" w:rsidRDefault="00685C42" w:rsidP="00685C42">
      <w:pPr>
        <w:jc w:val="right"/>
        <w:rPr>
          <w:sz w:val="44"/>
          <w:szCs w:val="44"/>
        </w:rPr>
      </w:pPr>
    </w:p>
    <w:p w:rsidR="00685C42" w:rsidRPr="00087230" w:rsidRDefault="00685C42" w:rsidP="00685C42">
      <w:pPr>
        <w:jc w:val="right"/>
        <w:rPr>
          <w:sz w:val="44"/>
          <w:szCs w:val="44"/>
        </w:rPr>
      </w:pPr>
    </w:p>
    <w:p w:rsidR="00685C42" w:rsidRPr="00087230" w:rsidRDefault="00685C42" w:rsidP="00685C42">
      <w:pPr>
        <w:jc w:val="right"/>
        <w:rPr>
          <w:sz w:val="44"/>
          <w:szCs w:val="44"/>
        </w:rPr>
      </w:pPr>
    </w:p>
    <w:p w:rsidR="00685C42" w:rsidRDefault="00685C42" w:rsidP="00685C42">
      <w:pPr>
        <w:jc w:val="right"/>
        <w:rPr>
          <w:sz w:val="44"/>
          <w:szCs w:val="44"/>
        </w:rPr>
      </w:pPr>
    </w:p>
    <w:p w:rsidR="00685C42" w:rsidRDefault="00685C42" w:rsidP="00685C42">
      <w:pPr>
        <w:jc w:val="right"/>
        <w:rPr>
          <w:sz w:val="44"/>
          <w:szCs w:val="44"/>
        </w:rPr>
      </w:pPr>
    </w:p>
    <w:p w:rsidR="00685C42" w:rsidRDefault="00685C42" w:rsidP="00685C42">
      <w:pPr>
        <w:jc w:val="right"/>
        <w:rPr>
          <w:sz w:val="44"/>
          <w:szCs w:val="44"/>
        </w:rPr>
      </w:pPr>
    </w:p>
    <w:p w:rsidR="00685C42" w:rsidRDefault="00685C42" w:rsidP="00685C42">
      <w:pPr>
        <w:jc w:val="right"/>
        <w:rPr>
          <w:sz w:val="44"/>
          <w:szCs w:val="44"/>
        </w:rPr>
      </w:pPr>
    </w:p>
    <w:p w:rsidR="00685C42" w:rsidRPr="00087230" w:rsidRDefault="00685C42" w:rsidP="00685C42">
      <w:pPr>
        <w:rPr>
          <w:sz w:val="44"/>
          <w:szCs w:val="44"/>
        </w:rPr>
      </w:pPr>
    </w:p>
    <w:p w:rsidR="00685C42" w:rsidRPr="00087230" w:rsidRDefault="00685C42" w:rsidP="00685C42">
      <w:pPr>
        <w:jc w:val="right"/>
        <w:rPr>
          <w:sz w:val="44"/>
          <w:szCs w:val="44"/>
        </w:rPr>
      </w:pPr>
      <w:r w:rsidRPr="00087230">
        <w:rPr>
          <w:sz w:val="44"/>
          <w:szCs w:val="44"/>
        </w:rPr>
        <w:t xml:space="preserve">№ </w:t>
      </w:r>
      <w:r w:rsidR="00DA01FA">
        <w:rPr>
          <w:sz w:val="44"/>
          <w:szCs w:val="44"/>
        </w:rPr>
        <w:t xml:space="preserve">7 </w:t>
      </w:r>
      <w:r w:rsidRPr="00087230">
        <w:rPr>
          <w:sz w:val="44"/>
          <w:szCs w:val="44"/>
        </w:rPr>
        <w:t>(</w:t>
      </w:r>
      <w:r w:rsidR="002D1A82">
        <w:rPr>
          <w:sz w:val="44"/>
          <w:szCs w:val="44"/>
        </w:rPr>
        <w:t>1</w:t>
      </w:r>
      <w:r w:rsidR="00DA01FA">
        <w:rPr>
          <w:sz w:val="44"/>
          <w:szCs w:val="44"/>
        </w:rPr>
        <w:t>11</w:t>
      </w:r>
      <w:r w:rsidRPr="00087230">
        <w:rPr>
          <w:sz w:val="44"/>
          <w:szCs w:val="44"/>
        </w:rPr>
        <w:t>)</w:t>
      </w:r>
    </w:p>
    <w:p w:rsidR="00685C42" w:rsidRPr="00323014" w:rsidRDefault="00685C42" w:rsidP="00323014">
      <w:pPr>
        <w:jc w:val="right"/>
        <w:rPr>
          <w:sz w:val="44"/>
          <w:szCs w:val="44"/>
        </w:rPr>
      </w:pPr>
      <w:r w:rsidRPr="00087230">
        <w:rPr>
          <w:sz w:val="44"/>
          <w:szCs w:val="44"/>
        </w:rPr>
        <w:t xml:space="preserve">        За </w:t>
      </w:r>
      <w:r w:rsidR="00DA01FA">
        <w:rPr>
          <w:sz w:val="44"/>
          <w:szCs w:val="44"/>
        </w:rPr>
        <w:t>июль</w:t>
      </w:r>
      <w:r w:rsidR="00323014">
        <w:rPr>
          <w:sz w:val="44"/>
          <w:szCs w:val="44"/>
        </w:rPr>
        <w:t xml:space="preserve"> 2021</w:t>
      </w:r>
    </w:p>
    <w:p w:rsidR="00685C42" w:rsidRDefault="00685C42" w:rsidP="00685C42">
      <w:pPr>
        <w:rPr>
          <w:sz w:val="28"/>
          <w:szCs w:val="28"/>
        </w:rPr>
      </w:pPr>
    </w:p>
    <w:p w:rsidR="00685C42" w:rsidRDefault="00685C42" w:rsidP="00685C42">
      <w:pPr>
        <w:jc w:val="center"/>
        <w:rPr>
          <w:sz w:val="28"/>
          <w:szCs w:val="28"/>
        </w:rPr>
      </w:pPr>
    </w:p>
    <w:p w:rsidR="00E24379" w:rsidRDefault="00E24379" w:rsidP="00685C42">
      <w:pPr>
        <w:jc w:val="center"/>
        <w:rPr>
          <w:sz w:val="28"/>
          <w:szCs w:val="28"/>
        </w:rPr>
      </w:pPr>
    </w:p>
    <w:p w:rsidR="00F50124" w:rsidRDefault="00F50124" w:rsidP="00685C42">
      <w:pPr>
        <w:jc w:val="center"/>
        <w:rPr>
          <w:sz w:val="28"/>
          <w:szCs w:val="28"/>
        </w:rPr>
      </w:pPr>
    </w:p>
    <w:p w:rsidR="00F50124" w:rsidRDefault="00F50124" w:rsidP="00685C42">
      <w:pPr>
        <w:jc w:val="center"/>
        <w:rPr>
          <w:sz w:val="28"/>
          <w:szCs w:val="28"/>
        </w:rPr>
      </w:pPr>
    </w:p>
    <w:p w:rsidR="00685C42" w:rsidRPr="00BF64A4" w:rsidRDefault="00685C42" w:rsidP="00685C42">
      <w:pPr>
        <w:jc w:val="both"/>
        <w:rPr>
          <w:sz w:val="28"/>
          <w:szCs w:val="28"/>
        </w:rPr>
      </w:pPr>
      <w:r w:rsidRPr="00BF64A4">
        <w:rPr>
          <w:sz w:val="28"/>
          <w:szCs w:val="28"/>
        </w:rPr>
        <w:t>Официальное печатное издание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«Чаинское сельское поселение»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85C42" w:rsidRPr="00BF64A4" w:rsidRDefault="00685C42" w:rsidP="00685C42">
      <w:pPr>
        <w:jc w:val="both"/>
        <w:rPr>
          <w:sz w:val="28"/>
          <w:szCs w:val="28"/>
        </w:rPr>
      </w:pPr>
    </w:p>
    <w:p w:rsidR="00685C42" w:rsidRPr="00BF64A4" w:rsidRDefault="00685C42" w:rsidP="00685C42">
      <w:pPr>
        <w:jc w:val="both"/>
        <w:rPr>
          <w:sz w:val="28"/>
          <w:szCs w:val="28"/>
        </w:rPr>
      </w:pPr>
      <w:r w:rsidRPr="00BF64A4">
        <w:rPr>
          <w:sz w:val="28"/>
          <w:szCs w:val="28"/>
        </w:rPr>
        <w:t>Выходит с 01 июля 2012 года</w:t>
      </w:r>
    </w:p>
    <w:p w:rsidR="00685C42" w:rsidRPr="00BF64A4" w:rsidRDefault="00685C42" w:rsidP="00685C42">
      <w:pPr>
        <w:jc w:val="both"/>
        <w:rPr>
          <w:sz w:val="28"/>
          <w:szCs w:val="28"/>
        </w:rPr>
      </w:pPr>
    </w:p>
    <w:p w:rsidR="00685C42" w:rsidRPr="00BF64A4" w:rsidRDefault="00685C42" w:rsidP="00685C42">
      <w:pPr>
        <w:ind w:left="720"/>
        <w:rPr>
          <w:sz w:val="28"/>
          <w:szCs w:val="28"/>
        </w:rPr>
      </w:pPr>
    </w:p>
    <w:p w:rsidR="00685C42" w:rsidRPr="00BF64A4" w:rsidRDefault="00685C42" w:rsidP="00685C42">
      <w:pPr>
        <w:rPr>
          <w:b/>
          <w:sz w:val="28"/>
          <w:szCs w:val="28"/>
        </w:rPr>
      </w:pPr>
      <w:r w:rsidRPr="00BF64A4">
        <w:rPr>
          <w:b/>
          <w:sz w:val="28"/>
          <w:szCs w:val="28"/>
        </w:rPr>
        <w:t xml:space="preserve">Учредитель: </w:t>
      </w:r>
    </w:p>
    <w:p w:rsidR="00685C42" w:rsidRPr="00BF64A4" w:rsidRDefault="00685C42" w:rsidP="00685C42">
      <w:pPr>
        <w:rPr>
          <w:b/>
          <w:sz w:val="28"/>
          <w:szCs w:val="28"/>
        </w:rPr>
      </w:pPr>
      <w:r w:rsidRPr="00BF64A4">
        <w:rPr>
          <w:b/>
          <w:sz w:val="28"/>
          <w:szCs w:val="28"/>
        </w:rPr>
        <w:t>Администрация Чаинского сельского поселения</w:t>
      </w:r>
    </w:p>
    <w:p w:rsidR="00685C42" w:rsidRPr="00BF64A4" w:rsidRDefault="00685C42" w:rsidP="00685C42">
      <w:pPr>
        <w:rPr>
          <w:sz w:val="28"/>
          <w:szCs w:val="28"/>
        </w:rPr>
      </w:pPr>
      <w:r w:rsidRPr="00BF64A4">
        <w:rPr>
          <w:sz w:val="28"/>
          <w:szCs w:val="28"/>
        </w:rPr>
        <w:t>636407, Томская область, Чаинский район,</w:t>
      </w:r>
    </w:p>
    <w:p w:rsidR="00685C42" w:rsidRPr="00BF64A4" w:rsidRDefault="00685C42" w:rsidP="00685C42">
      <w:pPr>
        <w:rPr>
          <w:sz w:val="28"/>
          <w:szCs w:val="28"/>
        </w:rPr>
      </w:pPr>
      <w:r w:rsidRPr="00BF64A4">
        <w:rPr>
          <w:sz w:val="28"/>
          <w:szCs w:val="28"/>
        </w:rPr>
        <w:t>с. Чаинск, ул. Комсомольская, 14</w:t>
      </w:r>
    </w:p>
    <w:p w:rsidR="00685C42" w:rsidRPr="00BF64A4" w:rsidRDefault="00685C42" w:rsidP="00685C42">
      <w:pPr>
        <w:rPr>
          <w:sz w:val="28"/>
          <w:szCs w:val="28"/>
        </w:rPr>
      </w:pPr>
      <w:r w:rsidRPr="00BF64A4">
        <w:rPr>
          <w:sz w:val="28"/>
          <w:szCs w:val="28"/>
        </w:rPr>
        <w:t>тел. 5-61-19</w:t>
      </w: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rPr>
          <w:b/>
          <w:sz w:val="28"/>
          <w:szCs w:val="28"/>
        </w:rPr>
      </w:pPr>
      <w:r w:rsidRPr="00BF64A4">
        <w:rPr>
          <w:b/>
          <w:sz w:val="28"/>
          <w:szCs w:val="28"/>
        </w:rPr>
        <w:t>Главный редактор:</w:t>
      </w:r>
    </w:p>
    <w:p w:rsidR="00685C42" w:rsidRPr="00BF64A4" w:rsidRDefault="00685C42" w:rsidP="00685C42">
      <w:pPr>
        <w:rPr>
          <w:sz w:val="28"/>
          <w:szCs w:val="28"/>
        </w:rPr>
      </w:pPr>
      <w:r w:rsidRPr="00BF64A4">
        <w:rPr>
          <w:sz w:val="28"/>
          <w:szCs w:val="28"/>
        </w:rPr>
        <w:t>Чарная Т.А.</w:t>
      </w: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jc w:val="both"/>
        <w:rPr>
          <w:sz w:val="28"/>
          <w:szCs w:val="28"/>
        </w:rPr>
      </w:pPr>
      <w:r w:rsidRPr="00BF64A4">
        <w:rPr>
          <w:sz w:val="28"/>
          <w:szCs w:val="28"/>
        </w:rPr>
        <w:t>Приобрести официальное периодическое издание «Официальные ведомости Чаинского сельского поселения» вы можете в Администрации Чаинского сельского поселения</w:t>
      </w: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rPr>
          <w:sz w:val="28"/>
          <w:szCs w:val="28"/>
        </w:rPr>
      </w:pPr>
      <w:r w:rsidRPr="00BF64A4">
        <w:rPr>
          <w:sz w:val="28"/>
          <w:szCs w:val="28"/>
        </w:rPr>
        <w:t xml:space="preserve">Тираж </w:t>
      </w:r>
      <w:r>
        <w:rPr>
          <w:sz w:val="28"/>
          <w:szCs w:val="28"/>
        </w:rPr>
        <w:t>3</w:t>
      </w:r>
      <w:r w:rsidRPr="00BF64A4">
        <w:rPr>
          <w:sz w:val="28"/>
          <w:szCs w:val="28"/>
        </w:rPr>
        <w:t xml:space="preserve"> экз.</w:t>
      </w:r>
    </w:p>
    <w:p w:rsidR="00685C42" w:rsidRPr="00BF64A4" w:rsidRDefault="00685C42" w:rsidP="00685C42">
      <w:pPr>
        <w:rPr>
          <w:sz w:val="28"/>
          <w:szCs w:val="28"/>
        </w:rPr>
      </w:pPr>
    </w:p>
    <w:p w:rsidR="00685C42" w:rsidRPr="00BF64A4" w:rsidRDefault="00685C42" w:rsidP="00685C42">
      <w:pPr>
        <w:rPr>
          <w:sz w:val="28"/>
          <w:szCs w:val="28"/>
        </w:rPr>
      </w:pPr>
      <w:r w:rsidRPr="00BF64A4">
        <w:rPr>
          <w:sz w:val="28"/>
          <w:szCs w:val="28"/>
        </w:rPr>
        <w:t>Бесплатно</w:t>
      </w:r>
    </w:p>
    <w:p w:rsidR="00685C42" w:rsidRPr="00BF64A4" w:rsidRDefault="00685C42" w:rsidP="00685C42">
      <w:pPr>
        <w:rPr>
          <w:sz w:val="28"/>
          <w:szCs w:val="28"/>
        </w:rPr>
      </w:pPr>
    </w:p>
    <w:p w:rsidR="00685C42" w:rsidRPr="00BF64A4" w:rsidRDefault="00685C42" w:rsidP="00685C42">
      <w:pPr>
        <w:rPr>
          <w:sz w:val="28"/>
          <w:szCs w:val="28"/>
        </w:rPr>
      </w:pPr>
      <w:r w:rsidRPr="00BF64A4">
        <w:rPr>
          <w:sz w:val="28"/>
          <w:szCs w:val="28"/>
        </w:rPr>
        <w:t>Отпечатано в Администрации Чаинского сельского поселения,</w:t>
      </w:r>
    </w:p>
    <w:p w:rsidR="00685C42" w:rsidRPr="00BF64A4" w:rsidRDefault="00685C42" w:rsidP="00685C42">
      <w:pPr>
        <w:rPr>
          <w:sz w:val="28"/>
          <w:szCs w:val="28"/>
        </w:rPr>
      </w:pPr>
      <w:r w:rsidRPr="00BF64A4">
        <w:rPr>
          <w:sz w:val="28"/>
          <w:szCs w:val="28"/>
        </w:rPr>
        <w:t>636407, Томская область, Чаинский район,</w:t>
      </w:r>
    </w:p>
    <w:p w:rsidR="00685C42" w:rsidRPr="00BF64A4" w:rsidRDefault="00685C42" w:rsidP="00685C42">
      <w:pPr>
        <w:rPr>
          <w:sz w:val="28"/>
          <w:szCs w:val="28"/>
        </w:rPr>
      </w:pPr>
      <w:r w:rsidRPr="00BF64A4">
        <w:rPr>
          <w:sz w:val="28"/>
          <w:szCs w:val="28"/>
        </w:rPr>
        <w:t>с. Чаинск, ул. Комсомольская, 14</w:t>
      </w:r>
    </w:p>
    <w:p w:rsidR="00685C42" w:rsidRPr="00BF64A4" w:rsidRDefault="00685C42" w:rsidP="00685C42">
      <w:pPr>
        <w:rPr>
          <w:sz w:val="28"/>
          <w:szCs w:val="28"/>
        </w:rPr>
      </w:pPr>
    </w:p>
    <w:p w:rsidR="00685C42" w:rsidRPr="00BF64A4" w:rsidRDefault="00685C42" w:rsidP="00685C42">
      <w:pPr>
        <w:rPr>
          <w:sz w:val="28"/>
          <w:szCs w:val="28"/>
        </w:rPr>
      </w:pPr>
    </w:p>
    <w:p w:rsidR="00F607EB" w:rsidRDefault="00F607EB" w:rsidP="00BC2ACA">
      <w:pPr>
        <w:rPr>
          <w:rFonts w:eastAsia="Calibri"/>
          <w:b/>
          <w:lang w:eastAsia="en-US"/>
        </w:rPr>
      </w:pPr>
    </w:p>
    <w:p w:rsidR="00A74F33" w:rsidRDefault="00A74F33" w:rsidP="00BC2ACA">
      <w:pPr>
        <w:rPr>
          <w:rFonts w:asciiTheme="majorHAnsi" w:hAnsiTheme="majorHAnsi"/>
          <w:sz w:val="48"/>
          <w:szCs w:val="44"/>
        </w:rPr>
      </w:pPr>
    </w:p>
    <w:p w:rsidR="00E8554D" w:rsidRDefault="00E8554D" w:rsidP="00BC2ACA">
      <w:pPr>
        <w:rPr>
          <w:rFonts w:asciiTheme="majorHAnsi" w:hAnsiTheme="majorHAnsi"/>
          <w:sz w:val="20"/>
          <w:szCs w:val="20"/>
        </w:rPr>
      </w:pPr>
    </w:p>
    <w:p w:rsidR="00DA01FA" w:rsidRDefault="00DA01FA" w:rsidP="00BC2ACA">
      <w:pPr>
        <w:rPr>
          <w:rFonts w:asciiTheme="majorHAnsi" w:hAnsiTheme="majorHAnsi"/>
          <w:sz w:val="20"/>
          <w:szCs w:val="20"/>
        </w:rPr>
      </w:pPr>
    </w:p>
    <w:p w:rsidR="00DA01FA" w:rsidRPr="00DA01FA" w:rsidRDefault="00DA01FA" w:rsidP="00DA01FA">
      <w:pPr>
        <w:spacing w:after="200" w:line="276" w:lineRule="auto"/>
        <w:jc w:val="center"/>
        <w:rPr>
          <w:rFonts w:ascii="Arial" w:eastAsia="Calibri" w:hAnsi="Arial" w:cs="Arial"/>
          <w:b/>
          <w:lang w:eastAsia="en-US"/>
        </w:rPr>
      </w:pPr>
      <w:r w:rsidRPr="00DA01FA">
        <w:rPr>
          <w:rFonts w:ascii="Arial" w:eastAsia="Calibri" w:hAnsi="Arial" w:cs="Arial"/>
          <w:b/>
          <w:lang w:eastAsia="en-US"/>
        </w:rPr>
        <w:t>СОДЕРЖАНИЕ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
        <w:gridCol w:w="7037"/>
        <w:gridCol w:w="1589"/>
      </w:tblGrid>
      <w:tr w:rsidR="00DA01FA" w:rsidRPr="00DA01FA" w:rsidTr="00DA01FA">
        <w:trPr>
          <w:jc w:val="center"/>
        </w:trPr>
        <w:tc>
          <w:tcPr>
            <w:tcW w:w="944" w:type="dxa"/>
            <w:shd w:val="clear" w:color="auto" w:fill="auto"/>
          </w:tcPr>
          <w:p w:rsidR="00DA01FA" w:rsidRPr="00DA01FA" w:rsidRDefault="00DA01FA" w:rsidP="00A04080">
            <w:pPr>
              <w:jc w:val="center"/>
              <w:rPr>
                <w:rFonts w:ascii="Arial" w:eastAsia="Calibri" w:hAnsi="Arial" w:cs="Arial"/>
                <w:b/>
                <w:lang w:eastAsia="en-US"/>
              </w:rPr>
            </w:pPr>
            <w:r w:rsidRPr="00DA01FA">
              <w:rPr>
                <w:rFonts w:ascii="Arial" w:eastAsia="Calibri" w:hAnsi="Arial" w:cs="Arial"/>
                <w:b/>
                <w:lang w:eastAsia="en-US"/>
              </w:rPr>
              <w:t>№</w:t>
            </w:r>
          </w:p>
          <w:p w:rsidR="00DA01FA" w:rsidRPr="00DA01FA" w:rsidRDefault="00DA01FA" w:rsidP="00A04080">
            <w:pPr>
              <w:jc w:val="center"/>
              <w:rPr>
                <w:rFonts w:ascii="Arial" w:eastAsia="Calibri" w:hAnsi="Arial" w:cs="Arial"/>
                <w:lang w:eastAsia="en-US"/>
              </w:rPr>
            </w:pPr>
            <w:r w:rsidRPr="00DA01FA">
              <w:rPr>
                <w:rFonts w:ascii="Arial" w:eastAsia="Calibri" w:hAnsi="Arial" w:cs="Arial"/>
                <w:b/>
                <w:lang w:eastAsia="en-US"/>
              </w:rPr>
              <w:t>п/п</w:t>
            </w:r>
          </w:p>
        </w:tc>
        <w:tc>
          <w:tcPr>
            <w:tcW w:w="7037" w:type="dxa"/>
            <w:shd w:val="clear" w:color="auto" w:fill="auto"/>
          </w:tcPr>
          <w:p w:rsidR="00DA01FA" w:rsidRPr="00DA01FA" w:rsidRDefault="00DA01FA" w:rsidP="00A04080">
            <w:pPr>
              <w:jc w:val="center"/>
              <w:rPr>
                <w:rFonts w:ascii="Arial" w:eastAsia="Calibri" w:hAnsi="Arial" w:cs="Arial"/>
                <w:b/>
                <w:lang w:eastAsia="en-US"/>
              </w:rPr>
            </w:pPr>
            <w:r w:rsidRPr="00DA01FA">
              <w:rPr>
                <w:rFonts w:ascii="Arial" w:eastAsia="Calibri" w:hAnsi="Arial" w:cs="Arial"/>
                <w:b/>
                <w:lang w:eastAsia="en-US"/>
              </w:rPr>
              <w:t xml:space="preserve">Наименование муниципального правового акта </w:t>
            </w:r>
          </w:p>
        </w:tc>
        <w:tc>
          <w:tcPr>
            <w:tcW w:w="1589" w:type="dxa"/>
            <w:shd w:val="clear" w:color="auto" w:fill="auto"/>
          </w:tcPr>
          <w:p w:rsidR="00DA01FA" w:rsidRPr="00DA01FA" w:rsidRDefault="00DA01FA" w:rsidP="00A04080">
            <w:pPr>
              <w:jc w:val="center"/>
              <w:rPr>
                <w:rFonts w:ascii="Arial" w:eastAsia="Calibri" w:hAnsi="Arial" w:cs="Arial"/>
                <w:b/>
                <w:lang w:eastAsia="en-US"/>
              </w:rPr>
            </w:pPr>
            <w:r w:rsidRPr="00DA01FA">
              <w:rPr>
                <w:rFonts w:ascii="Arial" w:eastAsia="Calibri" w:hAnsi="Arial" w:cs="Arial"/>
                <w:b/>
                <w:lang w:eastAsia="en-US"/>
              </w:rPr>
              <w:t>Номер страницы</w:t>
            </w:r>
          </w:p>
        </w:tc>
      </w:tr>
      <w:tr w:rsidR="00DA01FA" w:rsidRPr="00DA01FA" w:rsidTr="00DA01FA">
        <w:trPr>
          <w:jc w:val="center"/>
        </w:trPr>
        <w:tc>
          <w:tcPr>
            <w:tcW w:w="944" w:type="dxa"/>
            <w:shd w:val="clear" w:color="auto" w:fill="auto"/>
          </w:tcPr>
          <w:p w:rsidR="00DA01FA" w:rsidRPr="00DA01FA" w:rsidRDefault="00DA01FA" w:rsidP="00DA01FA">
            <w:pPr>
              <w:pStyle w:val="af"/>
              <w:numPr>
                <w:ilvl w:val="0"/>
                <w:numId w:val="2"/>
              </w:numPr>
              <w:jc w:val="center"/>
              <w:rPr>
                <w:rFonts w:ascii="Arial" w:eastAsia="Calibri" w:hAnsi="Arial" w:cs="Arial"/>
                <w:b/>
                <w:lang w:eastAsia="en-US"/>
              </w:rPr>
            </w:pPr>
          </w:p>
        </w:tc>
        <w:tc>
          <w:tcPr>
            <w:tcW w:w="7037" w:type="dxa"/>
            <w:shd w:val="clear" w:color="auto" w:fill="auto"/>
          </w:tcPr>
          <w:p w:rsidR="00DA01FA" w:rsidRPr="00DA01FA" w:rsidRDefault="00DA01FA" w:rsidP="00DA01FA">
            <w:pPr>
              <w:jc w:val="both"/>
              <w:rPr>
                <w:rFonts w:ascii="Arial" w:hAnsi="Arial" w:cs="Arial"/>
              </w:rPr>
            </w:pPr>
            <w:r w:rsidRPr="00DA01FA">
              <w:rPr>
                <w:rFonts w:ascii="Arial" w:eastAsia="Calibri" w:hAnsi="Arial" w:cs="Arial"/>
                <w:lang w:eastAsia="en-US"/>
              </w:rPr>
              <w:t xml:space="preserve">Постановление администрации Чаинского сельского поселения от 06.07.2021 № 73 </w:t>
            </w:r>
            <w:r w:rsidRPr="00DA01FA">
              <w:rPr>
                <w:rFonts w:ascii="Arial" w:eastAsia="Calibri" w:hAnsi="Arial" w:cs="Arial"/>
                <w:b/>
                <w:lang w:eastAsia="en-US"/>
              </w:rPr>
              <w:t>«Об утверждении Порядка 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w:t>
            </w:r>
          </w:p>
        </w:tc>
        <w:tc>
          <w:tcPr>
            <w:tcW w:w="1589" w:type="dxa"/>
            <w:shd w:val="clear" w:color="auto" w:fill="auto"/>
          </w:tcPr>
          <w:p w:rsidR="00DA01FA" w:rsidRPr="00DA01FA" w:rsidRDefault="00304750" w:rsidP="00304750">
            <w:pPr>
              <w:jc w:val="center"/>
              <w:rPr>
                <w:rFonts w:ascii="Arial" w:eastAsia="Calibri" w:hAnsi="Arial" w:cs="Arial"/>
                <w:lang w:eastAsia="en-US"/>
              </w:rPr>
            </w:pPr>
            <w:r>
              <w:rPr>
                <w:rFonts w:ascii="Arial" w:eastAsia="Calibri" w:hAnsi="Arial" w:cs="Arial"/>
                <w:lang w:eastAsia="en-US"/>
              </w:rPr>
              <w:t>4</w:t>
            </w:r>
          </w:p>
        </w:tc>
      </w:tr>
      <w:tr w:rsidR="00DA01FA" w:rsidRPr="00DA01FA" w:rsidTr="00DA01FA">
        <w:trPr>
          <w:jc w:val="center"/>
        </w:trPr>
        <w:tc>
          <w:tcPr>
            <w:tcW w:w="944" w:type="dxa"/>
            <w:shd w:val="clear" w:color="auto" w:fill="auto"/>
          </w:tcPr>
          <w:p w:rsidR="00DA01FA" w:rsidRPr="00DA01FA" w:rsidRDefault="00DA01FA" w:rsidP="00DA01FA">
            <w:pPr>
              <w:pStyle w:val="af"/>
              <w:numPr>
                <w:ilvl w:val="0"/>
                <w:numId w:val="2"/>
              </w:numPr>
              <w:jc w:val="center"/>
              <w:rPr>
                <w:rFonts w:ascii="Arial" w:eastAsia="Calibri" w:hAnsi="Arial" w:cs="Arial"/>
                <w:b/>
                <w:lang w:eastAsia="en-US"/>
              </w:rPr>
            </w:pPr>
          </w:p>
        </w:tc>
        <w:tc>
          <w:tcPr>
            <w:tcW w:w="7037" w:type="dxa"/>
            <w:shd w:val="clear" w:color="auto" w:fill="auto"/>
          </w:tcPr>
          <w:p w:rsidR="00DA01FA" w:rsidRPr="00DA01FA" w:rsidRDefault="00DA01FA" w:rsidP="00DA01FA">
            <w:pPr>
              <w:jc w:val="both"/>
              <w:rPr>
                <w:rFonts w:ascii="Arial" w:eastAsia="Calibri" w:hAnsi="Arial" w:cs="Arial"/>
                <w:lang w:eastAsia="en-US"/>
              </w:rPr>
            </w:pPr>
            <w:r w:rsidRPr="00DA01FA">
              <w:rPr>
                <w:rFonts w:ascii="Arial" w:eastAsia="Calibri" w:hAnsi="Arial" w:cs="Arial"/>
                <w:lang w:eastAsia="en-US"/>
              </w:rPr>
              <w:t xml:space="preserve">Постановление администрации Чаинского сельского поселения от 09.07.2021 № 74 </w:t>
            </w:r>
            <w:r w:rsidRPr="00DA01FA">
              <w:rPr>
                <w:rFonts w:ascii="Arial" w:eastAsia="Calibri" w:hAnsi="Arial" w:cs="Arial"/>
                <w:b/>
                <w:lang w:eastAsia="en-US"/>
              </w:rPr>
              <w:t>«Об утверждении Порядка осуществления контроля, предусмотренного частями 5 и 5.1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c>
          <w:tcPr>
            <w:tcW w:w="1589" w:type="dxa"/>
            <w:shd w:val="clear" w:color="auto" w:fill="auto"/>
          </w:tcPr>
          <w:p w:rsidR="00DA01FA" w:rsidRPr="00DA01FA" w:rsidRDefault="00304750" w:rsidP="00304750">
            <w:pPr>
              <w:jc w:val="center"/>
              <w:rPr>
                <w:rFonts w:ascii="Arial" w:eastAsia="Calibri" w:hAnsi="Arial" w:cs="Arial"/>
                <w:lang w:eastAsia="en-US"/>
              </w:rPr>
            </w:pPr>
            <w:r>
              <w:rPr>
                <w:rFonts w:ascii="Arial" w:eastAsia="Calibri" w:hAnsi="Arial" w:cs="Arial"/>
                <w:lang w:eastAsia="en-US"/>
              </w:rPr>
              <w:t>8</w:t>
            </w:r>
          </w:p>
        </w:tc>
      </w:tr>
    </w:tbl>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DA01FA">
      <w:pPr>
        <w:spacing w:line="276" w:lineRule="auto"/>
        <w:jc w:val="center"/>
        <w:rPr>
          <w:rFonts w:ascii="Arial" w:hAnsi="Arial" w:cs="Arial"/>
          <w:b/>
        </w:rPr>
      </w:pPr>
    </w:p>
    <w:p w:rsidR="00A04080" w:rsidRDefault="00A04080" w:rsidP="00304750">
      <w:pPr>
        <w:spacing w:line="276" w:lineRule="auto"/>
        <w:rPr>
          <w:rFonts w:ascii="Arial" w:hAnsi="Arial" w:cs="Arial"/>
          <w:b/>
        </w:rPr>
      </w:pPr>
    </w:p>
    <w:p w:rsidR="00A04080" w:rsidRDefault="00A04080" w:rsidP="00DA01FA">
      <w:pPr>
        <w:spacing w:line="276" w:lineRule="auto"/>
        <w:jc w:val="center"/>
        <w:rPr>
          <w:rFonts w:ascii="Arial" w:hAnsi="Arial" w:cs="Arial"/>
          <w:b/>
        </w:rPr>
      </w:pPr>
    </w:p>
    <w:p w:rsidR="00DA01FA" w:rsidRPr="005A66D9" w:rsidRDefault="00DA01FA" w:rsidP="00DA01FA">
      <w:pPr>
        <w:spacing w:line="276" w:lineRule="auto"/>
        <w:jc w:val="center"/>
        <w:rPr>
          <w:rFonts w:ascii="Arial" w:hAnsi="Arial" w:cs="Arial"/>
          <w:b/>
        </w:rPr>
      </w:pPr>
      <w:r w:rsidRPr="005A66D9">
        <w:rPr>
          <w:rFonts w:ascii="Arial" w:hAnsi="Arial" w:cs="Arial"/>
          <w:b/>
        </w:rPr>
        <w:t>МУНИЦИПАЛЬНОЕ ОБРАЗОВАНИЕ</w:t>
      </w:r>
    </w:p>
    <w:p w:rsidR="00DA01FA" w:rsidRPr="005A66D9" w:rsidRDefault="00DA01FA" w:rsidP="00DA01FA">
      <w:pPr>
        <w:spacing w:line="276" w:lineRule="auto"/>
        <w:jc w:val="center"/>
        <w:rPr>
          <w:rFonts w:ascii="Arial" w:hAnsi="Arial" w:cs="Arial"/>
          <w:b/>
        </w:rPr>
      </w:pPr>
      <w:r w:rsidRPr="005A66D9">
        <w:rPr>
          <w:rFonts w:ascii="Arial" w:hAnsi="Arial" w:cs="Arial"/>
          <w:b/>
        </w:rPr>
        <w:t xml:space="preserve"> «ЧАИНСКОЕ СЕЛЬСКОЕ ПОСЕЛЕНИЕ»</w:t>
      </w:r>
    </w:p>
    <w:p w:rsidR="00DA01FA" w:rsidRPr="005A66D9" w:rsidRDefault="00DA01FA" w:rsidP="00DA01FA">
      <w:pPr>
        <w:spacing w:line="276" w:lineRule="auto"/>
        <w:jc w:val="center"/>
        <w:rPr>
          <w:rFonts w:ascii="Arial" w:hAnsi="Arial" w:cs="Arial"/>
          <w:b/>
        </w:rPr>
      </w:pPr>
      <w:r w:rsidRPr="005A66D9">
        <w:rPr>
          <w:rFonts w:ascii="Arial" w:hAnsi="Arial" w:cs="Arial"/>
          <w:b/>
        </w:rPr>
        <w:t>АДМИНИСТРАЦИЯ ЧАИНСКОГО СЕЛЬСКОГО ПОСЕЛЕНИЯ</w:t>
      </w:r>
    </w:p>
    <w:p w:rsidR="00DA01FA" w:rsidRPr="005A66D9" w:rsidRDefault="00DA01FA" w:rsidP="00DA01FA">
      <w:pPr>
        <w:spacing w:after="200" w:line="276" w:lineRule="auto"/>
        <w:rPr>
          <w:rFonts w:ascii="Arial" w:hAnsi="Arial" w:cs="Arial"/>
        </w:rPr>
      </w:pPr>
    </w:p>
    <w:p w:rsidR="00DA01FA" w:rsidRPr="005A66D9" w:rsidRDefault="00DA01FA" w:rsidP="00DA01FA">
      <w:pPr>
        <w:spacing w:after="200" w:line="276" w:lineRule="auto"/>
        <w:jc w:val="center"/>
        <w:rPr>
          <w:rFonts w:ascii="Arial" w:hAnsi="Arial" w:cs="Arial"/>
        </w:rPr>
      </w:pPr>
    </w:p>
    <w:p w:rsidR="00DA01FA" w:rsidRPr="005A66D9" w:rsidRDefault="00DA01FA" w:rsidP="00DA01FA">
      <w:pPr>
        <w:spacing w:after="200" w:line="276" w:lineRule="auto"/>
        <w:jc w:val="center"/>
        <w:rPr>
          <w:rFonts w:ascii="Arial" w:hAnsi="Arial" w:cs="Arial"/>
          <w:b/>
        </w:rPr>
      </w:pPr>
      <w:r w:rsidRPr="005A66D9">
        <w:rPr>
          <w:rFonts w:ascii="Arial" w:hAnsi="Arial" w:cs="Arial"/>
        </w:rPr>
        <w:t xml:space="preserve"> </w:t>
      </w:r>
      <w:r w:rsidRPr="005A66D9">
        <w:rPr>
          <w:rFonts w:ascii="Arial" w:hAnsi="Arial" w:cs="Arial"/>
          <w:b/>
        </w:rPr>
        <w:t>ПОСТАНОВЛЕНИЕ</w:t>
      </w:r>
    </w:p>
    <w:p w:rsidR="00DA01FA" w:rsidRPr="005A66D9" w:rsidRDefault="00DA01FA" w:rsidP="00DA01FA">
      <w:pPr>
        <w:tabs>
          <w:tab w:val="center" w:pos="4790"/>
        </w:tabs>
        <w:spacing w:after="200" w:line="276" w:lineRule="auto"/>
        <w:rPr>
          <w:rFonts w:ascii="Arial" w:hAnsi="Arial" w:cs="Arial"/>
        </w:rPr>
      </w:pPr>
      <w:r w:rsidRPr="005A66D9">
        <w:rPr>
          <w:rFonts w:ascii="Arial" w:hAnsi="Arial" w:cs="Arial"/>
        </w:rPr>
        <w:t xml:space="preserve">06.07.2021                     </w:t>
      </w:r>
      <w:r w:rsidR="00A04080">
        <w:rPr>
          <w:rFonts w:ascii="Arial" w:hAnsi="Arial" w:cs="Arial"/>
        </w:rPr>
        <w:t xml:space="preserve">                  </w:t>
      </w:r>
      <w:r w:rsidRPr="005A66D9">
        <w:rPr>
          <w:rFonts w:ascii="Arial" w:hAnsi="Arial" w:cs="Arial"/>
        </w:rPr>
        <w:t xml:space="preserve"> с.Чаинск                                                        № 73                                                                                                              </w:t>
      </w:r>
    </w:p>
    <w:p w:rsidR="00DA01FA" w:rsidRPr="005A66D9" w:rsidRDefault="00DA01FA" w:rsidP="00DA01FA">
      <w:pPr>
        <w:spacing w:after="200" w:line="276" w:lineRule="auto"/>
        <w:jc w:val="center"/>
        <w:rPr>
          <w:rFonts w:ascii="Arial" w:hAnsi="Arial" w:cs="Arial"/>
        </w:rPr>
      </w:pPr>
      <w:r w:rsidRPr="005A66D9">
        <w:rPr>
          <w:rFonts w:ascii="Arial" w:hAnsi="Arial" w:cs="Arial"/>
        </w:rPr>
        <w:t>Чаинского района</w:t>
      </w:r>
    </w:p>
    <w:tbl>
      <w:tblPr>
        <w:tblW w:w="0" w:type="auto"/>
        <w:tblBorders>
          <w:top w:val="single" w:sz="4" w:space="0" w:color="auto"/>
          <w:left w:val="single" w:sz="4" w:space="0" w:color="auto"/>
          <w:bottom w:val="single" w:sz="4" w:space="0" w:color="auto"/>
          <w:right w:val="single" w:sz="4" w:space="0" w:color="auto"/>
        </w:tblBorders>
        <w:tblLook w:val="0000"/>
      </w:tblPr>
      <w:tblGrid>
        <w:gridCol w:w="9437"/>
      </w:tblGrid>
      <w:tr w:rsidR="00DA01FA" w:rsidRPr="005A66D9" w:rsidTr="00A04080">
        <w:trPr>
          <w:trHeight w:val="114"/>
        </w:trPr>
        <w:tc>
          <w:tcPr>
            <w:tcW w:w="9437" w:type="dxa"/>
            <w:tcBorders>
              <w:top w:val="nil"/>
              <w:left w:val="nil"/>
              <w:bottom w:val="nil"/>
              <w:right w:val="nil"/>
            </w:tcBorders>
          </w:tcPr>
          <w:p w:rsidR="00DA01FA" w:rsidRPr="00A04080" w:rsidRDefault="00DA01FA" w:rsidP="00A04080">
            <w:pPr>
              <w:jc w:val="center"/>
              <w:rPr>
                <w:rFonts w:ascii="Arial" w:hAnsi="Arial" w:cs="Arial"/>
                <w:b/>
              </w:rPr>
            </w:pPr>
            <w:r w:rsidRPr="00A04080">
              <w:rPr>
                <w:rFonts w:ascii="Arial" w:hAnsi="Arial" w:cs="Arial"/>
                <w:b/>
              </w:rPr>
              <w:t>Об утверждении Порядка 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w:t>
            </w:r>
          </w:p>
          <w:p w:rsidR="00DA01FA" w:rsidRPr="005A66D9" w:rsidRDefault="00DA01FA" w:rsidP="00A04080">
            <w:pPr>
              <w:autoSpaceDE w:val="0"/>
              <w:autoSpaceDN w:val="0"/>
              <w:adjustRightInd w:val="0"/>
              <w:jc w:val="both"/>
              <w:rPr>
                <w:rFonts w:ascii="Arial" w:hAnsi="Arial" w:cs="Arial"/>
                <w:bCs/>
              </w:rPr>
            </w:pPr>
          </w:p>
        </w:tc>
      </w:tr>
      <w:tr w:rsidR="00A04080" w:rsidRPr="005A66D9" w:rsidTr="00A04080">
        <w:trPr>
          <w:trHeight w:val="114"/>
        </w:trPr>
        <w:tc>
          <w:tcPr>
            <w:tcW w:w="9437" w:type="dxa"/>
            <w:tcBorders>
              <w:top w:val="nil"/>
              <w:left w:val="nil"/>
              <w:bottom w:val="nil"/>
              <w:right w:val="nil"/>
            </w:tcBorders>
          </w:tcPr>
          <w:p w:rsidR="00A04080" w:rsidRPr="005A66D9" w:rsidRDefault="00A04080" w:rsidP="00A04080">
            <w:pPr>
              <w:jc w:val="both"/>
              <w:rPr>
                <w:rFonts w:ascii="Arial" w:hAnsi="Arial" w:cs="Arial"/>
              </w:rPr>
            </w:pPr>
          </w:p>
        </w:tc>
      </w:tr>
      <w:tr w:rsidR="00A04080" w:rsidRPr="005A66D9" w:rsidTr="00A04080">
        <w:trPr>
          <w:trHeight w:val="114"/>
        </w:trPr>
        <w:tc>
          <w:tcPr>
            <w:tcW w:w="9437" w:type="dxa"/>
            <w:tcBorders>
              <w:top w:val="nil"/>
              <w:left w:val="nil"/>
              <w:bottom w:val="nil"/>
              <w:right w:val="nil"/>
            </w:tcBorders>
          </w:tcPr>
          <w:p w:rsidR="00A04080" w:rsidRPr="005A66D9" w:rsidRDefault="00A04080" w:rsidP="00A04080">
            <w:pPr>
              <w:jc w:val="both"/>
              <w:rPr>
                <w:rFonts w:ascii="Arial" w:hAnsi="Arial" w:cs="Arial"/>
              </w:rPr>
            </w:pPr>
          </w:p>
        </w:tc>
      </w:tr>
    </w:tbl>
    <w:p w:rsidR="00DA01FA" w:rsidRPr="005A66D9" w:rsidRDefault="00DA01FA" w:rsidP="00DA01FA">
      <w:pPr>
        <w:autoSpaceDE w:val="0"/>
        <w:autoSpaceDN w:val="0"/>
        <w:adjustRightInd w:val="0"/>
        <w:jc w:val="both"/>
        <w:rPr>
          <w:rFonts w:ascii="Arial" w:hAnsi="Arial" w:cs="Arial"/>
          <w:b/>
          <w:bCs/>
        </w:rPr>
      </w:pPr>
    </w:p>
    <w:p w:rsidR="00DA01FA" w:rsidRPr="005A66D9" w:rsidRDefault="00DA01FA" w:rsidP="00DA01FA">
      <w:pPr>
        <w:ind w:firstLine="709"/>
        <w:jc w:val="both"/>
        <w:rPr>
          <w:rFonts w:ascii="Arial" w:hAnsi="Arial" w:cs="Arial"/>
        </w:rPr>
      </w:pPr>
      <w:r w:rsidRPr="005A66D9">
        <w:rPr>
          <w:rFonts w:ascii="Arial" w:hAnsi="Arial" w:cs="Arial"/>
        </w:rPr>
        <w:t>В соответствии с Федеральным законом от 2 марта 2007 года № 25-ФЗ «О муниципальной службе в Российской Федерации», статьей 30 Устава муниципального образования «Чаинское сельское поселение» Чаинского района Томской области</w:t>
      </w:r>
    </w:p>
    <w:p w:rsidR="00DA01FA" w:rsidRPr="005A66D9" w:rsidRDefault="00DA01FA" w:rsidP="00DA01FA">
      <w:pPr>
        <w:ind w:firstLine="709"/>
        <w:jc w:val="both"/>
        <w:rPr>
          <w:rFonts w:ascii="Arial" w:hAnsi="Arial" w:cs="Arial"/>
        </w:rPr>
      </w:pPr>
    </w:p>
    <w:p w:rsidR="00DA01FA" w:rsidRPr="005A66D9" w:rsidRDefault="00DA01FA" w:rsidP="00DA01FA">
      <w:pPr>
        <w:ind w:firstLine="709"/>
        <w:jc w:val="both"/>
        <w:rPr>
          <w:rFonts w:ascii="Arial" w:hAnsi="Arial" w:cs="Arial"/>
          <w:b/>
        </w:rPr>
      </w:pPr>
      <w:r w:rsidRPr="005A66D9">
        <w:rPr>
          <w:rFonts w:ascii="Arial" w:hAnsi="Arial" w:cs="Arial"/>
        </w:rPr>
        <w:t xml:space="preserve"> </w:t>
      </w:r>
      <w:r w:rsidRPr="005A66D9">
        <w:rPr>
          <w:rFonts w:ascii="Arial" w:hAnsi="Arial" w:cs="Arial"/>
          <w:b/>
        </w:rPr>
        <w:t>ПОСТАНОВЛЯЮ:</w:t>
      </w:r>
    </w:p>
    <w:p w:rsidR="00DA01FA" w:rsidRPr="005A66D9" w:rsidRDefault="00DA01FA" w:rsidP="00DA01FA">
      <w:pPr>
        <w:ind w:firstLine="709"/>
        <w:jc w:val="both"/>
        <w:rPr>
          <w:rFonts w:ascii="Arial" w:hAnsi="Arial" w:cs="Arial"/>
        </w:rPr>
      </w:pPr>
      <w:r w:rsidRPr="005A66D9">
        <w:rPr>
          <w:rFonts w:ascii="Arial" w:hAnsi="Arial" w:cs="Arial"/>
        </w:rPr>
        <w:t xml:space="preserve">1. Утвердить прилагаемый Порядок 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 </w:t>
      </w:r>
    </w:p>
    <w:p w:rsidR="00DA01FA" w:rsidRPr="005A66D9" w:rsidRDefault="00DA01FA" w:rsidP="00DA01FA">
      <w:pPr>
        <w:autoSpaceDE w:val="0"/>
        <w:autoSpaceDN w:val="0"/>
        <w:adjustRightInd w:val="0"/>
        <w:ind w:firstLine="709"/>
        <w:jc w:val="both"/>
        <w:rPr>
          <w:rFonts w:ascii="Arial" w:hAnsi="Arial" w:cs="Arial"/>
        </w:rPr>
      </w:pPr>
      <w:r w:rsidRPr="005A66D9">
        <w:rPr>
          <w:rFonts w:ascii="Arial" w:hAnsi="Arial" w:cs="Arial"/>
        </w:rPr>
        <w:t>2. Опубликовать настоящее постановление в периодическом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DA01FA" w:rsidRPr="005A66D9" w:rsidRDefault="00DA01FA" w:rsidP="00DA01FA">
      <w:pPr>
        <w:ind w:firstLine="709"/>
        <w:jc w:val="both"/>
        <w:rPr>
          <w:rFonts w:ascii="Arial" w:hAnsi="Arial" w:cs="Arial"/>
        </w:rPr>
      </w:pPr>
      <w:r w:rsidRPr="005A66D9">
        <w:rPr>
          <w:rFonts w:ascii="Arial" w:hAnsi="Arial" w:cs="Arial"/>
        </w:rPr>
        <w:t>3. Контроль за исполнением настоящего постановления оставляю за собой.</w:t>
      </w:r>
    </w:p>
    <w:p w:rsidR="00DA01FA" w:rsidRPr="005A66D9" w:rsidRDefault="00DA01FA" w:rsidP="00DA01FA">
      <w:pPr>
        <w:ind w:firstLine="709"/>
        <w:rPr>
          <w:rFonts w:ascii="Arial" w:hAnsi="Arial" w:cs="Arial"/>
        </w:rPr>
      </w:pPr>
    </w:p>
    <w:p w:rsidR="00DA01FA" w:rsidRPr="005A66D9" w:rsidRDefault="00DA01FA" w:rsidP="00DA01FA">
      <w:pPr>
        <w:rPr>
          <w:rFonts w:ascii="Arial" w:hAnsi="Arial" w:cs="Arial"/>
        </w:rPr>
      </w:pPr>
    </w:p>
    <w:p w:rsidR="00DA01FA" w:rsidRPr="005A66D9" w:rsidRDefault="00DA01FA" w:rsidP="00DA01FA">
      <w:pPr>
        <w:rPr>
          <w:rFonts w:ascii="Arial" w:hAnsi="Arial" w:cs="Arial"/>
        </w:rPr>
      </w:pPr>
    </w:p>
    <w:p w:rsidR="00DA01FA" w:rsidRPr="005A66D9" w:rsidRDefault="00DA01FA" w:rsidP="00DA01FA">
      <w:pPr>
        <w:rPr>
          <w:rFonts w:ascii="Arial" w:hAnsi="Arial" w:cs="Arial"/>
        </w:rPr>
      </w:pPr>
      <w:r w:rsidRPr="005A66D9">
        <w:rPr>
          <w:rFonts w:ascii="Arial" w:hAnsi="Arial" w:cs="Arial"/>
        </w:rPr>
        <w:t>Глава Чаинского сельского поселения                                                        В.Н. Аникин</w:t>
      </w:r>
    </w:p>
    <w:p w:rsidR="00DA01FA" w:rsidRPr="005A66D9" w:rsidRDefault="00DA01FA" w:rsidP="00DA01FA">
      <w:pPr>
        <w:rPr>
          <w:rFonts w:ascii="Arial" w:hAnsi="Arial" w:cs="Arial"/>
        </w:rPr>
      </w:pPr>
    </w:p>
    <w:p w:rsidR="00DA01FA" w:rsidRPr="005A66D9" w:rsidRDefault="00DA01FA" w:rsidP="00DA01FA">
      <w:pPr>
        <w:jc w:val="right"/>
        <w:rPr>
          <w:rFonts w:ascii="Arial" w:hAnsi="Arial" w:cs="Arial"/>
        </w:rPr>
      </w:pPr>
      <w:r w:rsidRPr="005A66D9">
        <w:rPr>
          <w:rFonts w:ascii="Arial" w:hAnsi="Arial" w:cs="Arial"/>
        </w:rPr>
        <w:t>УТВЕРЖДЕН</w:t>
      </w:r>
    </w:p>
    <w:p w:rsidR="00DA01FA" w:rsidRPr="005A66D9" w:rsidRDefault="00DA01FA" w:rsidP="00DA01FA">
      <w:pPr>
        <w:jc w:val="right"/>
        <w:rPr>
          <w:rFonts w:ascii="Arial" w:hAnsi="Arial" w:cs="Arial"/>
        </w:rPr>
      </w:pPr>
      <w:r w:rsidRPr="005A66D9">
        <w:rPr>
          <w:rFonts w:ascii="Arial" w:hAnsi="Arial" w:cs="Arial"/>
        </w:rPr>
        <w:t xml:space="preserve">постановлением Администрации </w:t>
      </w:r>
    </w:p>
    <w:p w:rsidR="00DA01FA" w:rsidRPr="005A66D9" w:rsidRDefault="00DA01FA" w:rsidP="00DA01FA">
      <w:pPr>
        <w:jc w:val="right"/>
        <w:rPr>
          <w:rFonts w:ascii="Arial" w:hAnsi="Arial" w:cs="Arial"/>
        </w:rPr>
      </w:pPr>
      <w:r w:rsidRPr="005A66D9">
        <w:rPr>
          <w:rFonts w:ascii="Arial" w:hAnsi="Arial" w:cs="Arial"/>
        </w:rPr>
        <w:t>Чаинского сельского поселения</w:t>
      </w:r>
    </w:p>
    <w:p w:rsidR="00DA01FA" w:rsidRPr="005A66D9" w:rsidRDefault="00DA01FA" w:rsidP="00DA01FA">
      <w:pPr>
        <w:jc w:val="right"/>
        <w:rPr>
          <w:rFonts w:ascii="Arial" w:hAnsi="Arial" w:cs="Arial"/>
        </w:rPr>
      </w:pPr>
      <w:r w:rsidRPr="005A66D9">
        <w:rPr>
          <w:rFonts w:ascii="Arial" w:hAnsi="Arial" w:cs="Arial"/>
        </w:rPr>
        <w:t>от 06.07.2021 № 73</w:t>
      </w:r>
    </w:p>
    <w:p w:rsidR="00DA01FA" w:rsidRPr="005A66D9" w:rsidRDefault="00DA01FA" w:rsidP="00DA01FA">
      <w:pPr>
        <w:rPr>
          <w:rFonts w:ascii="Arial" w:hAnsi="Arial" w:cs="Arial"/>
        </w:rPr>
      </w:pPr>
    </w:p>
    <w:p w:rsidR="00DA01FA" w:rsidRPr="005A66D9" w:rsidRDefault="00DA01FA" w:rsidP="00DA01FA">
      <w:pPr>
        <w:rPr>
          <w:rFonts w:ascii="Arial" w:hAnsi="Arial" w:cs="Arial"/>
        </w:rPr>
      </w:pPr>
      <w:r w:rsidRPr="005A66D9">
        <w:rPr>
          <w:rFonts w:ascii="Arial" w:hAnsi="Arial" w:cs="Arial"/>
        </w:rPr>
        <w:tab/>
      </w:r>
    </w:p>
    <w:p w:rsidR="00DA01FA" w:rsidRPr="005A66D9" w:rsidRDefault="00DA01FA" w:rsidP="00DA01FA">
      <w:pPr>
        <w:jc w:val="center"/>
        <w:rPr>
          <w:rFonts w:ascii="Arial" w:hAnsi="Arial" w:cs="Arial"/>
          <w:b/>
        </w:rPr>
      </w:pPr>
      <w:r w:rsidRPr="005A66D9">
        <w:rPr>
          <w:rFonts w:ascii="Arial" w:hAnsi="Arial" w:cs="Arial"/>
          <w:b/>
        </w:rPr>
        <w:t>Порядок</w:t>
      </w:r>
    </w:p>
    <w:p w:rsidR="00DA01FA" w:rsidRPr="005A66D9" w:rsidRDefault="00DA01FA" w:rsidP="00DA01FA">
      <w:pPr>
        <w:jc w:val="center"/>
        <w:rPr>
          <w:rFonts w:ascii="Arial" w:hAnsi="Arial" w:cs="Arial"/>
          <w:b/>
        </w:rPr>
      </w:pPr>
      <w:r w:rsidRPr="005A66D9">
        <w:rPr>
          <w:rFonts w:ascii="Arial" w:hAnsi="Arial" w:cs="Arial"/>
          <w:b/>
        </w:rPr>
        <w:t>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w:t>
      </w:r>
    </w:p>
    <w:p w:rsidR="00DA01FA" w:rsidRPr="005A66D9" w:rsidRDefault="00DA01FA" w:rsidP="00DA01FA">
      <w:pPr>
        <w:rPr>
          <w:rFonts w:ascii="Arial" w:hAnsi="Arial" w:cs="Arial"/>
        </w:rPr>
      </w:pPr>
    </w:p>
    <w:p w:rsidR="00DA01FA" w:rsidRPr="005A66D9" w:rsidRDefault="00DA01FA" w:rsidP="00DA01FA">
      <w:pPr>
        <w:ind w:firstLine="709"/>
        <w:jc w:val="both"/>
        <w:rPr>
          <w:rFonts w:ascii="Arial" w:hAnsi="Arial" w:cs="Arial"/>
        </w:rPr>
      </w:pPr>
      <w:r w:rsidRPr="005A66D9">
        <w:rPr>
          <w:rFonts w:ascii="Arial" w:hAnsi="Arial" w:cs="Arial"/>
        </w:rPr>
        <w:t>1.</w:t>
      </w:r>
      <w:r w:rsidRPr="005A66D9">
        <w:rPr>
          <w:rFonts w:ascii="Arial" w:hAnsi="Arial" w:cs="Arial"/>
        </w:rPr>
        <w:tab/>
        <w:t>Настоящий Порядок устанавливает процедуру получения муниципальными служащими муниципального образования «Чаинское сельское поселение» разрешения главы муниципального образования «Чаинское сельское поселение» на принятие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 если в их должностные обязанности входит взаимодействие с указанными организациями и объединениями (далее соответственно – иностранное государство, объединение или организация).</w:t>
      </w:r>
    </w:p>
    <w:p w:rsidR="00DA01FA" w:rsidRPr="005A66D9" w:rsidRDefault="00DA01FA" w:rsidP="00DA01FA">
      <w:pPr>
        <w:ind w:firstLine="709"/>
        <w:jc w:val="both"/>
        <w:rPr>
          <w:rFonts w:ascii="Arial" w:hAnsi="Arial" w:cs="Arial"/>
        </w:rPr>
      </w:pPr>
      <w:r w:rsidRPr="005A66D9">
        <w:rPr>
          <w:rFonts w:ascii="Arial" w:hAnsi="Arial" w:cs="Arial"/>
        </w:rPr>
        <w:t>2.</w:t>
      </w:r>
      <w:r w:rsidRPr="005A66D9">
        <w:rPr>
          <w:rFonts w:ascii="Arial" w:hAnsi="Arial" w:cs="Arial"/>
        </w:rPr>
        <w:tab/>
        <w:t xml:space="preserve">Муниципальный служащий со дня получения от иностранного государства, объединения или организации награды, почетного или специального звания (далее – награда) либо уведомления о предстоящем их получении представляет Главе муниципального образования «Чаинское сельское поселение» письменное ходатайство о разрешении принять награду (далее – ходатайство) по форме согласно приложению 1 к настоящему Порядку.  </w:t>
      </w:r>
    </w:p>
    <w:p w:rsidR="00DA01FA" w:rsidRPr="005A66D9" w:rsidRDefault="00DA01FA" w:rsidP="00DA01FA">
      <w:pPr>
        <w:ind w:firstLine="709"/>
        <w:jc w:val="both"/>
        <w:rPr>
          <w:rFonts w:ascii="Arial" w:hAnsi="Arial" w:cs="Arial"/>
        </w:rPr>
      </w:pPr>
      <w:r w:rsidRPr="005A66D9">
        <w:rPr>
          <w:rFonts w:ascii="Arial" w:hAnsi="Arial" w:cs="Arial"/>
        </w:rPr>
        <w:t>3.</w:t>
      </w:r>
      <w:r w:rsidRPr="005A66D9">
        <w:rPr>
          <w:rFonts w:ascii="Arial" w:hAnsi="Arial" w:cs="Arial"/>
        </w:rPr>
        <w:tab/>
        <w:t xml:space="preserve">Муниципальный служащий, получивший награду до принятия Главой муниципального образования «Чаинское сельское поселение» решения по результатам рассмотрения ходатайства, передает награду и документы к ней на ответственное хранение наименование органа или должностного лица местной администрации не позднее трех рабочих дней со дня получения награды. </w:t>
      </w:r>
    </w:p>
    <w:p w:rsidR="00DA01FA" w:rsidRPr="005A66D9" w:rsidRDefault="00DA01FA" w:rsidP="00DA01FA">
      <w:pPr>
        <w:ind w:firstLine="709"/>
        <w:jc w:val="both"/>
        <w:rPr>
          <w:rFonts w:ascii="Arial" w:hAnsi="Arial" w:cs="Arial"/>
        </w:rPr>
      </w:pPr>
      <w:r w:rsidRPr="005A66D9">
        <w:rPr>
          <w:rFonts w:ascii="Arial" w:hAnsi="Arial" w:cs="Arial"/>
        </w:rPr>
        <w:t>Принятие награды и документов к ней на ответственное хранение оформляется актом приема-передачи.</w:t>
      </w:r>
    </w:p>
    <w:p w:rsidR="00DA01FA" w:rsidRPr="005A66D9" w:rsidRDefault="00DA01FA" w:rsidP="00DA01FA">
      <w:pPr>
        <w:ind w:firstLine="709"/>
        <w:jc w:val="both"/>
        <w:rPr>
          <w:rFonts w:ascii="Arial" w:hAnsi="Arial" w:cs="Arial"/>
        </w:rPr>
      </w:pPr>
      <w:r w:rsidRPr="005A66D9">
        <w:rPr>
          <w:rFonts w:ascii="Arial" w:hAnsi="Arial" w:cs="Arial"/>
        </w:rPr>
        <w:t>4.</w:t>
      </w:r>
      <w:r w:rsidRPr="005A66D9">
        <w:rPr>
          <w:rFonts w:ascii="Arial" w:hAnsi="Arial" w:cs="Arial"/>
        </w:rPr>
        <w:tab/>
        <w:t xml:space="preserve">Муниципальный служащий не позднее 3 рабочих дней со дня отказа от награды представляет Главе муниципального образования «Чаинское сельское поселение» письменное уведомление об отказе в получении награды (далее – уведомление) по форме согласно приложению 2 к настоящему Порядку. </w:t>
      </w:r>
    </w:p>
    <w:p w:rsidR="00DA01FA" w:rsidRPr="005A66D9" w:rsidRDefault="00DA01FA" w:rsidP="00DA01FA">
      <w:pPr>
        <w:ind w:firstLine="709"/>
        <w:jc w:val="both"/>
        <w:rPr>
          <w:rFonts w:ascii="Arial" w:hAnsi="Arial" w:cs="Arial"/>
        </w:rPr>
      </w:pPr>
      <w:r w:rsidRPr="005A66D9">
        <w:rPr>
          <w:rFonts w:ascii="Arial" w:hAnsi="Arial" w:cs="Arial"/>
        </w:rPr>
        <w:t>Уведомление приобщается к личному делу муниципального служащего.</w:t>
      </w:r>
    </w:p>
    <w:p w:rsidR="00DA01FA" w:rsidRPr="005A66D9" w:rsidRDefault="00DA01FA" w:rsidP="00DA01FA">
      <w:pPr>
        <w:ind w:firstLine="709"/>
        <w:jc w:val="both"/>
        <w:rPr>
          <w:rFonts w:ascii="Arial" w:hAnsi="Arial" w:cs="Arial"/>
        </w:rPr>
      </w:pPr>
      <w:r w:rsidRPr="005A66D9">
        <w:rPr>
          <w:rFonts w:ascii="Arial" w:hAnsi="Arial" w:cs="Arial"/>
        </w:rPr>
        <w:t>5.</w:t>
      </w:r>
      <w:r w:rsidRPr="005A66D9">
        <w:rPr>
          <w:rFonts w:ascii="Arial" w:hAnsi="Arial" w:cs="Arial"/>
        </w:rPr>
        <w:tab/>
        <w:t xml:space="preserve">В случае если муниципальный служащий получил награду или отказался от нее во время служебной командировки, срок представления ходатайства либо уведомления исчисляется с первого рабочего дня, следующего за днем возвращения муниципального служащего из служебной командировки. </w:t>
      </w:r>
    </w:p>
    <w:p w:rsidR="00DA01FA" w:rsidRPr="005A66D9" w:rsidRDefault="00DA01FA" w:rsidP="00DA01FA">
      <w:pPr>
        <w:ind w:firstLine="709"/>
        <w:jc w:val="both"/>
        <w:rPr>
          <w:rFonts w:ascii="Arial" w:hAnsi="Arial" w:cs="Arial"/>
        </w:rPr>
      </w:pPr>
      <w:r w:rsidRPr="005A66D9">
        <w:rPr>
          <w:rFonts w:ascii="Arial" w:hAnsi="Arial" w:cs="Arial"/>
        </w:rPr>
        <w:t>6.</w:t>
      </w:r>
      <w:r w:rsidRPr="005A66D9">
        <w:rPr>
          <w:rFonts w:ascii="Arial" w:hAnsi="Arial" w:cs="Arial"/>
        </w:rPr>
        <w:tab/>
        <w:t xml:space="preserve">Глава муниципального образования «Чаинское сельское поселение» рассматривает ходатайство в течение 5 рабочих дней со дня поступления ходатайства. </w:t>
      </w:r>
    </w:p>
    <w:p w:rsidR="00DA01FA" w:rsidRPr="005A66D9" w:rsidRDefault="00DA01FA" w:rsidP="00DA01FA">
      <w:pPr>
        <w:ind w:firstLine="709"/>
        <w:jc w:val="both"/>
        <w:rPr>
          <w:rFonts w:ascii="Arial" w:hAnsi="Arial" w:cs="Arial"/>
        </w:rPr>
      </w:pPr>
      <w:r w:rsidRPr="005A66D9">
        <w:rPr>
          <w:rFonts w:ascii="Arial" w:hAnsi="Arial" w:cs="Arial"/>
        </w:rPr>
        <w:t>7.</w:t>
      </w:r>
      <w:r w:rsidRPr="005A66D9">
        <w:rPr>
          <w:rFonts w:ascii="Arial" w:hAnsi="Arial" w:cs="Arial"/>
        </w:rPr>
        <w:tab/>
        <w:t>По результатам рассмотрения ходатайства Главой муниципального образования «Чаинское сельское поселение» принимается решение об удовлетворении ходатайства или об отказе в удовлетворении ходатайства.</w:t>
      </w:r>
    </w:p>
    <w:p w:rsidR="00DA01FA" w:rsidRPr="005A66D9" w:rsidRDefault="00DA01FA" w:rsidP="00DA01FA">
      <w:pPr>
        <w:ind w:firstLine="709"/>
        <w:jc w:val="both"/>
        <w:rPr>
          <w:rFonts w:ascii="Arial" w:hAnsi="Arial" w:cs="Arial"/>
        </w:rPr>
      </w:pPr>
      <w:r w:rsidRPr="005A66D9">
        <w:rPr>
          <w:rFonts w:ascii="Arial" w:hAnsi="Arial" w:cs="Arial"/>
        </w:rPr>
        <w:t>8.</w:t>
      </w:r>
      <w:r w:rsidRPr="005A66D9">
        <w:rPr>
          <w:rFonts w:ascii="Arial" w:hAnsi="Arial" w:cs="Arial"/>
        </w:rPr>
        <w:tab/>
        <w:t xml:space="preserve">Решения, указанные в пункте 7 настоящего Порядка, оформляются распоряжением Администрации Чаинского сельского поселения. </w:t>
      </w:r>
    </w:p>
    <w:p w:rsidR="00DA01FA" w:rsidRPr="005A66D9" w:rsidRDefault="00DA01FA" w:rsidP="00DA01FA">
      <w:pPr>
        <w:ind w:firstLine="709"/>
        <w:jc w:val="both"/>
        <w:rPr>
          <w:rFonts w:ascii="Arial" w:hAnsi="Arial" w:cs="Arial"/>
        </w:rPr>
      </w:pPr>
      <w:r w:rsidRPr="005A66D9">
        <w:rPr>
          <w:rFonts w:ascii="Arial" w:hAnsi="Arial" w:cs="Arial"/>
        </w:rPr>
        <w:t>9.</w:t>
      </w:r>
      <w:r w:rsidRPr="005A66D9">
        <w:rPr>
          <w:rFonts w:ascii="Arial" w:hAnsi="Arial" w:cs="Arial"/>
        </w:rPr>
        <w:tab/>
        <w:t xml:space="preserve">В случае принятия решения об удовлетворении ходатайства Администрация Чаинского сельского поселения в течение 5 рабочих дней со дня издания распоряжения наименование местной администрации передает муниципальному служащему награду и документы к ней. </w:t>
      </w:r>
    </w:p>
    <w:p w:rsidR="00DA01FA" w:rsidRPr="005A66D9" w:rsidRDefault="00DA01FA" w:rsidP="00DA01FA">
      <w:pPr>
        <w:ind w:firstLine="709"/>
        <w:jc w:val="both"/>
        <w:rPr>
          <w:rFonts w:ascii="Arial" w:hAnsi="Arial" w:cs="Arial"/>
        </w:rPr>
      </w:pPr>
      <w:r w:rsidRPr="005A66D9">
        <w:rPr>
          <w:rFonts w:ascii="Arial" w:hAnsi="Arial" w:cs="Arial"/>
        </w:rPr>
        <w:t>10.</w:t>
      </w:r>
      <w:r w:rsidRPr="005A66D9">
        <w:rPr>
          <w:rFonts w:ascii="Arial" w:hAnsi="Arial" w:cs="Arial"/>
        </w:rPr>
        <w:tab/>
        <w:t>Основанием для отказа в предоставлении Главой муниципального образования разрешения «Чаинское сельское поселение» принять награду является:</w:t>
      </w:r>
    </w:p>
    <w:p w:rsidR="00DA01FA" w:rsidRPr="005A66D9" w:rsidRDefault="00DA01FA" w:rsidP="00DA01FA">
      <w:pPr>
        <w:ind w:firstLine="709"/>
        <w:jc w:val="both"/>
        <w:rPr>
          <w:rFonts w:ascii="Arial" w:hAnsi="Arial" w:cs="Arial"/>
        </w:rPr>
      </w:pPr>
      <w:r w:rsidRPr="005A66D9">
        <w:rPr>
          <w:rFonts w:ascii="Arial" w:hAnsi="Arial" w:cs="Arial"/>
        </w:rPr>
        <w:t>1)</w:t>
      </w:r>
      <w:r w:rsidRPr="005A66D9">
        <w:rPr>
          <w:rFonts w:ascii="Arial" w:hAnsi="Arial" w:cs="Arial"/>
        </w:rPr>
        <w:tab/>
        <w:t>признание деятельности иностранного государства, объединения или организации запрещенной или нежелательной на территории Российской Федерации;</w:t>
      </w:r>
    </w:p>
    <w:p w:rsidR="00DA01FA" w:rsidRPr="005A66D9" w:rsidRDefault="00DA01FA" w:rsidP="00DA01FA">
      <w:pPr>
        <w:ind w:firstLine="709"/>
        <w:jc w:val="both"/>
        <w:rPr>
          <w:rFonts w:ascii="Arial" w:hAnsi="Arial" w:cs="Arial"/>
        </w:rPr>
      </w:pPr>
      <w:r w:rsidRPr="005A66D9">
        <w:rPr>
          <w:rFonts w:ascii="Arial" w:hAnsi="Arial" w:cs="Arial"/>
        </w:rPr>
        <w:t>2)</w:t>
      </w:r>
      <w:r w:rsidRPr="005A66D9">
        <w:rPr>
          <w:rFonts w:ascii="Arial" w:hAnsi="Arial" w:cs="Arial"/>
        </w:rPr>
        <w:tab/>
        <w:t xml:space="preserve">наличие запретов на принятие награды, установленных законодательством Российской Федерации.  </w:t>
      </w:r>
    </w:p>
    <w:p w:rsidR="00DA01FA" w:rsidRPr="005A66D9" w:rsidRDefault="00DA01FA" w:rsidP="00A04080">
      <w:pPr>
        <w:ind w:firstLine="709"/>
        <w:jc w:val="both"/>
        <w:rPr>
          <w:rFonts w:ascii="Arial" w:hAnsi="Arial" w:cs="Arial"/>
        </w:rPr>
      </w:pPr>
      <w:r w:rsidRPr="005A66D9">
        <w:rPr>
          <w:rFonts w:ascii="Arial" w:hAnsi="Arial" w:cs="Arial"/>
        </w:rPr>
        <w:t>11.</w:t>
      </w:r>
      <w:r w:rsidRPr="005A66D9">
        <w:rPr>
          <w:rFonts w:ascii="Arial" w:hAnsi="Arial" w:cs="Arial"/>
        </w:rPr>
        <w:tab/>
        <w:t>В случае принятия решения об отказе в удовлетворении ходатайства Администрация Чаинского сельского поселения в течение 5 рабочих дней со дня издания распоряжения Администрации Чаинского сельского поселения направляет копию такого распоряжения муниципальному служащему, награду и документы к ней направляет должностному лицу иностранного государств</w:t>
      </w:r>
      <w:r w:rsidR="00A04080">
        <w:rPr>
          <w:rFonts w:ascii="Arial" w:hAnsi="Arial" w:cs="Arial"/>
        </w:rPr>
        <w:t>а, объединения или организации.</w:t>
      </w:r>
    </w:p>
    <w:p w:rsidR="00DA01FA" w:rsidRPr="005A66D9" w:rsidRDefault="00DA01FA" w:rsidP="00DA01FA">
      <w:pPr>
        <w:jc w:val="both"/>
        <w:rPr>
          <w:rFonts w:ascii="Arial" w:hAnsi="Arial" w:cs="Arial"/>
        </w:rPr>
      </w:pPr>
    </w:p>
    <w:p w:rsidR="00DA01FA" w:rsidRPr="005A66D9" w:rsidRDefault="00DA01FA" w:rsidP="00DA01FA">
      <w:pPr>
        <w:jc w:val="both"/>
        <w:rPr>
          <w:rFonts w:ascii="Arial" w:hAnsi="Arial" w:cs="Arial"/>
        </w:rPr>
      </w:pPr>
    </w:p>
    <w:p w:rsidR="00DA01FA" w:rsidRPr="005A66D9" w:rsidRDefault="00DA01FA" w:rsidP="00DA01FA">
      <w:pPr>
        <w:jc w:val="right"/>
        <w:rPr>
          <w:rFonts w:ascii="Arial" w:hAnsi="Arial" w:cs="Arial"/>
        </w:rPr>
      </w:pPr>
      <w:r w:rsidRPr="005A66D9">
        <w:rPr>
          <w:rFonts w:ascii="Arial" w:hAnsi="Arial" w:cs="Arial"/>
        </w:rPr>
        <w:t>Приложение 1</w:t>
      </w:r>
    </w:p>
    <w:p w:rsidR="00DA01FA" w:rsidRPr="005A66D9" w:rsidRDefault="00DA01FA" w:rsidP="00DA01FA">
      <w:pPr>
        <w:jc w:val="right"/>
        <w:rPr>
          <w:rFonts w:ascii="Arial" w:hAnsi="Arial" w:cs="Arial"/>
        </w:rPr>
      </w:pPr>
      <w:r w:rsidRPr="005A66D9">
        <w:rPr>
          <w:rFonts w:ascii="Arial" w:hAnsi="Arial" w:cs="Arial"/>
        </w:rPr>
        <w:t>к Порядку принятия муниципальными</w:t>
      </w:r>
    </w:p>
    <w:p w:rsidR="00DA01FA" w:rsidRPr="005A66D9" w:rsidRDefault="00DA01FA" w:rsidP="00DA01FA">
      <w:pPr>
        <w:jc w:val="right"/>
        <w:rPr>
          <w:rFonts w:ascii="Arial" w:hAnsi="Arial" w:cs="Arial"/>
        </w:rPr>
      </w:pPr>
      <w:r w:rsidRPr="005A66D9">
        <w:rPr>
          <w:rFonts w:ascii="Arial" w:hAnsi="Arial" w:cs="Arial"/>
        </w:rPr>
        <w:t xml:space="preserve"> служащими наград, почетных и специальных </w:t>
      </w:r>
    </w:p>
    <w:p w:rsidR="00DA01FA" w:rsidRPr="005A66D9" w:rsidRDefault="00DA01FA" w:rsidP="00DA01FA">
      <w:pPr>
        <w:jc w:val="right"/>
        <w:rPr>
          <w:rFonts w:ascii="Arial" w:hAnsi="Arial" w:cs="Arial"/>
        </w:rPr>
      </w:pPr>
      <w:r w:rsidRPr="005A66D9">
        <w:rPr>
          <w:rFonts w:ascii="Arial" w:hAnsi="Arial" w:cs="Arial"/>
        </w:rPr>
        <w:t xml:space="preserve">званий (за исключением научных) иностранных </w:t>
      </w:r>
    </w:p>
    <w:p w:rsidR="00DA01FA" w:rsidRPr="005A66D9" w:rsidRDefault="00DA01FA" w:rsidP="00DA01FA">
      <w:pPr>
        <w:jc w:val="right"/>
        <w:rPr>
          <w:rFonts w:ascii="Arial" w:hAnsi="Arial" w:cs="Arial"/>
        </w:rPr>
      </w:pPr>
      <w:r w:rsidRPr="005A66D9">
        <w:rPr>
          <w:rFonts w:ascii="Arial" w:hAnsi="Arial" w:cs="Arial"/>
        </w:rPr>
        <w:t xml:space="preserve">государств, международных организаций, </w:t>
      </w:r>
    </w:p>
    <w:p w:rsidR="00DA01FA" w:rsidRPr="005A66D9" w:rsidRDefault="00DA01FA" w:rsidP="00DA01FA">
      <w:pPr>
        <w:jc w:val="right"/>
        <w:rPr>
          <w:rFonts w:ascii="Arial" w:hAnsi="Arial" w:cs="Arial"/>
        </w:rPr>
      </w:pPr>
      <w:r w:rsidRPr="005A66D9">
        <w:rPr>
          <w:rFonts w:ascii="Arial" w:hAnsi="Arial" w:cs="Arial"/>
        </w:rPr>
        <w:t>политических партий, других общественных объединений</w:t>
      </w:r>
    </w:p>
    <w:p w:rsidR="00DA01FA" w:rsidRPr="005A66D9" w:rsidRDefault="00DA01FA" w:rsidP="00DA01FA">
      <w:pPr>
        <w:jc w:val="right"/>
        <w:rPr>
          <w:rFonts w:ascii="Arial" w:hAnsi="Arial" w:cs="Arial"/>
        </w:rPr>
      </w:pPr>
      <w:r w:rsidRPr="005A66D9">
        <w:rPr>
          <w:rFonts w:ascii="Arial" w:hAnsi="Arial" w:cs="Arial"/>
        </w:rPr>
        <w:t xml:space="preserve"> и религиозных объединений, других организаций</w:t>
      </w:r>
    </w:p>
    <w:p w:rsidR="00DA01FA" w:rsidRPr="005A66D9" w:rsidRDefault="00DA01FA" w:rsidP="00DA01FA">
      <w:pPr>
        <w:jc w:val="right"/>
        <w:rPr>
          <w:rFonts w:ascii="Arial" w:hAnsi="Arial" w:cs="Arial"/>
        </w:rPr>
      </w:pPr>
    </w:p>
    <w:p w:rsidR="00DA01FA" w:rsidRPr="005A66D9" w:rsidRDefault="00DA01FA" w:rsidP="00DA01FA">
      <w:pPr>
        <w:jc w:val="both"/>
        <w:rPr>
          <w:rFonts w:ascii="Arial" w:hAnsi="Arial" w:cs="Arial"/>
        </w:rPr>
      </w:pPr>
    </w:p>
    <w:p w:rsidR="00DA01FA" w:rsidRPr="005A66D9" w:rsidRDefault="00DA01FA" w:rsidP="00A04080">
      <w:pPr>
        <w:jc w:val="right"/>
        <w:rPr>
          <w:rFonts w:ascii="Arial" w:hAnsi="Arial" w:cs="Arial"/>
        </w:rPr>
      </w:pPr>
      <w:r w:rsidRPr="005A66D9">
        <w:rPr>
          <w:rFonts w:ascii="Arial" w:hAnsi="Arial" w:cs="Arial"/>
        </w:rPr>
        <w:t>Форма</w:t>
      </w:r>
    </w:p>
    <w:p w:rsidR="00DA01FA" w:rsidRPr="005A66D9" w:rsidRDefault="00DA01FA" w:rsidP="00DA01FA">
      <w:pPr>
        <w:jc w:val="right"/>
        <w:rPr>
          <w:rFonts w:ascii="Arial" w:hAnsi="Arial" w:cs="Arial"/>
        </w:rPr>
      </w:pPr>
      <w:r w:rsidRPr="005A66D9">
        <w:rPr>
          <w:rFonts w:ascii="Arial" w:hAnsi="Arial" w:cs="Arial"/>
        </w:rPr>
        <w:t>Главе наименование муниципального образования</w:t>
      </w:r>
    </w:p>
    <w:p w:rsidR="00DA01FA" w:rsidRPr="005A66D9" w:rsidRDefault="00DA01FA" w:rsidP="00DA01FA">
      <w:pPr>
        <w:jc w:val="right"/>
        <w:rPr>
          <w:rFonts w:ascii="Arial" w:hAnsi="Arial" w:cs="Arial"/>
        </w:rPr>
      </w:pPr>
      <w:r w:rsidRPr="005A66D9">
        <w:rPr>
          <w:rFonts w:ascii="Arial" w:hAnsi="Arial" w:cs="Arial"/>
        </w:rPr>
        <w:t>от ______________________________</w:t>
      </w:r>
    </w:p>
    <w:p w:rsidR="00DA01FA" w:rsidRPr="005A66D9" w:rsidRDefault="00DA01FA" w:rsidP="00DA01FA">
      <w:pPr>
        <w:jc w:val="right"/>
        <w:rPr>
          <w:rFonts w:ascii="Arial" w:hAnsi="Arial" w:cs="Arial"/>
        </w:rPr>
      </w:pPr>
      <w:r w:rsidRPr="005A66D9">
        <w:rPr>
          <w:rFonts w:ascii="Arial" w:hAnsi="Arial" w:cs="Arial"/>
        </w:rPr>
        <w:t xml:space="preserve">                                                                    фамилия, имя и отчество (при наличии), должность</w:t>
      </w:r>
    </w:p>
    <w:p w:rsidR="00DA01FA" w:rsidRPr="005A66D9" w:rsidRDefault="00DA01FA" w:rsidP="00DA01FA">
      <w:pPr>
        <w:jc w:val="right"/>
        <w:rPr>
          <w:rFonts w:ascii="Arial" w:hAnsi="Arial" w:cs="Arial"/>
        </w:rPr>
      </w:pPr>
    </w:p>
    <w:p w:rsidR="00DA01FA" w:rsidRPr="005A66D9" w:rsidRDefault="00DA01FA" w:rsidP="00DA01FA">
      <w:pPr>
        <w:jc w:val="right"/>
        <w:rPr>
          <w:rFonts w:ascii="Arial" w:hAnsi="Arial" w:cs="Arial"/>
        </w:rPr>
      </w:pPr>
    </w:p>
    <w:p w:rsidR="00DA01FA" w:rsidRPr="005A66D9" w:rsidRDefault="00DA01FA" w:rsidP="00DA01FA">
      <w:pPr>
        <w:jc w:val="center"/>
        <w:rPr>
          <w:rFonts w:ascii="Arial" w:hAnsi="Arial" w:cs="Arial"/>
        </w:rPr>
      </w:pPr>
      <w:r w:rsidRPr="005A66D9">
        <w:rPr>
          <w:rFonts w:ascii="Arial" w:hAnsi="Arial" w:cs="Arial"/>
        </w:rPr>
        <w:t>Ходатайство</w:t>
      </w:r>
    </w:p>
    <w:p w:rsidR="00DA01FA" w:rsidRPr="005A66D9" w:rsidRDefault="00DA01FA" w:rsidP="00DA01FA">
      <w:pPr>
        <w:jc w:val="center"/>
        <w:rPr>
          <w:rFonts w:ascii="Arial" w:hAnsi="Arial" w:cs="Arial"/>
        </w:rPr>
      </w:pPr>
      <w:r w:rsidRPr="005A66D9">
        <w:rPr>
          <w:rFonts w:ascii="Arial" w:hAnsi="Arial" w:cs="Arial"/>
        </w:rPr>
        <w:t>о разрешении принять награду, почетное или специальное звание</w:t>
      </w:r>
    </w:p>
    <w:p w:rsidR="00DA01FA" w:rsidRPr="005A66D9" w:rsidRDefault="00DA01FA" w:rsidP="00DA01FA">
      <w:pPr>
        <w:jc w:val="center"/>
        <w:rPr>
          <w:rFonts w:ascii="Arial" w:hAnsi="Arial" w:cs="Arial"/>
        </w:rPr>
      </w:pPr>
      <w:r w:rsidRPr="005A66D9">
        <w:rPr>
          <w:rFonts w:ascii="Arial" w:hAnsi="Arial" w:cs="Arial"/>
        </w:rPr>
        <w:t>(за исключением научного) иностранного государства, международной организации, политической партии, другого общественного объединения или религиозного объединения, другой организации</w:t>
      </w:r>
    </w:p>
    <w:p w:rsidR="00DA01FA" w:rsidRPr="005A66D9" w:rsidRDefault="00DA01FA" w:rsidP="00DA01FA">
      <w:pPr>
        <w:jc w:val="both"/>
        <w:rPr>
          <w:rFonts w:ascii="Arial" w:hAnsi="Arial" w:cs="Arial"/>
        </w:rPr>
      </w:pPr>
    </w:p>
    <w:p w:rsidR="00DA01FA" w:rsidRPr="005A66D9" w:rsidRDefault="00DA01FA" w:rsidP="00DA01FA">
      <w:pPr>
        <w:jc w:val="both"/>
        <w:rPr>
          <w:rFonts w:ascii="Arial" w:hAnsi="Arial" w:cs="Arial"/>
        </w:rPr>
      </w:pPr>
    </w:p>
    <w:p w:rsidR="00DA01FA" w:rsidRPr="005A66D9" w:rsidRDefault="00DA01FA" w:rsidP="00DA01FA">
      <w:pPr>
        <w:jc w:val="both"/>
        <w:rPr>
          <w:rFonts w:ascii="Arial" w:hAnsi="Arial" w:cs="Arial"/>
        </w:rPr>
      </w:pPr>
      <w:r w:rsidRPr="005A66D9">
        <w:rPr>
          <w:rFonts w:ascii="Arial" w:hAnsi="Arial" w:cs="Arial"/>
        </w:rPr>
        <w:t>Прошу разрешить мне принять___________________________________________________</w:t>
      </w:r>
    </w:p>
    <w:p w:rsidR="00DA01FA" w:rsidRPr="005A66D9" w:rsidRDefault="00DA01FA" w:rsidP="00DA01FA">
      <w:pPr>
        <w:jc w:val="both"/>
        <w:rPr>
          <w:rFonts w:ascii="Arial" w:hAnsi="Arial" w:cs="Arial"/>
        </w:rPr>
      </w:pPr>
      <w:r w:rsidRPr="005A66D9">
        <w:rPr>
          <w:rFonts w:ascii="Arial" w:hAnsi="Arial" w:cs="Arial"/>
        </w:rPr>
        <w:t xml:space="preserve">      </w:t>
      </w:r>
      <w:r w:rsidR="00A04080">
        <w:rPr>
          <w:rFonts w:ascii="Arial" w:hAnsi="Arial" w:cs="Arial"/>
        </w:rPr>
        <w:t xml:space="preserve">                      </w:t>
      </w:r>
      <w:r w:rsidRPr="005A66D9">
        <w:rPr>
          <w:rFonts w:ascii="Arial" w:hAnsi="Arial" w:cs="Arial"/>
        </w:rPr>
        <w:t>наименование награды, звания, за какие заслуги,</w:t>
      </w:r>
    </w:p>
    <w:p w:rsidR="00DA01FA" w:rsidRPr="005A66D9" w:rsidRDefault="00DA01FA" w:rsidP="00DA01FA">
      <w:pPr>
        <w:jc w:val="both"/>
        <w:rPr>
          <w:rFonts w:ascii="Arial" w:hAnsi="Arial" w:cs="Arial"/>
        </w:rPr>
      </w:pPr>
      <w:r w:rsidRPr="005A66D9">
        <w:rPr>
          <w:rFonts w:ascii="Arial" w:hAnsi="Arial" w:cs="Arial"/>
        </w:rPr>
        <w:t>______________________________________________________________________</w:t>
      </w:r>
    </w:p>
    <w:p w:rsidR="00DA01FA" w:rsidRPr="005A66D9" w:rsidRDefault="00DA01FA" w:rsidP="00DA01FA">
      <w:pPr>
        <w:jc w:val="both"/>
        <w:rPr>
          <w:rFonts w:ascii="Arial" w:hAnsi="Arial" w:cs="Arial"/>
        </w:rPr>
      </w:pPr>
      <w:r w:rsidRPr="005A66D9">
        <w:rPr>
          <w:rFonts w:ascii="Arial" w:hAnsi="Arial" w:cs="Arial"/>
        </w:rPr>
        <w:t xml:space="preserve">                      кем, когда и где вручена награда, кем и когда присвоено звание</w:t>
      </w:r>
    </w:p>
    <w:p w:rsidR="00DA01FA" w:rsidRPr="005A66D9" w:rsidRDefault="00DA01FA" w:rsidP="00DA01FA">
      <w:pPr>
        <w:jc w:val="both"/>
        <w:rPr>
          <w:rFonts w:ascii="Arial" w:hAnsi="Arial" w:cs="Arial"/>
        </w:rPr>
      </w:pPr>
    </w:p>
    <w:p w:rsidR="00DA01FA" w:rsidRPr="005A66D9" w:rsidRDefault="00DA01FA" w:rsidP="00DA01FA">
      <w:pPr>
        <w:jc w:val="both"/>
        <w:rPr>
          <w:rFonts w:ascii="Arial" w:hAnsi="Arial" w:cs="Arial"/>
        </w:rPr>
      </w:pPr>
      <w:r w:rsidRPr="005A66D9">
        <w:rPr>
          <w:rFonts w:ascii="Arial" w:hAnsi="Arial" w:cs="Arial"/>
        </w:rPr>
        <w:t>К ходатайству прилагаю награду и документы к ней/документы к почетному или специальному званию (нужное подчеркнуть):</w:t>
      </w:r>
    </w:p>
    <w:p w:rsidR="00DA01FA" w:rsidRPr="005A66D9" w:rsidRDefault="00DA01FA" w:rsidP="00DA01FA">
      <w:pPr>
        <w:jc w:val="both"/>
        <w:rPr>
          <w:rFonts w:ascii="Arial" w:hAnsi="Arial" w:cs="Arial"/>
        </w:rPr>
      </w:pPr>
    </w:p>
    <w:p w:rsidR="00DA01FA" w:rsidRPr="005A66D9" w:rsidRDefault="00DA01FA" w:rsidP="00DA01FA">
      <w:pPr>
        <w:jc w:val="both"/>
        <w:rPr>
          <w:rFonts w:ascii="Arial" w:hAnsi="Arial" w:cs="Arial"/>
        </w:rPr>
      </w:pPr>
      <w:r w:rsidRPr="005A66D9">
        <w:rPr>
          <w:rFonts w:ascii="Arial" w:hAnsi="Arial" w:cs="Arial"/>
        </w:rPr>
        <w:t>_________________________</w:t>
      </w:r>
      <w:r w:rsidR="00304750">
        <w:rPr>
          <w:rFonts w:ascii="Arial" w:hAnsi="Arial" w:cs="Arial"/>
        </w:rPr>
        <w:t xml:space="preserve">                                  __________________________</w:t>
      </w:r>
    </w:p>
    <w:p w:rsidR="00DA01FA" w:rsidRPr="005A66D9" w:rsidRDefault="00DA01FA" w:rsidP="00DA01FA">
      <w:pPr>
        <w:jc w:val="both"/>
        <w:rPr>
          <w:rFonts w:ascii="Arial" w:hAnsi="Arial" w:cs="Arial"/>
        </w:rPr>
      </w:pPr>
      <w:r w:rsidRPr="005A66D9">
        <w:rPr>
          <w:rFonts w:ascii="Arial" w:hAnsi="Arial" w:cs="Arial"/>
        </w:rPr>
        <w:t>дата                                                                                                                   подпись</w:t>
      </w:r>
    </w:p>
    <w:p w:rsidR="00DA01FA" w:rsidRPr="005A66D9" w:rsidRDefault="00DA01FA" w:rsidP="00DA01FA">
      <w:pPr>
        <w:jc w:val="both"/>
        <w:rPr>
          <w:rFonts w:ascii="Arial" w:hAnsi="Arial" w:cs="Arial"/>
        </w:rPr>
      </w:pPr>
    </w:p>
    <w:p w:rsidR="00DA01FA" w:rsidRPr="005A66D9" w:rsidRDefault="00DA01FA" w:rsidP="00DA01FA">
      <w:pPr>
        <w:jc w:val="both"/>
        <w:rPr>
          <w:rFonts w:ascii="Arial" w:hAnsi="Arial" w:cs="Arial"/>
        </w:rPr>
      </w:pPr>
    </w:p>
    <w:p w:rsidR="00DA01FA" w:rsidRPr="005A66D9" w:rsidRDefault="00DA01FA" w:rsidP="00DA01FA">
      <w:pPr>
        <w:jc w:val="both"/>
        <w:rPr>
          <w:rFonts w:ascii="Arial" w:hAnsi="Arial" w:cs="Arial"/>
        </w:rPr>
      </w:pPr>
      <w:r w:rsidRPr="005A66D9">
        <w:rPr>
          <w:rFonts w:ascii="Arial" w:hAnsi="Arial" w:cs="Arial"/>
        </w:rPr>
        <w:t xml:space="preserve">Ходатайство получено </w:t>
      </w:r>
    </w:p>
    <w:p w:rsidR="00DA01FA" w:rsidRPr="005A66D9" w:rsidRDefault="00DA01FA" w:rsidP="00DA01FA">
      <w:pPr>
        <w:jc w:val="both"/>
        <w:rPr>
          <w:rFonts w:ascii="Arial" w:hAnsi="Arial" w:cs="Arial"/>
        </w:rPr>
      </w:pPr>
    </w:p>
    <w:p w:rsidR="00DA01FA" w:rsidRPr="005A66D9" w:rsidRDefault="00DA01FA" w:rsidP="00DA01FA">
      <w:pPr>
        <w:jc w:val="both"/>
        <w:rPr>
          <w:rFonts w:ascii="Arial" w:hAnsi="Arial" w:cs="Arial"/>
        </w:rPr>
      </w:pPr>
      <w:r w:rsidRPr="005A66D9">
        <w:rPr>
          <w:rFonts w:ascii="Arial" w:hAnsi="Arial" w:cs="Arial"/>
        </w:rPr>
        <w:t xml:space="preserve">____________                                       </w:t>
      </w:r>
      <w:r w:rsidR="00304750">
        <w:rPr>
          <w:rFonts w:ascii="Arial" w:hAnsi="Arial" w:cs="Arial"/>
        </w:rPr>
        <w:t>______________________________________</w:t>
      </w:r>
      <w:r w:rsidRPr="005A66D9">
        <w:rPr>
          <w:rFonts w:ascii="Arial" w:hAnsi="Arial" w:cs="Arial"/>
        </w:rPr>
        <w:t xml:space="preserve">                                </w:t>
      </w:r>
    </w:p>
    <w:p w:rsidR="00DA01FA" w:rsidRPr="005A66D9" w:rsidRDefault="00DA01FA" w:rsidP="00DA01FA">
      <w:pPr>
        <w:jc w:val="both"/>
        <w:rPr>
          <w:rFonts w:ascii="Arial" w:hAnsi="Arial" w:cs="Arial"/>
        </w:rPr>
      </w:pPr>
      <w:r w:rsidRPr="005A66D9">
        <w:rPr>
          <w:rFonts w:ascii="Arial" w:hAnsi="Arial" w:cs="Arial"/>
        </w:rPr>
        <w:t xml:space="preserve">дата                          </w:t>
      </w:r>
      <w:r w:rsidR="00304750">
        <w:rPr>
          <w:rFonts w:ascii="Arial" w:hAnsi="Arial" w:cs="Arial"/>
        </w:rPr>
        <w:t xml:space="preserve">                            </w:t>
      </w:r>
      <w:r w:rsidRPr="005A66D9">
        <w:rPr>
          <w:rFonts w:ascii="Arial" w:hAnsi="Arial" w:cs="Arial"/>
        </w:rPr>
        <w:t>данные лица,</w:t>
      </w:r>
      <w:r w:rsidR="00304750">
        <w:rPr>
          <w:rFonts w:ascii="Arial" w:hAnsi="Arial" w:cs="Arial"/>
        </w:rPr>
        <w:t xml:space="preserve"> </w:t>
      </w:r>
      <w:r w:rsidRPr="005A66D9">
        <w:rPr>
          <w:rFonts w:ascii="Arial" w:hAnsi="Arial" w:cs="Arial"/>
        </w:rPr>
        <w:t xml:space="preserve">принявшего ходатайство </w:t>
      </w:r>
    </w:p>
    <w:p w:rsidR="00DA01FA" w:rsidRPr="005A66D9" w:rsidRDefault="00DA01FA" w:rsidP="00DA01FA">
      <w:pPr>
        <w:jc w:val="both"/>
        <w:rPr>
          <w:rFonts w:ascii="Arial" w:hAnsi="Arial" w:cs="Arial"/>
        </w:rPr>
      </w:pPr>
    </w:p>
    <w:p w:rsidR="00DA01FA" w:rsidRPr="005A66D9" w:rsidRDefault="00DA01FA" w:rsidP="00DA01FA">
      <w:pPr>
        <w:jc w:val="right"/>
        <w:rPr>
          <w:rFonts w:ascii="Arial" w:hAnsi="Arial" w:cs="Arial"/>
        </w:rPr>
      </w:pPr>
      <w:r w:rsidRPr="005A66D9">
        <w:rPr>
          <w:rFonts w:ascii="Arial" w:hAnsi="Arial" w:cs="Arial"/>
        </w:rPr>
        <w:t>Приложение 2</w:t>
      </w:r>
    </w:p>
    <w:p w:rsidR="00DA01FA" w:rsidRPr="005A66D9" w:rsidRDefault="00DA01FA" w:rsidP="00DA01FA">
      <w:pPr>
        <w:jc w:val="right"/>
        <w:rPr>
          <w:rFonts w:ascii="Arial" w:hAnsi="Arial" w:cs="Arial"/>
        </w:rPr>
      </w:pPr>
      <w:r w:rsidRPr="005A66D9">
        <w:rPr>
          <w:rFonts w:ascii="Arial" w:hAnsi="Arial" w:cs="Arial"/>
        </w:rPr>
        <w:t xml:space="preserve">к Порядку принятия муниципальными </w:t>
      </w:r>
    </w:p>
    <w:p w:rsidR="00DA01FA" w:rsidRPr="005A66D9" w:rsidRDefault="00DA01FA" w:rsidP="00DA01FA">
      <w:pPr>
        <w:jc w:val="right"/>
        <w:rPr>
          <w:rFonts w:ascii="Arial" w:hAnsi="Arial" w:cs="Arial"/>
        </w:rPr>
      </w:pPr>
      <w:r w:rsidRPr="005A66D9">
        <w:rPr>
          <w:rFonts w:ascii="Arial" w:hAnsi="Arial" w:cs="Arial"/>
        </w:rPr>
        <w:t xml:space="preserve">служащими наград, почетных и специальных </w:t>
      </w:r>
    </w:p>
    <w:p w:rsidR="00DA01FA" w:rsidRPr="005A66D9" w:rsidRDefault="00DA01FA" w:rsidP="00DA01FA">
      <w:pPr>
        <w:jc w:val="right"/>
        <w:rPr>
          <w:rFonts w:ascii="Arial" w:hAnsi="Arial" w:cs="Arial"/>
        </w:rPr>
      </w:pPr>
      <w:r w:rsidRPr="005A66D9">
        <w:rPr>
          <w:rFonts w:ascii="Arial" w:hAnsi="Arial" w:cs="Arial"/>
        </w:rPr>
        <w:t xml:space="preserve">званий (за исключением научных) иностранных </w:t>
      </w:r>
    </w:p>
    <w:p w:rsidR="00DA01FA" w:rsidRPr="005A66D9" w:rsidRDefault="00DA01FA" w:rsidP="00DA01FA">
      <w:pPr>
        <w:jc w:val="right"/>
        <w:rPr>
          <w:rFonts w:ascii="Arial" w:hAnsi="Arial" w:cs="Arial"/>
        </w:rPr>
      </w:pPr>
      <w:r w:rsidRPr="005A66D9">
        <w:rPr>
          <w:rFonts w:ascii="Arial" w:hAnsi="Arial" w:cs="Arial"/>
        </w:rPr>
        <w:t>государств, международных организаций,</w:t>
      </w:r>
    </w:p>
    <w:p w:rsidR="00DA01FA" w:rsidRPr="005A66D9" w:rsidRDefault="00DA01FA" w:rsidP="00DA01FA">
      <w:pPr>
        <w:jc w:val="right"/>
        <w:rPr>
          <w:rFonts w:ascii="Arial" w:hAnsi="Arial" w:cs="Arial"/>
        </w:rPr>
      </w:pPr>
      <w:r w:rsidRPr="005A66D9">
        <w:rPr>
          <w:rFonts w:ascii="Arial" w:hAnsi="Arial" w:cs="Arial"/>
        </w:rPr>
        <w:t xml:space="preserve"> политических партий, других общественных объединений </w:t>
      </w:r>
    </w:p>
    <w:p w:rsidR="00DA01FA" w:rsidRPr="005A66D9" w:rsidRDefault="00DA01FA" w:rsidP="00DA01FA">
      <w:pPr>
        <w:jc w:val="right"/>
        <w:rPr>
          <w:rFonts w:ascii="Arial" w:hAnsi="Arial" w:cs="Arial"/>
        </w:rPr>
      </w:pPr>
      <w:r w:rsidRPr="005A66D9">
        <w:rPr>
          <w:rFonts w:ascii="Arial" w:hAnsi="Arial" w:cs="Arial"/>
        </w:rPr>
        <w:t>и  религиозных объединений, других организаций</w:t>
      </w:r>
    </w:p>
    <w:p w:rsidR="00DA01FA" w:rsidRPr="005A66D9" w:rsidRDefault="00DA01FA" w:rsidP="00DA01FA">
      <w:pPr>
        <w:jc w:val="right"/>
        <w:rPr>
          <w:rFonts w:ascii="Arial" w:hAnsi="Arial" w:cs="Arial"/>
        </w:rPr>
      </w:pPr>
    </w:p>
    <w:p w:rsidR="00DA01FA" w:rsidRPr="005A66D9" w:rsidRDefault="00DA01FA" w:rsidP="00A04080">
      <w:pPr>
        <w:jc w:val="right"/>
        <w:rPr>
          <w:rFonts w:ascii="Arial" w:hAnsi="Arial" w:cs="Arial"/>
        </w:rPr>
      </w:pPr>
      <w:r w:rsidRPr="005A66D9">
        <w:rPr>
          <w:rFonts w:ascii="Arial" w:hAnsi="Arial" w:cs="Arial"/>
        </w:rPr>
        <w:t>Форма</w:t>
      </w:r>
    </w:p>
    <w:p w:rsidR="00DA01FA" w:rsidRPr="005A66D9" w:rsidRDefault="00DA01FA" w:rsidP="00DA01FA">
      <w:pPr>
        <w:jc w:val="right"/>
        <w:rPr>
          <w:rFonts w:ascii="Arial" w:hAnsi="Arial" w:cs="Arial"/>
        </w:rPr>
      </w:pPr>
      <w:r w:rsidRPr="005A66D9">
        <w:rPr>
          <w:rFonts w:ascii="Arial" w:hAnsi="Arial" w:cs="Arial"/>
        </w:rPr>
        <w:t>Главе наименование муниципального образования</w:t>
      </w:r>
    </w:p>
    <w:p w:rsidR="00DA01FA" w:rsidRPr="005A66D9" w:rsidRDefault="00DA01FA" w:rsidP="00DA01FA">
      <w:pPr>
        <w:jc w:val="right"/>
        <w:rPr>
          <w:rFonts w:ascii="Arial" w:hAnsi="Arial" w:cs="Arial"/>
        </w:rPr>
      </w:pPr>
      <w:r w:rsidRPr="005A66D9">
        <w:rPr>
          <w:rFonts w:ascii="Arial" w:hAnsi="Arial" w:cs="Arial"/>
        </w:rPr>
        <w:t>от ______________________________</w:t>
      </w:r>
    </w:p>
    <w:p w:rsidR="00DA01FA" w:rsidRPr="005A66D9" w:rsidRDefault="00DA01FA" w:rsidP="00DA01FA">
      <w:pPr>
        <w:jc w:val="right"/>
        <w:rPr>
          <w:rFonts w:ascii="Arial" w:hAnsi="Arial" w:cs="Arial"/>
        </w:rPr>
      </w:pPr>
      <w:r w:rsidRPr="005A66D9">
        <w:rPr>
          <w:rFonts w:ascii="Arial" w:hAnsi="Arial" w:cs="Arial"/>
        </w:rPr>
        <w:t xml:space="preserve">                                                                    фамилия, имя и отчество (при наличии), должность</w:t>
      </w:r>
    </w:p>
    <w:p w:rsidR="00DA01FA" w:rsidRPr="005A66D9" w:rsidRDefault="00DA01FA" w:rsidP="00DA01FA">
      <w:pPr>
        <w:jc w:val="right"/>
        <w:rPr>
          <w:rFonts w:ascii="Arial" w:hAnsi="Arial" w:cs="Arial"/>
        </w:rPr>
      </w:pPr>
    </w:p>
    <w:p w:rsidR="00DA01FA" w:rsidRPr="005A66D9" w:rsidRDefault="00DA01FA" w:rsidP="00DA01FA">
      <w:pPr>
        <w:jc w:val="right"/>
        <w:rPr>
          <w:rFonts w:ascii="Arial" w:hAnsi="Arial" w:cs="Arial"/>
        </w:rPr>
      </w:pPr>
    </w:p>
    <w:p w:rsidR="00DA01FA" w:rsidRPr="005A66D9" w:rsidRDefault="00DA01FA" w:rsidP="00DA01FA">
      <w:pPr>
        <w:jc w:val="right"/>
        <w:rPr>
          <w:rFonts w:ascii="Arial" w:hAnsi="Arial" w:cs="Arial"/>
        </w:rPr>
      </w:pPr>
    </w:p>
    <w:p w:rsidR="00DA01FA" w:rsidRPr="005A66D9" w:rsidRDefault="00DA01FA" w:rsidP="00DA01FA">
      <w:pPr>
        <w:jc w:val="center"/>
        <w:rPr>
          <w:rFonts w:ascii="Arial" w:hAnsi="Arial" w:cs="Arial"/>
        </w:rPr>
      </w:pPr>
      <w:r w:rsidRPr="005A66D9">
        <w:rPr>
          <w:rFonts w:ascii="Arial" w:hAnsi="Arial" w:cs="Arial"/>
        </w:rPr>
        <w:t>Уведомление</w:t>
      </w:r>
    </w:p>
    <w:p w:rsidR="00DA01FA" w:rsidRPr="005A66D9" w:rsidRDefault="00DA01FA" w:rsidP="00DA01FA">
      <w:pPr>
        <w:jc w:val="center"/>
        <w:rPr>
          <w:rFonts w:ascii="Arial" w:hAnsi="Arial" w:cs="Arial"/>
        </w:rPr>
      </w:pPr>
      <w:r w:rsidRPr="005A66D9">
        <w:rPr>
          <w:rFonts w:ascii="Arial" w:hAnsi="Arial" w:cs="Arial"/>
        </w:rPr>
        <w:t>об отказе в получении награды, почетного или специального звания</w:t>
      </w:r>
    </w:p>
    <w:p w:rsidR="00DA01FA" w:rsidRPr="005A66D9" w:rsidRDefault="00DA01FA" w:rsidP="00DA01FA">
      <w:pPr>
        <w:jc w:val="center"/>
        <w:rPr>
          <w:rFonts w:ascii="Arial" w:hAnsi="Arial" w:cs="Arial"/>
        </w:rPr>
      </w:pPr>
      <w:r w:rsidRPr="005A66D9">
        <w:rPr>
          <w:rFonts w:ascii="Arial" w:hAnsi="Arial" w:cs="Arial"/>
        </w:rPr>
        <w:t>(за исключением научного) иностранного государства, международной организации, политической партии, другого общественного объединения или религиозного объединения, другой организации</w:t>
      </w:r>
    </w:p>
    <w:p w:rsidR="00DA01FA" w:rsidRPr="005A66D9" w:rsidRDefault="00DA01FA" w:rsidP="00DA01FA">
      <w:pPr>
        <w:jc w:val="both"/>
        <w:rPr>
          <w:rFonts w:ascii="Arial" w:hAnsi="Arial" w:cs="Arial"/>
        </w:rPr>
      </w:pPr>
    </w:p>
    <w:p w:rsidR="00DA01FA" w:rsidRPr="005A66D9" w:rsidRDefault="00DA01FA" w:rsidP="00DA01FA">
      <w:pPr>
        <w:jc w:val="both"/>
        <w:rPr>
          <w:rFonts w:ascii="Arial" w:hAnsi="Arial" w:cs="Arial"/>
        </w:rPr>
      </w:pPr>
    </w:p>
    <w:p w:rsidR="00DA01FA" w:rsidRPr="005A66D9" w:rsidRDefault="00DA01FA" w:rsidP="00A04080">
      <w:pPr>
        <w:pStyle w:val="affe"/>
      </w:pPr>
      <w:r w:rsidRPr="00A04080">
        <w:rPr>
          <w:i w:val="0"/>
        </w:rPr>
        <w:t>Уведомляю об отказе в получении</w:t>
      </w:r>
      <w:r w:rsidRPr="005A66D9">
        <w:t>_______________________________________________</w:t>
      </w:r>
    </w:p>
    <w:p w:rsidR="00DA01FA" w:rsidRPr="00A04080" w:rsidRDefault="00DA01FA" w:rsidP="00DA01FA">
      <w:pPr>
        <w:jc w:val="both"/>
        <w:rPr>
          <w:rFonts w:ascii="Arial" w:hAnsi="Arial" w:cs="Arial"/>
        </w:rPr>
      </w:pPr>
      <w:r w:rsidRPr="005A66D9">
        <w:rPr>
          <w:rFonts w:ascii="Arial" w:hAnsi="Arial" w:cs="Arial"/>
        </w:rPr>
        <w:t xml:space="preserve">                       </w:t>
      </w:r>
      <w:r w:rsidR="00A04080">
        <w:rPr>
          <w:rFonts w:ascii="Arial" w:hAnsi="Arial" w:cs="Arial"/>
        </w:rPr>
        <w:t xml:space="preserve">                                      </w:t>
      </w:r>
      <w:r w:rsidRPr="00A04080">
        <w:rPr>
          <w:rFonts w:ascii="Arial" w:hAnsi="Arial" w:cs="Arial"/>
        </w:rPr>
        <w:t xml:space="preserve">наименование награды, звания, </w:t>
      </w:r>
    </w:p>
    <w:p w:rsidR="00A04080" w:rsidRPr="005A66D9" w:rsidRDefault="00DA01FA" w:rsidP="00A04080">
      <w:pPr>
        <w:jc w:val="both"/>
        <w:rPr>
          <w:rFonts w:ascii="Arial" w:hAnsi="Arial" w:cs="Arial"/>
        </w:rPr>
      </w:pPr>
      <w:r w:rsidRPr="005A66D9">
        <w:rPr>
          <w:rFonts w:ascii="Arial" w:hAnsi="Arial" w:cs="Arial"/>
        </w:rPr>
        <w:t>______________________________________________________________________</w:t>
      </w:r>
    </w:p>
    <w:p w:rsidR="00DA01FA" w:rsidRPr="005A66D9" w:rsidRDefault="00DA01FA" w:rsidP="00DA01FA">
      <w:pPr>
        <w:jc w:val="both"/>
        <w:rPr>
          <w:rFonts w:ascii="Arial" w:hAnsi="Arial" w:cs="Arial"/>
        </w:rPr>
      </w:pPr>
      <w:r w:rsidRPr="005A66D9">
        <w:rPr>
          <w:rFonts w:ascii="Arial" w:hAnsi="Arial" w:cs="Arial"/>
        </w:rPr>
        <w:t xml:space="preserve">    кем, когда и где вручена награда, кем и когда присвоено звание</w:t>
      </w:r>
    </w:p>
    <w:p w:rsidR="00DA01FA" w:rsidRPr="005A66D9" w:rsidRDefault="00DA01FA" w:rsidP="00DA01FA">
      <w:pPr>
        <w:jc w:val="both"/>
        <w:rPr>
          <w:rFonts w:ascii="Arial" w:hAnsi="Arial" w:cs="Arial"/>
        </w:rPr>
      </w:pPr>
    </w:p>
    <w:p w:rsidR="00DA01FA" w:rsidRPr="005A66D9" w:rsidRDefault="00DA01FA" w:rsidP="00DA01FA">
      <w:pPr>
        <w:jc w:val="both"/>
        <w:rPr>
          <w:rFonts w:ascii="Arial" w:hAnsi="Arial" w:cs="Arial"/>
        </w:rPr>
      </w:pPr>
    </w:p>
    <w:p w:rsidR="00DA01FA" w:rsidRPr="005A66D9" w:rsidRDefault="00A04080" w:rsidP="00DA01FA">
      <w:pPr>
        <w:jc w:val="both"/>
        <w:rPr>
          <w:rFonts w:ascii="Arial" w:hAnsi="Arial" w:cs="Arial"/>
        </w:rPr>
      </w:pPr>
      <w:r>
        <w:rPr>
          <w:rFonts w:ascii="Arial" w:hAnsi="Arial" w:cs="Arial"/>
        </w:rPr>
        <w:t>____________</w:t>
      </w:r>
      <w:r w:rsidR="00DA01FA" w:rsidRPr="005A66D9">
        <w:rPr>
          <w:rFonts w:ascii="Arial" w:hAnsi="Arial" w:cs="Arial"/>
        </w:rPr>
        <w:t>___</w:t>
      </w:r>
      <w:r w:rsidRPr="005A66D9">
        <w:rPr>
          <w:rFonts w:ascii="Arial" w:hAnsi="Arial" w:cs="Arial"/>
        </w:rPr>
        <w:t xml:space="preserve">  </w:t>
      </w:r>
      <w:r>
        <w:rPr>
          <w:rFonts w:ascii="Arial" w:hAnsi="Arial" w:cs="Arial"/>
        </w:rPr>
        <w:t xml:space="preserve">                                                      </w:t>
      </w:r>
      <w:r w:rsidRPr="005A66D9">
        <w:rPr>
          <w:rFonts w:ascii="Arial" w:hAnsi="Arial" w:cs="Arial"/>
        </w:rPr>
        <w:t xml:space="preserve"> </w:t>
      </w:r>
      <w:r w:rsidR="00DA01FA" w:rsidRPr="005A66D9">
        <w:rPr>
          <w:rFonts w:ascii="Arial" w:hAnsi="Arial" w:cs="Arial"/>
        </w:rPr>
        <w:t>_______________</w:t>
      </w:r>
      <w:r>
        <w:rPr>
          <w:rFonts w:ascii="Arial" w:hAnsi="Arial" w:cs="Arial"/>
        </w:rPr>
        <w:t>__</w:t>
      </w:r>
    </w:p>
    <w:p w:rsidR="00DA01FA" w:rsidRPr="005A66D9" w:rsidRDefault="00DA01FA" w:rsidP="00DA01FA">
      <w:pPr>
        <w:jc w:val="both"/>
        <w:rPr>
          <w:rFonts w:ascii="Arial" w:hAnsi="Arial" w:cs="Arial"/>
        </w:rPr>
      </w:pPr>
      <w:r w:rsidRPr="005A66D9">
        <w:rPr>
          <w:rFonts w:ascii="Arial" w:hAnsi="Arial" w:cs="Arial"/>
        </w:rPr>
        <w:t xml:space="preserve">               </w:t>
      </w:r>
      <w:r w:rsidR="00A04080" w:rsidRPr="005A66D9">
        <w:rPr>
          <w:rFonts w:ascii="Arial" w:hAnsi="Arial" w:cs="Arial"/>
        </w:rPr>
        <w:t>дата</w:t>
      </w:r>
      <w:r w:rsidRPr="005A66D9">
        <w:rPr>
          <w:rFonts w:ascii="Arial" w:hAnsi="Arial" w:cs="Arial"/>
        </w:rPr>
        <w:t xml:space="preserve">                                                                       </w:t>
      </w:r>
      <w:r w:rsidR="00A04080">
        <w:rPr>
          <w:rFonts w:ascii="Arial" w:hAnsi="Arial" w:cs="Arial"/>
        </w:rPr>
        <w:t xml:space="preserve">        </w:t>
      </w:r>
      <w:r w:rsidRPr="005A66D9">
        <w:rPr>
          <w:rFonts w:ascii="Arial" w:hAnsi="Arial" w:cs="Arial"/>
        </w:rPr>
        <w:t>подпись</w:t>
      </w:r>
    </w:p>
    <w:p w:rsidR="00DA01FA" w:rsidRPr="005A66D9" w:rsidRDefault="00DA01FA" w:rsidP="00DA01FA">
      <w:pPr>
        <w:jc w:val="both"/>
        <w:rPr>
          <w:rFonts w:ascii="Arial" w:hAnsi="Arial" w:cs="Arial"/>
        </w:rPr>
      </w:pPr>
    </w:p>
    <w:p w:rsidR="00DA01FA" w:rsidRPr="005A66D9" w:rsidRDefault="00DA01FA" w:rsidP="00DA01FA">
      <w:pPr>
        <w:jc w:val="both"/>
        <w:rPr>
          <w:rFonts w:ascii="Arial" w:hAnsi="Arial" w:cs="Arial"/>
        </w:rPr>
      </w:pPr>
    </w:p>
    <w:p w:rsidR="00DA01FA" w:rsidRPr="005A66D9" w:rsidRDefault="00DA01FA" w:rsidP="00DA01FA">
      <w:pPr>
        <w:jc w:val="both"/>
        <w:rPr>
          <w:rFonts w:ascii="Arial" w:hAnsi="Arial" w:cs="Arial"/>
        </w:rPr>
      </w:pPr>
    </w:p>
    <w:p w:rsidR="00DA01FA" w:rsidRPr="005A66D9" w:rsidRDefault="00DA01FA" w:rsidP="00DA01FA">
      <w:pPr>
        <w:jc w:val="both"/>
        <w:rPr>
          <w:rFonts w:ascii="Arial" w:hAnsi="Arial" w:cs="Arial"/>
        </w:rPr>
      </w:pPr>
      <w:r w:rsidRPr="005A66D9">
        <w:rPr>
          <w:rFonts w:ascii="Arial" w:hAnsi="Arial" w:cs="Arial"/>
        </w:rPr>
        <w:t xml:space="preserve">Уведомление получено </w:t>
      </w:r>
    </w:p>
    <w:p w:rsidR="00DA01FA" w:rsidRPr="005A66D9" w:rsidRDefault="00DA01FA" w:rsidP="00DA01FA">
      <w:pPr>
        <w:jc w:val="both"/>
        <w:rPr>
          <w:rFonts w:ascii="Arial" w:hAnsi="Arial" w:cs="Arial"/>
        </w:rPr>
      </w:pPr>
      <w:r w:rsidRPr="005A66D9">
        <w:rPr>
          <w:rFonts w:ascii="Arial" w:hAnsi="Arial" w:cs="Arial"/>
        </w:rPr>
        <w:t>________________________</w:t>
      </w:r>
      <w:r w:rsidR="00A04080">
        <w:rPr>
          <w:rFonts w:ascii="Arial" w:hAnsi="Arial" w:cs="Arial"/>
        </w:rPr>
        <w:t xml:space="preserve">                         ________________________________</w:t>
      </w:r>
    </w:p>
    <w:p w:rsidR="00A04080" w:rsidRPr="005A66D9" w:rsidRDefault="00DA01FA" w:rsidP="00A04080">
      <w:pPr>
        <w:jc w:val="both"/>
        <w:rPr>
          <w:rFonts w:ascii="Arial" w:hAnsi="Arial" w:cs="Arial"/>
        </w:rPr>
      </w:pPr>
      <w:r w:rsidRPr="005A66D9">
        <w:rPr>
          <w:rFonts w:ascii="Arial" w:hAnsi="Arial" w:cs="Arial"/>
        </w:rPr>
        <w:t xml:space="preserve">          </w:t>
      </w:r>
      <w:r w:rsidR="00A04080">
        <w:rPr>
          <w:rFonts w:ascii="Arial" w:hAnsi="Arial" w:cs="Arial"/>
        </w:rPr>
        <w:t>дата</w:t>
      </w:r>
      <w:r w:rsidRPr="005A66D9">
        <w:rPr>
          <w:rFonts w:ascii="Arial" w:hAnsi="Arial" w:cs="Arial"/>
        </w:rPr>
        <w:t xml:space="preserve">                        </w:t>
      </w:r>
      <w:r w:rsidR="00A04080">
        <w:rPr>
          <w:rFonts w:ascii="Arial" w:hAnsi="Arial" w:cs="Arial"/>
        </w:rPr>
        <w:t xml:space="preserve">                              </w:t>
      </w:r>
      <w:r w:rsidR="00A04080" w:rsidRPr="005A66D9">
        <w:rPr>
          <w:rFonts w:ascii="Arial" w:hAnsi="Arial" w:cs="Arial"/>
        </w:rPr>
        <w:t>данные лица</w:t>
      </w:r>
      <w:r w:rsidRPr="005A66D9">
        <w:rPr>
          <w:rFonts w:ascii="Arial" w:hAnsi="Arial" w:cs="Arial"/>
        </w:rPr>
        <w:t xml:space="preserve">   </w:t>
      </w:r>
      <w:r w:rsidR="00A04080" w:rsidRPr="005A66D9">
        <w:rPr>
          <w:rFonts w:ascii="Arial" w:hAnsi="Arial" w:cs="Arial"/>
        </w:rPr>
        <w:t xml:space="preserve">принявшего уведомление </w:t>
      </w:r>
    </w:p>
    <w:p w:rsidR="00A04080" w:rsidRDefault="00DA01FA" w:rsidP="00DA01FA">
      <w:pPr>
        <w:jc w:val="both"/>
        <w:rPr>
          <w:rFonts w:ascii="Arial" w:hAnsi="Arial" w:cs="Arial"/>
        </w:rPr>
      </w:pPr>
      <w:r w:rsidRPr="005A66D9">
        <w:rPr>
          <w:rFonts w:ascii="Arial" w:hAnsi="Arial" w:cs="Arial"/>
        </w:rPr>
        <w:t xml:space="preserve">                                      </w:t>
      </w:r>
    </w:p>
    <w:p w:rsidR="00DA01FA" w:rsidRPr="005A66D9" w:rsidRDefault="00DA01FA" w:rsidP="00DA01FA">
      <w:pPr>
        <w:jc w:val="both"/>
        <w:rPr>
          <w:rFonts w:ascii="Arial" w:hAnsi="Arial" w:cs="Arial"/>
        </w:rPr>
      </w:pPr>
      <w:r w:rsidRPr="005A66D9">
        <w:rPr>
          <w:rFonts w:ascii="Arial" w:hAnsi="Arial" w:cs="Arial"/>
        </w:rPr>
        <w:t xml:space="preserve">,        </w:t>
      </w:r>
    </w:p>
    <w:p w:rsidR="00DA01FA" w:rsidRPr="005A66D9" w:rsidRDefault="00DA01FA" w:rsidP="00DA01FA">
      <w:pPr>
        <w:jc w:val="both"/>
        <w:rPr>
          <w:rFonts w:ascii="Arial" w:hAnsi="Arial" w:cs="Arial"/>
        </w:rPr>
      </w:pPr>
      <w:r w:rsidRPr="005A66D9">
        <w:rPr>
          <w:rFonts w:ascii="Arial" w:hAnsi="Arial" w:cs="Arial"/>
        </w:rPr>
        <w:t xml:space="preserve">                                                                                                            </w:t>
      </w:r>
    </w:p>
    <w:p w:rsidR="00A04080" w:rsidRPr="00857E9C" w:rsidRDefault="00A04080" w:rsidP="00A04080">
      <w:pPr>
        <w:spacing w:line="360" w:lineRule="auto"/>
        <w:jc w:val="center"/>
        <w:rPr>
          <w:b/>
        </w:rPr>
      </w:pPr>
      <w:r w:rsidRPr="00857E9C">
        <w:rPr>
          <w:b/>
        </w:rPr>
        <w:t>МУНИЦИПАЛЬНОЕ ОБРАЗОВАНИЕ</w:t>
      </w:r>
    </w:p>
    <w:p w:rsidR="00A04080" w:rsidRPr="00857E9C" w:rsidRDefault="00A04080" w:rsidP="00A04080">
      <w:pPr>
        <w:spacing w:line="360" w:lineRule="auto"/>
        <w:jc w:val="center"/>
        <w:rPr>
          <w:b/>
        </w:rPr>
      </w:pPr>
      <w:r w:rsidRPr="00857E9C">
        <w:rPr>
          <w:b/>
        </w:rPr>
        <w:t xml:space="preserve"> «ЧАИНСКОЕ СЕЛЬСКОЕ ПОСЕЛЕНИЕ»</w:t>
      </w:r>
    </w:p>
    <w:p w:rsidR="00A04080" w:rsidRPr="00857E9C" w:rsidRDefault="00A04080" w:rsidP="00A04080">
      <w:pPr>
        <w:spacing w:line="360" w:lineRule="auto"/>
        <w:jc w:val="center"/>
        <w:rPr>
          <w:b/>
        </w:rPr>
      </w:pPr>
      <w:r w:rsidRPr="00857E9C">
        <w:rPr>
          <w:b/>
        </w:rPr>
        <w:t>АДМИНИСТРАЦИЯ ЧАИНСКОГО СЕЛЬСКОГО ПОСЕЛЕНИЯ</w:t>
      </w:r>
    </w:p>
    <w:p w:rsidR="00A04080" w:rsidRPr="00857E9C" w:rsidRDefault="00A04080" w:rsidP="00A04080">
      <w:pPr>
        <w:spacing w:line="360" w:lineRule="auto"/>
      </w:pPr>
    </w:p>
    <w:p w:rsidR="00A04080" w:rsidRPr="00857E9C" w:rsidRDefault="00A04080" w:rsidP="00A04080">
      <w:pPr>
        <w:tabs>
          <w:tab w:val="left" w:pos="3840"/>
        </w:tabs>
      </w:pPr>
      <w:r w:rsidRPr="00857E9C">
        <w:tab/>
      </w:r>
    </w:p>
    <w:p w:rsidR="00A04080" w:rsidRPr="00857E9C" w:rsidRDefault="00A04080" w:rsidP="00A04080">
      <w:pPr>
        <w:tabs>
          <w:tab w:val="left" w:pos="3840"/>
        </w:tabs>
        <w:jc w:val="center"/>
        <w:rPr>
          <w:b/>
        </w:rPr>
      </w:pPr>
      <w:r w:rsidRPr="00857E9C">
        <w:rPr>
          <w:b/>
        </w:rPr>
        <w:t>ПОСТАНОВЛЕНИЕ</w:t>
      </w:r>
    </w:p>
    <w:p w:rsidR="00A04080" w:rsidRPr="00857E9C" w:rsidRDefault="00A04080" w:rsidP="00A04080">
      <w:pPr>
        <w:tabs>
          <w:tab w:val="left" w:pos="3840"/>
        </w:tabs>
        <w:jc w:val="center"/>
        <w:rPr>
          <w:b/>
        </w:rPr>
      </w:pPr>
    </w:p>
    <w:p w:rsidR="00A04080" w:rsidRPr="00857E9C" w:rsidRDefault="00A04080" w:rsidP="00A04080">
      <w:pPr>
        <w:jc w:val="center"/>
      </w:pPr>
      <w:r>
        <w:t>09.07.2021</w:t>
      </w:r>
      <w:r w:rsidRPr="00857E9C">
        <w:t xml:space="preserve">                                            с.Чаинск                                                     № </w:t>
      </w:r>
      <w:r>
        <w:t>74</w:t>
      </w:r>
    </w:p>
    <w:p w:rsidR="00A04080" w:rsidRPr="00857E9C" w:rsidRDefault="00A04080" w:rsidP="00A04080">
      <w:pPr>
        <w:jc w:val="center"/>
      </w:pPr>
    </w:p>
    <w:tbl>
      <w:tblPr>
        <w:tblpPr w:leftFromText="180" w:rightFromText="180" w:vertAnchor="text" w:horzAnchor="margin" w:tblpY="98"/>
        <w:tblOverlap w:val="never"/>
        <w:tblW w:w="0" w:type="auto"/>
        <w:tblBorders>
          <w:top w:val="single" w:sz="4" w:space="0" w:color="auto"/>
          <w:left w:val="single" w:sz="4" w:space="0" w:color="auto"/>
          <w:bottom w:val="single" w:sz="4" w:space="0" w:color="auto"/>
          <w:right w:val="single" w:sz="4" w:space="0" w:color="auto"/>
        </w:tblBorders>
        <w:tblLook w:val="0000"/>
      </w:tblPr>
      <w:tblGrid>
        <w:gridCol w:w="9419"/>
      </w:tblGrid>
      <w:tr w:rsidR="00A04080" w:rsidRPr="00857E9C" w:rsidTr="00A04080">
        <w:trPr>
          <w:trHeight w:val="1297"/>
        </w:trPr>
        <w:tc>
          <w:tcPr>
            <w:tcW w:w="9419" w:type="dxa"/>
            <w:tcBorders>
              <w:top w:val="nil"/>
              <w:left w:val="nil"/>
              <w:bottom w:val="nil"/>
              <w:right w:val="nil"/>
            </w:tcBorders>
          </w:tcPr>
          <w:p w:rsidR="00A04080" w:rsidRPr="00304750" w:rsidRDefault="00A04080" w:rsidP="0030475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4"/>
                <w:szCs w:val="24"/>
              </w:rPr>
            </w:pPr>
            <w:r w:rsidRPr="00304750">
              <w:rPr>
                <w:rFonts w:ascii="Times New Roman" w:hAnsi="Times New Roman"/>
                <w:b/>
                <w:sz w:val="24"/>
                <w:szCs w:val="24"/>
              </w:rPr>
              <w:t>Об утверждении Порядка осуществления контроля, предусмотренного частями 5 и 5.1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bl>
    <w:p w:rsidR="00A04080" w:rsidRPr="00857E9C" w:rsidRDefault="00A04080" w:rsidP="00A04080">
      <w:pPr>
        <w:pStyle w:val="ConsPlusTitle"/>
        <w:jc w:val="both"/>
        <w:rPr>
          <w:lang w:eastAsia="en-US"/>
        </w:rPr>
      </w:pPr>
    </w:p>
    <w:p w:rsidR="00A04080" w:rsidRDefault="00A04080" w:rsidP="00A04080">
      <w:pPr>
        <w:pStyle w:val="aa"/>
        <w:spacing w:line="276" w:lineRule="auto"/>
        <w:ind w:firstLine="709"/>
        <w:jc w:val="both"/>
      </w:pPr>
    </w:p>
    <w:p w:rsidR="00A04080" w:rsidRPr="00857E9C" w:rsidRDefault="00A04080" w:rsidP="00A04080">
      <w:pPr>
        <w:pStyle w:val="aa"/>
        <w:spacing w:line="276" w:lineRule="auto"/>
        <w:ind w:firstLine="709"/>
        <w:jc w:val="both"/>
      </w:pPr>
      <w:r w:rsidRPr="00857E9C">
        <w:t>В ц</w:t>
      </w:r>
      <w:r>
        <w:t xml:space="preserve">елях реализации частей 5 и 5.1 </w:t>
      </w:r>
      <w:r w:rsidRPr="00857E9C">
        <w:t>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 соответствии с постановлением Правительства Российской Федерации от 06 августа 2020 года № 1193 «О порядке  осуществления контроля, пр</w:t>
      </w:r>
      <w:r>
        <w:t xml:space="preserve">едусмотренного частями 5 и 5.1 </w:t>
      </w:r>
      <w:r w:rsidRPr="00857E9C">
        <w:t xml:space="preserve">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w:t>
      </w:r>
    </w:p>
    <w:p w:rsidR="00A04080" w:rsidRPr="00857E9C" w:rsidRDefault="00A04080" w:rsidP="00A04080">
      <w:pPr>
        <w:widowControl w:val="0"/>
        <w:autoSpaceDE w:val="0"/>
        <w:autoSpaceDN w:val="0"/>
        <w:ind w:firstLine="709"/>
        <w:jc w:val="both"/>
      </w:pPr>
    </w:p>
    <w:p w:rsidR="00A04080" w:rsidRPr="00857E9C" w:rsidRDefault="00A04080" w:rsidP="00A04080">
      <w:pPr>
        <w:widowControl w:val="0"/>
        <w:autoSpaceDE w:val="0"/>
        <w:autoSpaceDN w:val="0"/>
        <w:ind w:firstLine="709"/>
        <w:jc w:val="both"/>
        <w:rPr>
          <w:b/>
        </w:rPr>
      </w:pPr>
      <w:r w:rsidRPr="00857E9C">
        <w:rPr>
          <w:b/>
        </w:rPr>
        <w:t>ПОСТАНОВЛЯЮ:</w:t>
      </w:r>
    </w:p>
    <w:p w:rsidR="00A04080" w:rsidRPr="00857E9C" w:rsidRDefault="00A04080" w:rsidP="00A04080">
      <w:pPr>
        <w:pStyle w:val="aa"/>
        <w:spacing w:line="276" w:lineRule="auto"/>
        <w:ind w:firstLine="709"/>
        <w:jc w:val="both"/>
      </w:pPr>
    </w:p>
    <w:p w:rsidR="00A04080" w:rsidRPr="00857E9C" w:rsidRDefault="00A04080" w:rsidP="00A04080">
      <w:pPr>
        <w:pStyle w:val="aa"/>
        <w:tabs>
          <w:tab w:val="left" w:pos="705"/>
        </w:tabs>
        <w:spacing w:line="276" w:lineRule="auto"/>
        <w:ind w:firstLine="709"/>
        <w:jc w:val="both"/>
      </w:pPr>
      <w:r w:rsidRPr="00857E9C">
        <w:t>1. Утвердить Порядок осуществления контроля, предусмотренного частями 5 и 5.1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w:t>
      </w:r>
      <w:r>
        <w:t xml:space="preserve">д» (далее – Порядок), согласно </w:t>
      </w:r>
      <w:r w:rsidRPr="00857E9C">
        <w:t>приложению.</w:t>
      </w:r>
    </w:p>
    <w:p w:rsidR="00A04080" w:rsidRPr="00857E9C" w:rsidRDefault="00A04080" w:rsidP="00A04080">
      <w:pPr>
        <w:pStyle w:val="2c"/>
        <w:shd w:val="clear" w:color="auto" w:fill="auto"/>
        <w:tabs>
          <w:tab w:val="left" w:pos="705"/>
        </w:tabs>
        <w:spacing w:before="0" w:after="0" w:line="276" w:lineRule="auto"/>
        <w:ind w:firstLine="709"/>
        <w:jc w:val="both"/>
        <w:rPr>
          <w:spacing w:val="0"/>
          <w:sz w:val="24"/>
          <w:szCs w:val="24"/>
        </w:rPr>
      </w:pPr>
      <w:r>
        <w:rPr>
          <w:sz w:val="24"/>
          <w:szCs w:val="24"/>
        </w:rPr>
        <w:t>2</w:t>
      </w:r>
      <w:r w:rsidRPr="00857E9C">
        <w:rPr>
          <w:sz w:val="24"/>
          <w:szCs w:val="24"/>
        </w:rPr>
        <w:t>. Р</w:t>
      </w:r>
      <w:r w:rsidRPr="00857E9C">
        <w:rPr>
          <w:spacing w:val="0"/>
          <w:sz w:val="24"/>
          <w:szCs w:val="24"/>
        </w:rPr>
        <w:t xml:space="preserve">азместить </w:t>
      </w:r>
      <w:r>
        <w:rPr>
          <w:spacing w:val="0"/>
          <w:sz w:val="24"/>
          <w:szCs w:val="24"/>
        </w:rPr>
        <w:t xml:space="preserve">настоящее постановление </w:t>
      </w:r>
      <w:r w:rsidRPr="00857E9C">
        <w:rPr>
          <w:spacing w:val="0"/>
          <w:sz w:val="24"/>
          <w:szCs w:val="24"/>
        </w:rPr>
        <w:t>на официальном сайте Чаинского сельского поселения в информационно-телекоммуникационной сети «Интернет».</w:t>
      </w:r>
    </w:p>
    <w:p w:rsidR="00A04080" w:rsidRPr="00857E9C" w:rsidRDefault="00A04080" w:rsidP="00A04080">
      <w:pPr>
        <w:pStyle w:val="2c"/>
        <w:shd w:val="clear" w:color="auto" w:fill="auto"/>
        <w:tabs>
          <w:tab w:val="left" w:pos="705"/>
        </w:tabs>
        <w:spacing w:before="0" w:after="0" w:line="276" w:lineRule="auto"/>
        <w:ind w:firstLine="709"/>
        <w:jc w:val="both"/>
        <w:rPr>
          <w:sz w:val="24"/>
          <w:szCs w:val="24"/>
        </w:rPr>
      </w:pPr>
      <w:r>
        <w:rPr>
          <w:sz w:val="24"/>
          <w:szCs w:val="24"/>
        </w:rPr>
        <w:t>3</w:t>
      </w:r>
      <w:r w:rsidRPr="00857E9C">
        <w:rPr>
          <w:sz w:val="24"/>
          <w:szCs w:val="24"/>
        </w:rPr>
        <w:t>. Контроль за исполнением</w:t>
      </w:r>
      <w:r w:rsidRPr="00857E9C">
        <w:rPr>
          <w:color w:val="FF0000"/>
          <w:sz w:val="24"/>
          <w:szCs w:val="24"/>
        </w:rPr>
        <w:t xml:space="preserve"> </w:t>
      </w:r>
      <w:r w:rsidRPr="00857E9C">
        <w:rPr>
          <w:sz w:val="24"/>
          <w:szCs w:val="24"/>
        </w:rPr>
        <w:t>настоящего постановления оставляю за собой.</w:t>
      </w:r>
    </w:p>
    <w:p w:rsidR="00A04080" w:rsidRPr="009540ED" w:rsidRDefault="00A04080" w:rsidP="00A04080">
      <w:pPr>
        <w:pStyle w:val="aa"/>
        <w:tabs>
          <w:tab w:val="left" w:pos="705"/>
        </w:tabs>
        <w:spacing w:line="276" w:lineRule="auto"/>
        <w:ind w:firstLine="709"/>
        <w:jc w:val="both"/>
      </w:pPr>
    </w:p>
    <w:p w:rsidR="00A04080" w:rsidRDefault="00A04080" w:rsidP="00A04080">
      <w:pPr>
        <w:pStyle w:val="2b"/>
        <w:shd w:val="clear" w:color="auto" w:fill="auto"/>
        <w:tabs>
          <w:tab w:val="left" w:pos="1010"/>
        </w:tabs>
        <w:spacing w:before="0" w:line="276" w:lineRule="auto"/>
        <w:rPr>
          <w:b/>
          <w:sz w:val="24"/>
          <w:szCs w:val="24"/>
        </w:rPr>
      </w:pPr>
    </w:p>
    <w:p w:rsidR="00A04080" w:rsidRDefault="00A04080" w:rsidP="00A04080">
      <w:pPr>
        <w:pStyle w:val="2b"/>
        <w:shd w:val="clear" w:color="auto" w:fill="auto"/>
        <w:tabs>
          <w:tab w:val="left" w:pos="1010"/>
        </w:tabs>
        <w:spacing w:before="0" w:line="276" w:lineRule="auto"/>
        <w:rPr>
          <w:b/>
          <w:sz w:val="24"/>
          <w:szCs w:val="24"/>
        </w:rPr>
      </w:pPr>
    </w:p>
    <w:p w:rsidR="00A04080" w:rsidRDefault="00A04080" w:rsidP="00A04080">
      <w:pPr>
        <w:pStyle w:val="2b"/>
        <w:shd w:val="clear" w:color="auto" w:fill="auto"/>
        <w:tabs>
          <w:tab w:val="left" w:pos="1010"/>
        </w:tabs>
        <w:spacing w:before="0" w:line="276" w:lineRule="auto"/>
        <w:rPr>
          <w:b/>
          <w:sz w:val="24"/>
          <w:szCs w:val="24"/>
        </w:rPr>
      </w:pPr>
    </w:p>
    <w:p w:rsidR="00A04080" w:rsidRPr="00857E9C" w:rsidRDefault="00A04080" w:rsidP="00304750">
      <w:pPr>
        <w:pStyle w:val="2b"/>
        <w:shd w:val="clear" w:color="auto" w:fill="auto"/>
        <w:tabs>
          <w:tab w:val="left" w:pos="1010"/>
        </w:tabs>
        <w:spacing w:before="0" w:line="276" w:lineRule="auto"/>
        <w:ind w:firstLine="0"/>
        <w:rPr>
          <w:sz w:val="24"/>
          <w:szCs w:val="24"/>
        </w:rPr>
      </w:pPr>
      <w:r w:rsidRPr="00857E9C">
        <w:rPr>
          <w:sz w:val="24"/>
          <w:szCs w:val="24"/>
        </w:rPr>
        <w:t xml:space="preserve">Глава Чаинского сельского поселения                </w:t>
      </w:r>
      <w:r>
        <w:rPr>
          <w:sz w:val="24"/>
          <w:szCs w:val="24"/>
        </w:rPr>
        <w:t xml:space="preserve">                         </w:t>
      </w:r>
      <w:r w:rsidRPr="00857E9C">
        <w:rPr>
          <w:sz w:val="24"/>
          <w:szCs w:val="24"/>
        </w:rPr>
        <w:t xml:space="preserve">                    В.Н. Аникин</w:t>
      </w:r>
    </w:p>
    <w:p w:rsidR="00A04080" w:rsidRDefault="00A04080" w:rsidP="00A04080">
      <w:pPr>
        <w:pStyle w:val="42"/>
        <w:shd w:val="clear" w:color="auto" w:fill="auto"/>
        <w:spacing w:line="240" w:lineRule="auto"/>
        <w:ind w:right="420"/>
        <w:jc w:val="both"/>
        <w:rPr>
          <w:b w:val="0"/>
          <w:sz w:val="24"/>
          <w:szCs w:val="24"/>
        </w:rPr>
      </w:pPr>
    </w:p>
    <w:p w:rsidR="00A04080" w:rsidRDefault="00A04080" w:rsidP="00A04080">
      <w:pPr>
        <w:pStyle w:val="42"/>
        <w:shd w:val="clear" w:color="auto" w:fill="auto"/>
        <w:spacing w:line="240" w:lineRule="auto"/>
        <w:ind w:right="420"/>
        <w:jc w:val="both"/>
        <w:rPr>
          <w:b w:val="0"/>
          <w:sz w:val="24"/>
          <w:szCs w:val="24"/>
        </w:rPr>
      </w:pPr>
    </w:p>
    <w:p w:rsidR="00A04080" w:rsidRDefault="00A04080" w:rsidP="00A04080">
      <w:pPr>
        <w:pStyle w:val="42"/>
        <w:shd w:val="clear" w:color="auto" w:fill="auto"/>
        <w:spacing w:line="240" w:lineRule="auto"/>
        <w:ind w:right="420"/>
        <w:jc w:val="both"/>
        <w:rPr>
          <w:b w:val="0"/>
          <w:sz w:val="24"/>
          <w:szCs w:val="24"/>
        </w:rPr>
      </w:pPr>
    </w:p>
    <w:p w:rsidR="00A04080" w:rsidRDefault="00A04080" w:rsidP="00A04080">
      <w:pPr>
        <w:pStyle w:val="42"/>
        <w:shd w:val="clear" w:color="auto" w:fill="auto"/>
        <w:spacing w:line="240" w:lineRule="auto"/>
        <w:ind w:right="420"/>
        <w:jc w:val="both"/>
        <w:rPr>
          <w:b w:val="0"/>
          <w:sz w:val="24"/>
          <w:szCs w:val="24"/>
        </w:rPr>
      </w:pPr>
    </w:p>
    <w:p w:rsidR="00A04080" w:rsidRPr="009540ED" w:rsidRDefault="00A04080" w:rsidP="00A04080">
      <w:pPr>
        <w:pStyle w:val="42"/>
        <w:shd w:val="clear" w:color="auto" w:fill="auto"/>
        <w:spacing w:line="240" w:lineRule="auto"/>
        <w:ind w:right="420"/>
        <w:jc w:val="both"/>
        <w:rPr>
          <w:b w:val="0"/>
          <w:sz w:val="24"/>
          <w:szCs w:val="24"/>
        </w:rPr>
      </w:pPr>
    </w:p>
    <w:p w:rsidR="00A04080" w:rsidRPr="00857E9C" w:rsidRDefault="00A04080" w:rsidP="00A04080">
      <w:pPr>
        <w:pStyle w:val="42"/>
        <w:shd w:val="clear" w:color="auto" w:fill="auto"/>
        <w:spacing w:line="240" w:lineRule="auto"/>
        <w:jc w:val="both"/>
        <w:rPr>
          <w:b w:val="0"/>
          <w:sz w:val="24"/>
          <w:szCs w:val="24"/>
        </w:rPr>
      </w:pPr>
    </w:p>
    <w:p w:rsidR="00A04080" w:rsidRPr="009540ED" w:rsidRDefault="00A04080" w:rsidP="00A04080">
      <w:pPr>
        <w:pStyle w:val="42"/>
        <w:shd w:val="clear" w:color="auto" w:fill="auto"/>
        <w:spacing w:line="240" w:lineRule="auto"/>
        <w:jc w:val="right"/>
        <w:rPr>
          <w:b w:val="0"/>
          <w:sz w:val="20"/>
          <w:szCs w:val="20"/>
        </w:rPr>
      </w:pPr>
      <w:r w:rsidRPr="009540ED">
        <w:rPr>
          <w:b w:val="0"/>
          <w:sz w:val="20"/>
          <w:szCs w:val="20"/>
        </w:rPr>
        <w:t>Приложение</w:t>
      </w:r>
    </w:p>
    <w:p w:rsidR="00A04080" w:rsidRPr="009540ED" w:rsidRDefault="00A04080" w:rsidP="00A04080">
      <w:pPr>
        <w:pStyle w:val="42"/>
        <w:shd w:val="clear" w:color="auto" w:fill="auto"/>
        <w:spacing w:line="240" w:lineRule="auto"/>
        <w:jc w:val="right"/>
        <w:rPr>
          <w:b w:val="0"/>
          <w:sz w:val="20"/>
          <w:szCs w:val="20"/>
        </w:rPr>
      </w:pPr>
      <w:r w:rsidRPr="009540ED">
        <w:rPr>
          <w:b w:val="0"/>
          <w:sz w:val="20"/>
          <w:szCs w:val="20"/>
        </w:rPr>
        <w:t>к постановлению Администрации</w:t>
      </w:r>
      <w:r w:rsidRPr="009540ED">
        <w:rPr>
          <w:b w:val="0"/>
          <w:sz w:val="20"/>
          <w:szCs w:val="20"/>
        </w:rPr>
        <w:br/>
        <w:t>Чаинского сельского поселения</w:t>
      </w:r>
      <w:r w:rsidRPr="009540ED">
        <w:rPr>
          <w:b w:val="0"/>
          <w:sz w:val="20"/>
          <w:szCs w:val="20"/>
        </w:rPr>
        <w:br/>
        <w:t xml:space="preserve">от </w:t>
      </w:r>
      <w:r>
        <w:rPr>
          <w:b w:val="0"/>
          <w:sz w:val="20"/>
          <w:szCs w:val="20"/>
        </w:rPr>
        <w:t>09.07.2021 № 74</w:t>
      </w:r>
    </w:p>
    <w:p w:rsidR="00A04080" w:rsidRPr="00857E9C" w:rsidRDefault="00A04080" w:rsidP="00A04080">
      <w:pPr>
        <w:pStyle w:val="42"/>
        <w:shd w:val="clear" w:color="auto" w:fill="auto"/>
        <w:spacing w:line="240" w:lineRule="auto"/>
        <w:jc w:val="both"/>
        <w:rPr>
          <w:b w:val="0"/>
          <w:sz w:val="24"/>
          <w:szCs w:val="24"/>
        </w:rPr>
      </w:pPr>
    </w:p>
    <w:p w:rsidR="00A04080" w:rsidRPr="00857E9C" w:rsidRDefault="00A04080" w:rsidP="00A04080">
      <w:pPr>
        <w:pStyle w:val="2b"/>
        <w:shd w:val="clear" w:color="auto" w:fill="auto"/>
        <w:spacing w:before="0" w:line="240" w:lineRule="auto"/>
        <w:ind w:left="180"/>
        <w:rPr>
          <w:sz w:val="24"/>
          <w:szCs w:val="24"/>
        </w:rPr>
      </w:pPr>
    </w:p>
    <w:p w:rsidR="00A04080" w:rsidRPr="00857E9C" w:rsidRDefault="00A04080" w:rsidP="00A04080">
      <w:pPr>
        <w:jc w:val="center"/>
        <w:rPr>
          <w:b/>
        </w:rPr>
      </w:pPr>
      <w:r w:rsidRPr="00857E9C">
        <w:rPr>
          <w:b/>
        </w:rPr>
        <w:t>ПОРЯДОК</w:t>
      </w:r>
    </w:p>
    <w:p w:rsidR="00A04080" w:rsidRPr="00857E9C" w:rsidRDefault="00A04080" w:rsidP="00A04080">
      <w:pPr>
        <w:jc w:val="center"/>
        <w:rPr>
          <w:b/>
        </w:rPr>
      </w:pPr>
      <w:r w:rsidRPr="00857E9C">
        <w:rPr>
          <w:b/>
        </w:rPr>
        <w:t>осуществления контроля, п</w:t>
      </w:r>
      <w:r>
        <w:rPr>
          <w:b/>
        </w:rPr>
        <w:t>редусмотренного частями 5 и 5.1</w:t>
      </w:r>
      <w:r w:rsidRPr="00857E9C">
        <w:rPr>
          <w:b/>
        </w:rPr>
        <w:t xml:space="preserve">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A04080" w:rsidRPr="00857E9C" w:rsidRDefault="00A04080" w:rsidP="00A04080">
      <w:pPr>
        <w:jc w:val="center"/>
        <w:rPr>
          <w:b/>
        </w:rPr>
      </w:pPr>
    </w:p>
    <w:p w:rsidR="00A04080" w:rsidRPr="002B72D7" w:rsidRDefault="00A04080" w:rsidP="00A04080">
      <w:pPr>
        <w:pStyle w:val="ConsPlusNormal"/>
        <w:numPr>
          <w:ilvl w:val="0"/>
          <w:numId w:val="16"/>
        </w:numPr>
        <w:adjustRightInd/>
        <w:spacing w:line="276" w:lineRule="auto"/>
        <w:jc w:val="center"/>
        <w:rPr>
          <w:b/>
        </w:rPr>
      </w:pPr>
      <w:r w:rsidRPr="002B72D7">
        <w:rPr>
          <w:b/>
        </w:rPr>
        <w:t>Общие положения</w:t>
      </w:r>
    </w:p>
    <w:p w:rsidR="00A04080" w:rsidRPr="002B72D7" w:rsidRDefault="00A04080" w:rsidP="00A04080">
      <w:pPr>
        <w:pStyle w:val="ConsPlusNormal"/>
        <w:ind w:firstLine="709"/>
        <w:jc w:val="both"/>
      </w:pPr>
      <w:r w:rsidRPr="002B72D7">
        <w:t>1.</w:t>
      </w:r>
      <w:r>
        <w:t xml:space="preserve"> </w:t>
      </w:r>
      <w:r w:rsidRPr="002B72D7">
        <w:t xml:space="preserve">Настоящий Порядок устанавливают правила осуществления контроля, предусмотренного </w:t>
      </w:r>
      <w:hyperlink r:id="rId8" w:history="1">
        <w:r w:rsidRPr="002B72D7">
          <w:t>частями 5</w:t>
        </w:r>
      </w:hyperlink>
      <w:r w:rsidRPr="002B72D7">
        <w:t xml:space="preserve"> и </w:t>
      </w:r>
      <w:hyperlink r:id="rId9" w:history="1">
        <w:r w:rsidRPr="002B72D7">
          <w:t>5.1 статьи 99</w:t>
        </w:r>
      </w:hyperlink>
      <w:r w:rsidRPr="002B72D7">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 том числе порядок действий органа контроля при выявлении несоответствия контролируемой информации (далее соответственно - Федеральный закон, контроль).</w:t>
      </w:r>
    </w:p>
    <w:p w:rsidR="00A04080" w:rsidRPr="002B72D7" w:rsidRDefault="00A04080" w:rsidP="00A04080">
      <w:pPr>
        <w:pStyle w:val="ConsPlusNormal"/>
        <w:ind w:firstLine="709"/>
        <w:jc w:val="both"/>
      </w:pPr>
      <w:bookmarkStart w:id="0" w:name="P55"/>
      <w:bookmarkEnd w:id="0"/>
      <w:r w:rsidRPr="002B72D7">
        <w:t>2. Органом, осуществляющим контроль в соответствии с настоящим Порядком, является Администрация Чаинского сельского поселения (далее - орган контроля).</w:t>
      </w:r>
    </w:p>
    <w:p w:rsidR="00A04080" w:rsidRPr="002B72D7" w:rsidRDefault="00A04080" w:rsidP="00A04080">
      <w:pPr>
        <w:pStyle w:val="ConsPlusNormal"/>
        <w:ind w:firstLine="709"/>
        <w:jc w:val="both"/>
      </w:pPr>
      <w:r w:rsidRPr="002B72D7">
        <w:t xml:space="preserve">3. В целях настоящего Порядка  контролируемой информацией является содержащаяся в объектах контроля, предусмотренных </w:t>
      </w:r>
      <w:hyperlink w:anchor="P64" w:history="1">
        <w:r w:rsidRPr="002B72D7">
          <w:t>пунктом 4</w:t>
        </w:r>
      </w:hyperlink>
      <w:r w:rsidRPr="002B72D7">
        <w:t xml:space="preserve"> настоящего Порядка, информация об:</w:t>
      </w:r>
    </w:p>
    <w:p w:rsidR="00A04080" w:rsidRPr="002B72D7" w:rsidRDefault="00A04080" w:rsidP="00A04080">
      <w:pPr>
        <w:pStyle w:val="ConsPlusNormal"/>
        <w:ind w:firstLine="709"/>
        <w:jc w:val="both"/>
      </w:pPr>
      <w:r w:rsidRPr="002B72D7">
        <w:t>а) объеме финансового обеспечения для осуществления закупок товаров, работ, услуг для обеспечения муниципальных нужд (в том числе в целях реализации национальных и федеральных проектов) (далее - закупки), утвержденном и доведенном до заказчика;</w:t>
      </w:r>
    </w:p>
    <w:p w:rsidR="00A04080" w:rsidRPr="002B72D7" w:rsidRDefault="00A04080" w:rsidP="00A04080">
      <w:pPr>
        <w:pStyle w:val="ConsPlusNormal"/>
        <w:ind w:firstLine="709"/>
        <w:jc w:val="both"/>
      </w:pPr>
      <w:r w:rsidRPr="002B72D7">
        <w:t>б) идентификационном коде закупки.</w:t>
      </w:r>
    </w:p>
    <w:p w:rsidR="00A04080" w:rsidRPr="002B72D7" w:rsidRDefault="00A04080" w:rsidP="00A04080">
      <w:pPr>
        <w:pStyle w:val="ConsPlusNormal"/>
        <w:ind w:firstLine="709"/>
        <w:jc w:val="both"/>
      </w:pPr>
      <w:bookmarkStart w:id="1" w:name="P64"/>
      <w:bookmarkEnd w:id="1"/>
      <w:r w:rsidRPr="002B72D7">
        <w:t xml:space="preserve">4. В целях настоящего Порядка объектами контроля являются следующие документы, содержащие контролируемую информацию, предусмотренную </w:t>
      </w:r>
      <w:hyperlink w:anchor="P61" w:history="1">
        <w:r w:rsidRPr="002B72D7">
          <w:t>пунктом 3</w:t>
        </w:r>
      </w:hyperlink>
      <w:r w:rsidRPr="002B72D7">
        <w:t xml:space="preserve"> настоящего Порядка:</w:t>
      </w:r>
    </w:p>
    <w:p w:rsidR="00A04080" w:rsidRPr="002B72D7" w:rsidRDefault="00A04080" w:rsidP="00A04080">
      <w:pPr>
        <w:pStyle w:val="ConsPlusNormal"/>
        <w:ind w:firstLine="709"/>
        <w:jc w:val="both"/>
      </w:pPr>
      <w:r w:rsidRPr="002B72D7">
        <w:t>а) план-график закупок (далее - план-график);</w:t>
      </w:r>
    </w:p>
    <w:p w:rsidR="00A04080" w:rsidRPr="002B72D7" w:rsidRDefault="00A04080" w:rsidP="00A04080">
      <w:pPr>
        <w:pStyle w:val="ConsPlusNormal"/>
        <w:ind w:firstLine="709"/>
        <w:jc w:val="both"/>
      </w:pPr>
      <w:r w:rsidRPr="002B72D7">
        <w:t xml:space="preserve">б) отдельное приложение к плану-графику, предусмотренное </w:t>
      </w:r>
      <w:hyperlink r:id="rId10" w:history="1">
        <w:r w:rsidRPr="002B72D7">
          <w:t>пунктом 25</w:t>
        </w:r>
      </w:hyperlink>
      <w:r w:rsidRPr="002B72D7">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года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соответственно - отдельное приложение к плану-графику, Положение);</w:t>
      </w:r>
    </w:p>
    <w:p w:rsidR="00A04080" w:rsidRPr="002B72D7" w:rsidRDefault="00A04080" w:rsidP="00A04080">
      <w:pPr>
        <w:pStyle w:val="ConsPlusNormal"/>
        <w:ind w:firstLine="709"/>
        <w:jc w:val="both"/>
      </w:pPr>
      <w:bookmarkStart w:id="2" w:name="P67"/>
      <w:bookmarkEnd w:id="2"/>
      <w:r w:rsidRPr="002B72D7">
        <w:t>в) извещение об осуществлении закупки;</w:t>
      </w:r>
    </w:p>
    <w:p w:rsidR="00A04080" w:rsidRPr="002B72D7" w:rsidRDefault="00A04080" w:rsidP="00A04080">
      <w:pPr>
        <w:pStyle w:val="ConsPlusNormal"/>
        <w:ind w:firstLine="709"/>
        <w:jc w:val="both"/>
      </w:pPr>
      <w:bookmarkStart w:id="3" w:name="P69"/>
      <w:bookmarkEnd w:id="3"/>
      <w:r w:rsidRPr="002B72D7">
        <w:t>г) протокол рассмотрения и оценки заявок на участие в конкурсе, конкурсе с ограниченным участием, двухэтапном конкурсе,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подведения итогов электронного аукциона, протокол рассмотрения и оценки заявок на участие в запросе котировок, протокол рассмотрения и оценки заявок на участие в запросе котировок в электронной форме, итоговый протокол при проведении запроса предложений, запроса предложений в электронной форме (далее - протокол определения поставщика (подрядчика, исполнителя);</w:t>
      </w:r>
    </w:p>
    <w:p w:rsidR="00A04080" w:rsidRPr="002B72D7" w:rsidRDefault="00A04080" w:rsidP="00A04080">
      <w:pPr>
        <w:pStyle w:val="ConsPlusNormal"/>
        <w:ind w:firstLine="709"/>
        <w:jc w:val="both"/>
      </w:pPr>
      <w:bookmarkStart w:id="4" w:name="P70"/>
      <w:bookmarkEnd w:id="4"/>
      <w:r w:rsidRPr="002B72D7">
        <w:t xml:space="preserve">д) проект контракта, направляемый участнику закупки в соответствии с Федеральным </w:t>
      </w:r>
      <w:hyperlink r:id="rId11" w:history="1">
        <w:r w:rsidRPr="002B72D7">
          <w:t>законом</w:t>
        </w:r>
      </w:hyperlink>
      <w:r w:rsidRPr="002B72D7">
        <w:t xml:space="preserve"> с использованием единой информационной системы в сфере закупок (далее - единая информационная система);</w:t>
      </w:r>
    </w:p>
    <w:p w:rsidR="00A04080" w:rsidRPr="002B72D7" w:rsidRDefault="00A04080" w:rsidP="00A04080">
      <w:pPr>
        <w:pStyle w:val="ConsPlusNormal"/>
        <w:ind w:firstLine="709"/>
        <w:jc w:val="both"/>
      </w:pPr>
      <w:bookmarkStart w:id="5" w:name="P72"/>
      <w:bookmarkEnd w:id="5"/>
      <w:r w:rsidRPr="002B72D7">
        <w:t xml:space="preserve">е) проект контракта, направляемый участнику закупки в соответствии с Федеральным </w:t>
      </w:r>
      <w:hyperlink r:id="rId12" w:history="1">
        <w:r w:rsidRPr="002B72D7">
          <w:t>законом</w:t>
        </w:r>
      </w:hyperlink>
      <w:r w:rsidRPr="002B72D7">
        <w:t xml:space="preserve"> без использования единой информационной системы (при проведении открытого конкурса, конкурса с ограниченным участием, двухэтапного конкурса, запроса котировок, запроса предложений, при осуществлении закупок у единственного поставщика (подрядчика, исполнителя) в случаях, предусмотренных </w:t>
      </w:r>
      <w:hyperlink r:id="rId13" w:history="1">
        <w:r w:rsidRPr="002B72D7">
          <w:t>пунктами 2</w:t>
        </w:r>
      </w:hyperlink>
      <w:r w:rsidRPr="002B72D7">
        <w:t xml:space="preserve">, </w:t>
      </w:r>
      <w:hyperlink r:id="rId14" w:history="1">
        <w:r w:rsidRPr="002B72D7">
          <w:t>3</w:t>
        </w:r>
      </w:hyperlink>
      <w:r w:rsidRPr="002B72D7">
        <w:t xml:space="preserve">, </w:t>
      </w:r>
      <w:hyperlink r:id="rId15" w:history="1">
        <w:r w:rsidRPr="002B72D7">
          <w:t>6</w:t>
        </w:r>
      </w:hyperlink>
      <w:r w:rsidRPr="002B72D7">
        <w:t xml:space="preserve">, </w:t>
      </w:r>
      <w:hyperlink r:id="rId16" w:history="1">
        <w:r w:rsidRPr="002B72D7">
          <w:t>7</w:t>
        </w:r>
      </w:hyperlink>
      <w:r w:rsidRPr="002B72D7">
        <w:t xml:space="preserve">, </w:t>
      </w:r>
      <w:hyperlink r:id="rId17" w:history="1">
        <w:r w:rsidRPr="002B72D7">
          <w:t>10</w:t>
        </w:r>
      </w:hyperlink>
      <w:r w:rsidRPr="002B72D7">
        <w:t xml:space="preserve"> - </w:t>
      </w:r>
      <w:hyperlink r:id="rId18" w:history="1">
        <w:r w:rsidRPr="002B72D7">
          <w:t>14</w:t>
        </w:r>
      </w:hyperlink>
      <w:r w:rsidRPr="002B72D7">
        <w:t xml:space="preserve">, </w:t>
      </w:r>
      <w:hyperlink r:id="rId19" w:history="1">
        <w:r w:rsidRPr="002B72D7">
          <w:t>16</w:t>
        </w:r>
      </w:hyperlink>
      <w:r w:rsidRPr="002B72D7">
        <w:t xml:space="preserve">, </w:t>
      </w:r>
      <w:hyperlink r:id="rId20" w:history="1">
        <w:r w:rsidRPr="002B72D7">
          <w:t>17</w:t>
        </w:r>
      </w:hyperlink>
      <w:r w:rsidRPr="002B72D7">
        <w:t xml:space="preserve">, </w:t>
      </w:r>
      <w:hyperlink r:id="rId21" w:history="1">
        <w:r w:rsidRPr="002B72D7">
          <w:t>19</w:t>
        </w:r>
      </w:hyperlink>
      <w:r w:rsidRPr="002B72D7">
        <w:t xml:space="preserve">, </w:t>
      </w:r>
      <w:hyperlink r:id="rId22" w:history="1">
        <w:r w:rsidRPr="002B72D7">
          <w:t>22</w:t>
        </w:r>
      </w:hyperlink>
      <w:r w:rsidRPr="002B72D7">
        <w:t xml:space="preserve">, </w:t>
      </w:r>
      <w:hyperlink r:id="rId23" w:history="1">
        <w:r w:rsidRPr="002B72D7">
          <w:t>31</w:t>
        </w:r>
      </w:hyperlink>
      <w:r w:rsidRPr="002B72D7">
        <w:t xml:space="preserve"> - </w:t>
      </w:r>
      <w:hyperlink r:id="rId24" w:history="1">
        <w:r w:rsidRPr="002B72D7">
          <w:t>33</w:t>
        </w:r>
      </w:hyperlink>
      <w:r w:rsidRPr="002B72D7">
        <w:t xml:space="preserve">, </w:t>
      </w:r>
      <w:hyperlink r:id="rId25" w:history="1">
        <w:r w:rsidRPr="002B72D7">
          <w:t>35</w:t>
        </w:r>
      </w:hyperlink>
      <w:r w:rsidRPr="002B72D7">
        <w:t xml:space="preserve">, </w:t>
      </w:r>
      <w:hyperlink r:id="rId26" w:history="1">
        <w:r w:rsidRPr="002B72D7">
          <w:t>37</w:t>
        </w:r>
      </w:hyperlink>
      <w:r w:rsidRPr="002B72D7">
        <w:t xml:space="preserve"> - </w:t>
      </w:r>
      <w:hyperlink r:id="rId27" w:history="1">
        <w:r w:rsidRPr="002B72D7">
          <w:t>39</w:t>
        </w:r>
      </w:hyperlink>
      <w:r w:rsidRPr="002B72D7">
        <w:t xml:space="preserve">, </w:t>
      </w:r>
      <w:hyperlink r:id="rId28" w:history="1">
        <w:r w:rsidRPr="002B72D7">
          <w:t>47</w:t>
        </w:r>
      </w:hyperlink>
      <w:r w:rsidRPr="002B72D7">
        <w:t xml:space="preserve">, </w:t>
      </w:r>
      <w:hyperlink r:id="rId29" w:history="1">
        <w:r w:rsidRPr="002B72D7">
          <w:t>48</w:t>
        </w:r>
      </w:hyperlink>
      <w:r w:rsidRPr="002B72D7">
        <w:t xml:space="preserve">, </w:t>
      </w:r>
      <w:hyperlink r:id="rId30" w:history="1">
        <w:r w:rsidRPr="002B72D7">
          <w:t>54</w:t>
        </w:r>
      </w:hyperlink>
      <w:r w:rsidRPr="002B72D7">
        <w:t xml:space="preserve">, </w:t>
      </w:r>
      <w:hyperlink r:id="rId31" w:history="1">
        <w:r w:rsidRPr="002B72D7">
          <w:t>55 части 1 статьи 93</w:t>
        </w:r>
      </w:hyperlink>
      <w:r w:rsidRPr="002B72D7">
        <w:t xml:space="preserve"> Федерального закона).</w:t>
      </w:r>
    </w:p>
    <w:p w:rsidR="00A04080" w:rsidRPr="002B72D7" w:rsidRDefault="00A04080" w:rsidP="00A04080">
      <w:pPr>
        <w:pStyle w:val="ConsPlusNormal"/>
        <w:ind w:firstLine="709"/>
        <w:jc w:val="both"/>
      </w:pPr>
      <w:r w:rsidRPr="002B72D7">
        <w:t>5.</w:t>
      </w:r>
      <w:r>
        <w:t xml:space="preserve"> Субъектами </w:t>
      </w:r>
      <w:r w:rsidRPr="002B72D7">
        <w:t xml:space="preserve">контроля, осуществляемого органом, предусмотренным настоящим Порядком, являются муниципальные заказчики, муниципальные бюджетные учреждения, муниципальные унитарные предприятия, автономные учреждения, созданные муниципальным образованием, иные юридические лица, указанные в </w:t>
      </w:r>
      <w:hyperlink r:id="rId32" w:history="1">
        <w:r w:rsidRPr="002B72D7">
          <w:t>подпунктах «е</w:t>
        </w:r>
      </w:hyperlink>
      <w:r w:rsidRPr="002B72D7">
        <w:t xml:space="preserve">» - </w:t>
      </w:r>
      <w:hyperlink r:id="rId33" w:history="1">
        <w:r w:rsidRPr="002B72D7">
          <w:t>«к»</w:t>
        </w:r>
      </w:hyperlink>
      <w:r w:rsidRPr="002B72D7">
        <w:t xml:space="preserve"> (в случае передачи в соответствии с Бюджетным </w:t>
      </w:r>
      <w:hyperlink r:id="rId34" w:history="1">
        <w:r w:rsidRPr="002B72D7">
          <w:t>кодексом</w:t>
        </w:r>
      </w:hyperlink>
      <w:r w:rsidRPr="002B72D7">
        <w:t xml:space="preserve"> Российской Федерации полномочий муниципального заказчика) пункта 2 Положения соответственно.</w:t>
      </w:r>
    </w:p>
    <w:p w:rsidR="00A04080" w:rsidRPr="002B72D7" w:rsidRDefault="00A04080" w:rsidP="00A04080">
      <w:pPr>
        <w:pStyle w:val="ConsPlusNormal"/>
        <w:ind w:firstLine="709"/>
        <w:jc w:val="both"/>
      </w:pPr>
      <w:r w:rsidRPr="002B72D7">
        <w:t xml:space="preserve">6. В соответствии с настоящим Порядком контроль осуществляется путем проведения органом контроля, указанном в </w:t>
      </w:r>
      <w:hyperlink w:anchor="P55" w:history="1">
        <w:r w:rsidRPr="002B72D7">
          <w:t>пункте 2</w:t>
        </w:r>
      </w:hyperlink>
      <w:r w:rsidRPr="002B72D7">
        <w:t xml:space="preserve"> настоящего Порядка, проверки:</w:t>
      </w:r>
    </w:p>
    <w:p w:rsidR="00A04080" w:rsidRPr="002B72D7" w:rsidRDefault="00A04080" w:rsidP="00A04080">
      <w:pPr>
        <w:pStyle w:val="ConsPlusNormal"/>
        <w:ind w:firstLine="709"/>
        <w:jc w:val="both"/>
      </w:pPr>
      <w:bookmarkStart w:id="6" w:name="P87"/>
      <w:bookmarkEnd w:id="6"/>
      <w:r w:rsidRPr="002B72D7">
        <w:t>а) объема финансового обеспечения, включенного в план-график, отдельное приложение к плану-графику;</w:t>
      </w:r>
    </w:p>
    <w:p w:rsidR="00A04080" w:rsidRPr="002B72D7" w:rsidRDefault="00A04080" w:rsidP="00A04080">
      <w:pPr>
        <w:pStyle w:val="ConsPlusNormal"/>
        <w:ind w:firstLine="709"/>
        <w:jc w:val="both"/>
      </w:pPr>
      <w:bookmarkStart w:id="7" w:name="P88"/>
      <w:bookmarkEnd w:id="7"/>
      <w:r w:rsidRPr="002B72D7">
        <w:t xml:space="preserve">б) объема финансового обеспечения для осуществления закупки, информация о котором содержится в объектах контроля, предусмотренных </w:t>
      </w:r>
      <w:hyperlink w:anchor="P67" w:history="1">
        <w:r w:rsidRPr="002B72D7">
          <w:t>подпунктами «в</w:t>
        </w:r>
      </w:hyperlink>
      <w:r w:rsidRPr="002B72D7">
        <w:t xml:space="preserve">» - </w:t>
      </w:r>
      <w:hyperlink w:anchor="P72" w:history="1">
        <w:r w:rsidRPr="002B72D7">
          <w:t>«е» пункта 4</w:t>
        </w:r>
      </w:hyperlink>
      <w:r w:rsidRPr="002B72D7">
        <w:t xml:space="preserve"> настоящего Порядка;</w:t>
      </w:r>
    </w:p>
    <w:p w:rsidR="00A04080" w:rsidRPr="002B72D7" w:rsidRDefault="00A04080" w:rsidP="00A04080">
      <w:pPr>
        <w:pStyle w:val="ConsPlusNormal"/>
        <w:ind w:firstLine="709"/>
        <w:jc w:val="both"/>
      </w:pPr>
      <w:bookmarkStart w:id="8" w:name="P89"/>
      <w:bookmarkEnd w:id="8"/>
      <w:r w:rsidRPr="002B72D7">
        <w:t>в) информации об идентификационном коде закупки.</w:t>
      </w:r>
    </w:p>
    <w:p w:rsidR="00A04080" w:rsidRPr="002B72D7" w:rsidRDefault="00A04080" w:rsidP="00A04080">
      <w:pPr>
        <w:pStyle w:val="ConsPlusNormal"/>
        <w:ind w:firstLine="709"/>
        <w:jc w:val="both"/>
      </w:pPr>
      <w:r w:rsidRPr="002B72D7">
        <w:t>7. В случае внесения изменений в объекты контроля контроль осуществляется в п</w:t>
      </w:r>
      <w:r>
        <w:t>орядке, установленном настоящим</w:t>
      </w:r>
      <w:r w:rsidRPr="002B72D7">
        <w:t xml:space="preserve"> Порядком.</w:t>
      </w:r>
    </w:p>
    <w:p w:rsidR="00A04080" w:rsidRPr="002B72D7" w:rsidRDefault="00A04080" w:rsidP="00A04080">
      <w:pPr>
        <w:pStyle w:val="ConsPlusNormal"/>
        <w:ind w:firstLine="709"/>
        <w:jc w:val="both"/>
      </w:pPr>
      <w:r w:rsidRPr="002B72D7">
        <w:t xml:space="preserve">8. Объекты контроля, предусмотренные </w:t>
      </w:r>
      <w:hyperlink w:anchor="P127" w:history="1">
        <w:r w:rsidRPr="002B72D7">
          <w:t>подпунктом «а» пункта 13</w:t>
        </w:r>
      </w:hyperlink>
      <w:r w:rsidRPr="002B72D7">
        <w:t xml:space="preserve">, </w:t>
      </w:r>
      <w:hyperlink w:anchor="P176" w:history="1">
        <w:r w:rsidRPr="002B72D7">
          <w:t>подпунктом «а» пункта 20</w:t>
        </w:r>
      </w:hyperlink>
      <w:r w:rsidRPr="002B72D7">
        <w:t xml:space="preserve">, </w:t>
      </w:r>
      <w:hyperlink w:anchor="P218" w:history="1">
        <w:r w:rsidRPr="002B72D7">
          <w:t>подпунктом «б» пункта 21</w:t>
        </w:r>
      </w:hyperlink>
      <w:r w:rsidRPr="002B72D7">
        <w:t xml:space="preserve"> настоящего  Порядка:</w:t>
      </w:r>
    </w:p>
    <w:p w:rsidR="00A04080" w:rsidRPr="002B72D7" w:rsidRDefault="00A04080" w:rsidP="00A04080">
      <w:pPr>
        <w:pStyle w:val="ConsPlusNormal"/>
        <w:ind w:firstLine="709"/>
        <w:jc w:val="both"/>
      </w:pPr>
      <w:bookmarkStart w:id="9" w:name="P92"/>
      <w:bookmarkEnd w:id="9"/>
      <w:r w:rsidRPr="002B72D7">
        <w:t xml:space="preserve">а) направляются субъектами контроля в орган  контроля, указанный  в </w:t>
      </w:r>
      <w:hyperlink w:anchor="P60" w:history="1">
        <w:r w:rsidRPr="002B72D7">
          <w:t xml:space="preserve"> пункте 2</w:t>
        </w:r>
      </w:hyperlink>
      <w:r w:rsidRPr="002B72D7">
        <w:t xml:space="preserve"> настоящего Порядка, на бумажном носителе в 3 экземплярах и при наличии технической возможности - на съемном машинном носителе информации с соблюдением требований законодательства Российской Федерации о защите государственной тайны. При направлении на бумажном и съемном машинном носителях информации субъект контроля обеспечивает идентичность информации и документов, представленных на указанных носителях. При этом объекты контроля, направляемые на бумажном носителе, подписываются лицом, имеющим право действовать от имени субъекта контроля;</w:t>
      </w:r>
    </w:p>
    <w:p w:rsidR="00A04080" w:rsidRPr="002B72D7" w:rsidRDefault="00A04080" w:rsidP="00A04080">
      <w:pPr>
        <w:pStyle w:val="ConsPlusNormal"/>
        <w:ind w:firstLine="709"/>
        <w:jc w:val="both"/>
      </w:pPr>
      <w:r w:rsidRPr="002B72D7">
        <w:t xml:space="preserve">б) орган контроля обеспечивает регистрацию поступившего в соответствии с </w:t>
      </w:r>
      <w:hyperlink w:anchor="P92" w:history="1">
        <w:r w:rsidRPr="002B72D7">
          <w:t>подпунктом «а</w:t>
        </w:r>
      </w:hyperlink>
      <w:r w:rsidRPr="002B72D7">
        <w:t>» настоящего пункта объекта контроля в порядке, установленном инструкцией по делопроизводству в таком органе контроля, проставляет на таком объекте контроля регистрационный номер, дату и время получения, подпись уполномоченного должностного лица и возвращает субъекту контроля один экземпляр такого объекта контроля;</w:t>
      </w:r>
    </w:p>
    <w:p w:rsidR="00A04080" w:rsidRPr="002B72D7" w:rsidRDefault="00A04080" w:rsidP="00A04080">
      <w:pPr>
        <w:pStyle w:val="ConsPlusNormal"/>
        <w:ind w:firstLine="709"/>
        <w:jc w:val="both"/>
      </w:pPr>
      <w:r w:rsidRPr="002B72D7">
        <w:t xml:space="preserve">в) исправление ошибки в объекте контроля, поступившем в соответствии с </w:t>
      </w:r>
      <w:hyperlink w:anchor="P92" w:history="1">
        <w:r w:rsidRPr="002B72D7">
          <w:t>подпунктом «а</w:t>
        </w:r>
      </w:hyperlink>
      <w:r w:rsidRPr="002B72D7">
        <w:t>» настоящего пункта на бумажном носителе, осуществляется путем зачеркивания неправильного текста одной чертой, позволяющего прочесть исправленное, и написания над зачеркнутым текстом исправленного текста. Исправление ошибки на бумажном носителе должно быть сопровождено словом «исправлено» и подписано должностным лицом, имеющим право действовать от имени субъекта контроля, с проставлением даты исправления.</w:t>
      </w:r>
    </w:p>
    <w:p w:rsidR="00A04080" w:rsidRPr="002B72D7" w:rsidRDefault="00A04080" w:rsidP="00A04080">
      <w:pPr>
        <w:pStyle w:val="ConsPlusNormal"/>
        <w:ind w:firstLine="540"/>
        <w:jc w:val="both"/>
      </w:pPr>
    </w:p>
    <w:p w:rsidR="00A04080" w:rsidRPr="002B72D7" w:rsidRDefault="00A04080" w:rsidP="00A04080">
      <w:pPr>
        <w:pStyle w:val="ConsPlusTitle"/>
        <w:jc w:val="center"/>
        <w:outlineLvl w:val="1"/>
      </w:pPr>
      <w:r w:rsidRPr="002B72D7">
        <w:t>II. Осуществление контроля при планировании закупок</w:t>
      </w:r>
    </w:p>
    <w:p w:rsidR="00A04080" w:rsidRPr="002B72D7" w:rsidRDefault="00A04080" w:rsidP="00A04080">
      <w:pPr>
        <w:pStyle w:val="ConsPlusNormal"/>
        <w:jc w:val="both"/>
      </w:pPr>
    </w:p>
    <w:p w:rsidR="00A04080" w:rsidRPr="002B72D7" w:rsidRDefault="00A04080" w:rsidP="00A04080">
      <w:pPr>
        <w:pStyle w:val="ConsPlusNormal"/>
        <w:ind w:firstLine="709"/>
        <w:jc w:val="both"/>
      </w:pPr>
      <w:bookmarkStart w:id="10" w:name="P98"/>
      <w:bookmarkEnd w:id="10"/>
      <w:r w:rsidRPr="002B72D7">
        <w:t xml:space="preserve">9. Проверка, предусмотренная </w:t>
      </w:r>
      <w:hyperlink w:anchor="P87" w:history="1">
        <w:r w:rsidRPr="002B72D7">
          <w:t>подпунктом «а» пункта 6</w:t>
        </w:r>
      </w:hyperlink>
      <w:r w:rsidRPr="002B72D7">
        <w:t xml:space="preserve"> настоящего Порядка, проводится органом контроля, указанном в</w:t>
      </w:r>
      <w:hyperlink w:anchor="P60" w:history="1">
        <w:r w:rsidRPr="002B72D7">
          <w:t xml:space="preserve"> пункте 2</w:t>
        </w:r>
      </w:hyperlink>
      <w:r w:rsidRPr="002B72D7">
        <w:t xml:space="preserve"> настоящего  Порядка, на предмет непревышения объема финансового обеспечения, включенного в план-график, отдельное приложение к плану-графику, над:</w:t>
      </w:r>
    </w:p>
    <w:p w:rsidR="00A04080" w:rsidRPr="002B72D7" w:rsidRDefault="00A04080" w:rsidP="00A04080">
      <w:pPr>
        <w:pStyle w:val="ConsPlusNormal"/>
        <w:ind w:firstLine="709"/>
        <w:jc w:val="both"/>
      </w:pPr>
      <w:r w:rsidRPr="002B72D7">
        <w:t xml:space="preserve">а) лимитами бюджетных обязательств на закупку товаров, работ, услуг на соответствующий финансовый год и плановый период, доведенными в установленном порядке до субъектов контроля как получателей бюджетных средств, с учетом принятых и неисполненных бюджетных обязательств прошлых лет (в случае осуществления контроля в отношении объектов контроля, направленных лицами, указанными в </w:t>
      </w:r>
      <w:hyperlink r:id="rId35" w:history="1">
        <w:r w:rsidRPr="002B72D7">
          <w:t>подпунктах «а</w:t>
        </w:r>
      </w:hyperlink>
      <w:r w:rsidRPr="002B72D7">
        <w:t xml:space="preserve">», </w:t>
      </w:r>
      <w:hyperlink r:id="rId36" w:history="1">
        <w:r w:rsidRPr="002B72D7">
          <w:t>«д</w:t>
        </w:r>
      </w:hyperlink>
      <w:r w:rsidRPr="002B72D7">
        <w:t xml:space="preserve">», </w:t>
      </w:r>
      <w:hyperlink r:id="rId37" w:history="1">
        <w:r w:rsidRPr="002B72D7">
          <w:t>«е</w:t>
        </w:r>
      </w:hyperlink>
      <w:r w:rsidRPr="002B72D7">
        <w:t xml:space="preserve">» и </w:t>
      </w:r>
      <w:hyperlink r:id="rId38" w:history="1">
        <w:r w:rsidRPr="002B72D7">
          <w:t>«к» пункта 2</w:t>
        </w:r>
      </w:hyperlink>
      <w:r w:rsidRPr="002B72D7">
        <w:t xml:space="preserve"> Положения);</w:t>
      </w:r>
    </w:p>
    <w:p w:rsidR="00A04080" w:rsidRPr="002B72D7" w:rsidRDefault="00A04080" w:rsidP="00A04080">
      <w:pPr>
        <w:pStyle w:val="ConsPlusNormal"/>
        <w:ind w:firstLine="709"/>
        <w:jc w:val="both"/>
      </w:pPr>
      <w:r w:rsidRPr="002B72D7">
        <w:t xml:space="preserve">б) объемами средств, указанных в сведениях, предусмотренных </w:t>
      </w:r>
      <w:hyperlink w:anchor="P119" w:history="1">
        <w:r w:rsidRPr="002B72D7">
          <w:t>подпунктом «б» пункта 12</w:t>
        </w:r>
      </w:hyperlink>
      <w:r w:rsidRPr="002B72D7">
        <w:t xml:space="preserve">, </w:t>
      </w:r>
      <w:hyperlink w:anchor="P128" w:history="1">
        <w:r w:rsidRPr="002B72D7">
          <w:t>подпунктом «б» пункта 13</w:t>
        </w:r>
      </w:hyperlink>
      <w:r w:rsidRPr="002B72D7">
        <w:t xml:space="preserve"> настоящего Порядка (в случае наличия в плане-графике, отдельном приложении к плану-графику, оплата которых планируется по истечении планового периода);</w:t>
      </w:r>
    </w:p>
    <w:p w:rsidR="00A04080" w:rsidRPr="002B72D7" w:rsidRDefault="00A04080" w:rsidP="00A04080">
      <w:pPr>
        <w:pStyle w:val="ConsPlusNormal"/>
        <w:ind w:firstLine="709"/>
        <w:jc w:val="both"/>
      </w:pPr>
      <w:r w:rsidRPr="002B72D7">
        <w:t xml:space="preserve">в) показателями выплат, указанными в </w:t>
      </w:r>
      <w:hyperlink w:anchor="P120" w:history="1">
        <w:r w:rsidRPr="002B72D7">
          <w:t>подпункте «в» пункта 12</w:t>
        </w:r>
      </w:hyperlink>
      <w:r w:rsidRPr="002B72D7">
        <w:t xml:space="preserve">, </w:t>
      </w:r>
      <w:hyperlink w:anchor="P129" w:history="1">
        <w:r w:rsidRPr="002B72D7">
          <w:t>подпункте «в» пункта 13</w:t>
        </w:r>
      </w:hyperlink>
      <w:r w:rsidRPr="002B72D7">
        <w:t xml:space="preserve"> (если субъекты контроля являются лицами, указанными в </w:t>
      </w:r>
      <w:hyperlink r:id="rId39" w:history="1">
        <w:r w:rsidRPr="002B72D7">
          <w:t>подпунктах «б</w:t>
        </w:r>
      </w:hyperlink>
      <w:r w:rsidRPr="002B72D7">
        <w:t xml:space="preserve">», </w:t>
      </w:r>
      <w:hyperlink r:id="rId40" w:history="1">
        <w:r w:rsidRPr="002B72D7">
          <w:t>«г</w:t>
        </w:r>
      </w:hyperlink>
      <w:r w:rsidRPr="002B72D7">
        <w:t xml:space="preserve">», </w:t>
      </w:r>
      <w:hyperlink r:id="rId41" w:history="1">
        <w:r w:rsidRPr="002B72D7">
          <w:t>«ж</w:t>
        </w:r>
      </w:hyperlink>
      <w:r w:rsidRPr="002B72D7">
        <w:t xml:space="preserve">» и </w:t>
      </w:r>
      <w:hyperlink r:id="rId42" w:history="1">
        <w:r w:rsidRPr="002B72D7">
          <w:t>«и» пункта 2</w:t>
        </w:r>
      </w:hyperlink>
      <w:r w:rsidRPr="002B72D7">
        <w:t xml:space="preserve"> Положения) настоящего  Порядка.</w:t>
      </w:r>
    </w:p>
    <w:p w:rsidR="00A04080" w:rsidRPr="002B72D7" w:rsidRDefault="00A04080" w:rsidP="00A04080">
      <w:pPr>
        <w:pStyle w:val="ConsPlusNormal"/>
        <w:ind w:firstLine="709"/>
        <w:jc w:val="both"/>
      </w:pPr>
      <w:r w:rsidRPr="002B72D7">
        <w:t xml:space="preserve">10. Проверка, предусмотренная </w:t>
      </w:r>
      <w:hyperlink w:anchor="P98" w:history="1">
        <w:r w:rsidRPr="002B72D7">
          <w:t>пунктом 9</w:t>
        </w:r>
      </w:hyperlink>
      <w:r w:rsidRPr="002B72D7">
        <w:t xml:space="preserve"> настоящего  Порядка, не проводится в отношении:</w:t>
      </w:r>
    </w:p>
    <w:p w:rsidR="00A04080" w:rsidRPr="002B72D7" w:rsidRDefault="00A04080" w:rsidP="00A04080">
      <w:pPr>
        <w:pStyle w:val="ConsPlusNormal"/>
        <w:ind w:firstLine="709"/>
        <w:jc w:val="both"/>
      </w:pPr>
      <w:r w:rsidRPr="002B72D7">
        <w:t xml:space="preserve">а) планов-графиков, отдельных приложений к планам-графикам заказчиков, указанных в </w:t>
      </w:r>
      <w:hyperlink r:id="rId43" w:history="1">
        <w:r w:rsidRPr="002B72D7">
          <w:t>подпунктах «в</w:t>
        </w:r>
      </w:hyperlink>
      <w:r w:rsidRPr="002B72D7">
        <w:t xml:space="preserve">» и </w:t>
      </w:r>
      <w:hyperlink r:id="rId44" w:history="1">
        <w:r w:rsidRPr="002B72D7">
          <w:t>«з» пункта 2</w:t>
        </w:r>
      </w:hyperlink>
      <w:r w:rsidRPr="002B72D7">
        <w:t xml:space="preserve"> Положения;</w:t>
      </w:r>
    </w:p>
    <w:p w:rsidR="00A04080" w:rsidRPr="002B72D7" w:rsidRDefault="00A04080" w:rsidP="00A04080">
      <w:pPr>
        <w:pStyle w:val="ConsPlusNormal"/>
        <w:ind w:firstLine="709"/>
        <w:jc w:val="both"/>
      </w:pPr>
      <w:bookmarkStart w:id="11" w:name="P104"/>
      <w:bookmarkStart w:id="12" w:name="P105"/>
      <w:bookmarkEnd w:id="11"/>
      <w:bookmarkEnd w:id="12"/>
      <w:r w:rsidRPr="002B72D7">
        <w:t xml:space="preserve">б) закупок, предусматривающих заключение энергосервисного контракта в соответствии со </w:t>
      </w:r>
      <w:hyperlink r:id="rId45" w:history="1">
        <w:r w:rsidRPr="002B72D7">
          <w:t>статьей 108</w:t>
        </w:r>
      </w:hyperlink>
      <w:r w:rsidRPr="002B72D7">
        <w:t xml:space="preserve"> Федерального закона;</w:t>
      </w:r>
    </w:p>
    <w:p w:rsidR="00A04080" w:rsidRPr="002B72D7" w:rsidRDefault="00A04080" w:rsidP="00A04080">
      <w:pPr>
        <w:pStyle w:val="ConsPlusNormal"/>
        <w:ind w:firstLine="709"/>
        <w:jc w:val="both"/>
      </w:pPr>
      <w:bookmarkStart w:id="13" w:name="P108"/>
      <w:bookmarkEnd w:id="13"/>
      <w:r w:rsidRPr="002B72D7">
        <w:t>в) закупок на оказание услуг по предоставлению кредита;</w:t>
      </w:r>
    </w:p>
    <w:p w:rsidR="00A04080" w:rsidRPr="002B72D7" w:rsidRDefault="00A04080" w:rsidP="00A04080">
      <w:pPr>
        <w:pStyle w:val="ConsPlusNormal"/>
        <w:ind w:firstLine="709"/>
        <w:jc w:val="both"/>
      </w:pPr>
      <w:r w:rsidRPr="002B72D7">
        <w:t>г) закупок, осуществляемых Центральной избирательной комиссией Российской Федерации, избирательными комиссиями субъектов Российской Федерации и муниципальных образований, в том числе избирательными комиссиями муниципальных образований, являющихся административными центрами (столицами) субъектов Российской Федерации;</w:t>
      </w:r>
    </w:p>
    <w:p w:rsidR="00A04080" w:rsidRPr="002B72D7" w:rsidRDefault="00A04080" w:rsidP="00A04080">
      <w:pPr>
        <w:pStyle w:val="ConsPlusNormal"/>
        <w:ind w:firstLine="709"/>
        <w:jc w:val="both"/>
      </w:pPr>
      <w:r w:rsidRPr="002B72D7">
        <w:t>д) закупок иных получателей средств федерального бюджета, осуществляющих операции с бюджетными средствами на счетах, открытых в подразделениях расчетной сети Центрального банка Российской Федерации или кредитной организации;</w:t>
      </w:r>
    </w:p>
    <w:p w:rsidR="00A04080" w:rsidRPr="002B72D7" w:rsidRDefault="00A04080" w:rsidP="00A04080">
      <w:pPr>
        <w:pStyle w:val="ConsPlusNormal"/>
        <w:ind w:firstLine="709"/>
        <w:jc w:val="both"/>
      </w:pPr>
      <w:bookmarkStart w:id="14" w:name="P112"/>
      <w:bookmarkStart w:id="15" w:name="P115"/>
      <w:bookmarkEnd w:id="14"/>
      <w:bookmarkEnd w:id="15"/>
      <w:r w:rsidRPr="002B72D7">
        <w:t>е) изменений, вносимых в план-график, утвержденный на предшествующий финансовый год, в целях использования в соответствии с законодательством Российской Федерации экономии, полученной при осуществлении закупок.</w:t>
      </w:r>
    </w:p>
    <w:p w:rsidR="00A04080" w:rsidRPr="002B72D7" w:rsidRDefault="00A04080" w:rsidP="00A04080">
      <w:pPr>
        <w:pStyle w:val="ConsPlusNormal"/>
        <w:ind w:firstLine="709"/>
        <w:jc w:val="both"/>
      </w:pPr>
      <w:bookmarkStart w:id="16" w:name="P116"/>
      <w:bookmarkEnd w:id="16"/>
      <w:r w:rsidRPr="002B72D7">
        <w:t xml:space="preserve">11. В случае превышения объема финансового обеспечения, включенного в план-график, новая редакция плана-графика, предусмотренная </w:t>
      </w:r>
      <w:hyperlink r:id="rId46" w:history="1">
        <w:r w:rsidRPr="002B72D7">
          <w:t>пунктом 24</w:t>
        </w:r>
      </w:hyperlink>
      <w:r w:rsidRPr="002B72D7">
        <w:t xml:space="preserve"> Положения, размещается в единой информационной системе. При этом субъекту контроля направляется протокол о несоответствии контролируемой информации настоящему  Порядку по форме согласно </w:t>
      </w:r>
      <w:hyperlink w:anchor="P535" w:history="1">
        <w:r w:rsidRPr="002B72D7">
          <w:t>приложению № 1</w:t>
        </w:r>
      </w:hyperlink>
      <w:r w:rsidRPr="002B72D7">
        <w:t>.</w:t>
      </w:r>
    </w:p>
    <w:p w:rsidR="00A04080" w:rsidRPr="002B72D7" w:rsidRDefault="00A04080" w:rsidP="00A04080">
      <w:pPr>
        <w:pStyle w:val="ConsPlusNormal"/>
        <w:ind w:firstLine="709"/>
        <w:jc w:val="both"/>
      </w:pPr>
      <w:r w:rsidRPr="002B72D7">
        <w:t xml:space="preserve">12. В целях проведения проверки, предусмотренной </w:t>
      </w:r>
      <w:hyperlink w:anchor="P87" w:history="1">
        <w:r w:rsidRPr="002B72D7">
          <w:t>подпунктом «а» пункта 11</w:t>
        </w:r>
      </w:hyperlink>
      <w:r w:rsidRPr="002B72D7">
        <w:t xml:space="preserve"> настоящего Порядка, в отношении контролируемой информации, содержащейся в плане-графике, подлежащем размещению в единой информационной системе:</w:t>
      </w:r>
    </w:p>
    <w:p w:rsidR="00A04080" w:rsidRPr="002B72D7" w:rsidRDefault="00A04080" w:rsidP="00A04080">
      <w:pPr>
        <w:pStyle w:val="ConsPlusNormal"/>
        <w:ind w:firstLine="709"/>
        <w:jc w:val="both"/>
      </w:pPr>
      <w:bookmarkStart w:id="17" w:name="P118"/>
      <w:bookmarkEnd w:id="17"/>
      <w:r w:rsidRPr="002B72D7">
        <w:t xml:space="preserve">а) план-график, утвержденный в соответствии с </w:t>
      </w:r>
      <w:hyperlink r:id="rId47" w:history="1">
        <w:r w:rsidRPr="002B72D7">
          <w:t>пунктами 19</w:t>
        </w:r>
      </w:hyperlink>
      <w:r w:rsidRPr="002B72D7">
        <w:t xml:space="preserve"> и </w:t>
      </w:r>
      <w:hyperlink r:id="rId48" w:history="1">
        <w:r w:rsidRPr="002B72D7">
          <w:t>20</w:t>
        </w:r>
      </w:hyperlink>
      <w:r w:rsidRPr="002B72D7">
        <w:t xml:space="preserve"> Положения субъектом контроля, указанным в </w:t>
      </w:r>
      <w:hyperlink w:anchor="P76" w:history="1">
        <w:r w:rsidRPr="002B72D7">
          <w:t>пункте 5</w:t>
        </w:r>
      </w:hyperlink>
      <w:r w:rsidRPr="002B72D7">
        <w:t xml:space="preserve"> настоящего Порядка (за исключением заказчиков, предусмотренных </w:t>
      </w:r>
      <w:hyperlink r:id="rId49" w:history="1">
        <w:r w:rsidRPr="002B72D7">
          <w:t xml:space="preserve">подпунктом </w:t>
        </w:r>
      </w:hyperlink>
      <w:r w:rsidRPr="002B72D7">
        <w:t xml:space="preserve"> </w:t>
      </w:r>
      <w:hyperlink r:id="rId50" w:history="1">
        <w:r w:rsidRPr="002B72D7">
          <w:t>«з» пункта 2</w:t>
        </w:r>
      </w:hyperlink>
      <w:r w:rsidRPr="002B72D7">
        <w:t xml:space="preserve"> Положения), после прохождения форматно-логической проверки, предусмотренной </w:t>
      </w:r>
      <w:hyperlink r:id="rId51" w:history="1">
        <w:r w:rsidRPr="002B72D7">
          <w:t>пунктом 21</w:t>
        </w:r>
      </w:hyperlink>
      <w:r w:rsidRPr="002B72D7">
        <w:t xml:space="preserve"> Положения, направляется автоматически с использованием единой информационной системы в соответствующий орган контроля;</w:t>
      </w:r>
    </w:p>
    <w:p w:rsidR="00A04080" w:rsidRPr="002B72D7" w:rsidRDefault="00A04080" w:rsidP="00A04080">
      <w:pPr>
        <w:pStyle w:val="ConsPlusNormal"/>
        <w:ind w:firstLine="709"/>
        <w:jc w:val="both"/>
      </w:pPr>
      <w:bookmarkStart w:id="18" w:name="P119"/>
      <w:bookmarkEnd w:id="18"/>
      <w:r w:rsidRPr="002B72D7">
        <w:t xml:space="preserve">б) в случае наличия в плане-графике закупок, оплата которых планируется по истечении планового периода, субъекты контроля прикладывают к утвержденному плану-графику, указанному в </w:t>
      </w:r>
      <w:hyperlink w:anchor="P118" w:history="1">
        <w:r w:rsidRPr="002B72D7">
          <w:t>подпункте «а</w:t>
        </w:r>
      </w:hyperlink>
      <w:r w:rsidRPr="002B72D7">
        <w:t>» настоящего пункта,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w:t>
      </w:r>
      <w:r>
        <w:t xml:space="preserve">ожность заключения муниципального </w:t>
      </w:r>
      <w:r w:rsidRPr="002B72D7">
        <w:t xml:space="preserve">контракта на срок, превышающий срок действия доведенных лимитов бюджетных обязательств, по форме согласно </w:t>
      </w:r>
      <w:hyperlink w:anchor="P649" w:history="1">
        <w:r w:rsidRPr="002B72D7">
          <w:t>приложению № 2</w:t>
        </w:r>
      </w:hyperlink>
      <w:r w:rsidRPr="002B72D7">
        <w:t xml:space="preserve">. Указанные сведения направляются в орган контроля одновременно с направлением плана-графика в соответствии с </w:t>
      </w:r>
      <w:hyperlink w:anchor="P118" w:history="1">
        <w:r w:rsidRPr="002B72D7">
          <w:t>подпунктом «а</w:t>
        </w:r>
      </w:hyperlink>
      <w:r w:rsidRPr="002B72D7">
        <w:t>» настоящего пункта;</w:t>
      </w:r>
    </w:p>
    <w:p w:rsidR="00A04080" w:rsidRPr="002B72D7" w:rsidRDefault="00A04080" w:rsidP="00A04080">
      <w:pPr>
        <w:pStyle w:val="ConsPlusNormal"/>
        <w:ind w:firstLine="709"/>
        <w:jc w:val="both"/>
      </w:pPr>
      <w:bookmarkStart w:id="19" w:name="P120"/>
      <w:bookmarkEnd w:id="19"/>
      <w:r w:rsidRPr="002B72D7">
        <w:t xml:space="preserve">в) субъекты контроля, являющиеся лицами, указанными в </w:t>
      </w:r>
      <w:hyperlink r:id="rId52" w:history="1">
        <w:r w:rsidRPr="002B72D7">
          <w:t xml:space="preserve">подпунктах </w:t>
        </w:r>
      </w:hyperlink>
      <w:r w:rsidRPr="002B72D7">
        <w:t xml:space="preserve"> </w:t>
      </w:r>
      <w:hyperlink r:id="rId53" w:history="1">
        <w:r w:rsidRPr="002B72D7">
          <w:t>«ж</w:t>
        </w:r>
      </w:hyperlink>
      <w:r w:rsidRPr="002B72D7">
        <w:t xml:space="preserve">» и </w:t>
      </w:r>
      <w:hyperlink r:id="rId54" w:history="1">
        <w:r w:rsidRPr="002B72D7">
          <w:t>«и» пункта 2</w:t>
        </w:r>
      </w:hyperlink>
      <w:r w:rsidRPr="002B72D7">
        <w:t xml:space="preserve"> Положения, формируют и размещают на официальном сайте для размещения информации о государственных и муниципальных учреждениях в информационно-телекоммуникационной сети «Интернет» показатели выплат по расходам на закупку товаров, работ, услуг на соответствующий финансовый год и плановый период, осуществляемую в соответствии с Федеральным </w:t>
      </w:r>
      <w:hyperlink r:id="rId55" w:history="1">
        <w:r w:rsidRPr="002B72D7">
          <w:t>законом</w:t>
        </w:r>
      </w:hyperlink>
      <w:r w:rsidRPr="002B72D7">
        <w:t xml:space="preserve">, включенные в планы финансово-хозяйственной деятельности государственных и муниципальных учреждений. Указанные показатели направляются в орган контроля одновременно с направлением плана-графика в соответствии с </w:t>
      </w:r>
      <w:hyperlink w:anchor="P118" w:history="1">
        <w:r w:rsidRPr="002B72D7">
          <w:t>подпунктом «а</w:t>
        </w:r>
      </w:hyperlink>
      <w:r w:rsidRPr="002B72D7">
        <w:t>» настоящего пункта;</w:t>
      </w:r>
    </w:p>
    <w:p w:rsidR="00A04080" w:rsidRPr="002B72D7" w:rsidRDefault="00A04080" w:rsidP="00A04080">
      <w:pPr>
        <w:pStyle w:val="ConsPlusNormal"/>
        <w:ind w:firstLine="709"/>
        <w:jc w:val="both"/>
      </w:pPr>
      <w:bookmarkStart w:id="20" w:name="P123"/>
      <w:bookmarkEnd w:id="20"/>
      <w:r w:rsidRPr="002B72D7">
        <w:t xml:space="preserve">г) орган контроля не позднее одного рабочего дня со дня, следующего за днем поступления плана-графика в соответствии с </w:t>
      </w:r>
      <w:hyperlink w:anchor="P118" w:history="1">
        <w:r w:rsidRPr="002B72D7">
          <w:t>подпунктом «а</w:t>
        </w:r>
      </w:hyperlink>
      <w:r w:rsidRPr="002B72D7">
        <w:t>» настоящего пункта:</w:t>
      </w:r>
    </w:p>
    <w:p w:rsidR="00A04080" w:rsidRPr="002B72D7" w:rsidRDefault="00A04080" w:rsidP="00A04080">
      <w:pPr>
        <w:pStyle w:val="ConsPlusNormal"/>
        <w:ind w:firstLine="709"/>
        <w:jc w:val="both"/>
      </w:pPr>
      <w:r w:rsidRPr="002B72D7">
        <w:t xml:space="preserve">проводит в соответствии с </w:t>
      </w:r>
      <w:hyperlink w:anchor="P98" w:history="1">
        <w:r w:rsidRPr="002B72D7">
          <w:t>пунктами 9</w:t>
        </w:r>
      </w:hyperlink>
      <w:r w:rsidRPr="002B72D7">
        <w:t xml:space="preserve"> - </w:t>
      </w:r>
      <w:hyperlink w:anchor="P116" w:history="1">
        <w:r w:rsidRPr="002B72D7">
          <w:t>11</w:t>
        </w:r>
      </w:hyperlink>
      <w:r w:rsidRPr="002B72D7">
        <w:t xml:space="preserve"> настоящего  Порядка предусмотренную </w:t>
      </w:r>
      <w:hyperlink w:anchor="P87" w:history="1">
        <w:r w:rsidRPr="002B72D7">
          <w:t>подпунктом «а» пункта 6</w:t>
        </w:r>
      </w:hyperlink>
      <w:r w:rsidRPr="002B72D7">
        <w:t xml:space="preserve"> настоящего  Порядка проверку, по результатам которой формирует с использованием единой информационной системы уведомление о соответствии контролируемой информации настоящему Порядку  по форме согласно </w:t>
      </w:r>
      <w:hyperlink w:anchor="P822" w:history="1">
        <w:r w:rsidRPr="002B72D7">
          <w:t>приложению № 3</w:t>
        </w:r>
      </w:hyperlink>
      <w:r w:rsidRPr="002B72D7">
        <w:t xml:space="preserve"> и направляет его субъекту контроля, за исключением случая выявления несоответствия контролируемой информации настоящему  Порядку. При соответствии контролируемой информации настоящему Порядку план-график автоматически размещается в единой информационной системе не позднее одного часа с момента формирования уведомления о соответствии контролируемой информации настоящего Порядка;</w:t>
      </w:r>
    </w:p>
    <w:p w:rsidR="00A04080" w:rsidRPr="002B72D7" w:rsidRDefault="00A04080" w:rsidP="00A04080">
      <w:pPr>
        <w:pStyle w:val="ConsPlusNormal"/>
        <w:ind w:firstLine="709"/>
        <w:jc w:val="both"/>
      </w:pPr>
      <w:r w:rsidRPr="002B72D7">
        <w:t xml:space="preserve">в случае выявления несоответствия контролируемой информации настоящему Порядку направляет субъекту контроля протокол о несоответствии контролируемой информации настоящему Порядку по форме, предусмотренной </w:t>
      </w:r>
      <w:hyperlink w:anchor="P535" w:history="1">
        <w:r w:rsidRPr="002B72D7">
          <w:t>приложением № 1</w:t>
        </w:r>
      </w:hyperlink>
      <w:r w:rsidRPr="002B72D7">
        <w:t xml:space="preserve"> к настоящему Порядку, план-график в единой информационной системе не размещается (за исключением случая, предусмотренного </w:t>
      </w:r>
      <w:hyperlink w:anchor="P116" w:history="1">
        <w:r w:rsidRPr="002B72D7">
          <w:t>пунктом 11</w:t>
        </w:r>
      </w:hyperlink>
      <w:r w:rsidRPr="002B72D7">
        <w:t xml:space="preserve"> настоящего Порядка).</w:t>
      </w:r>
    </w:p>
    <w:p w:rsidR="00A04080" w:rsidRPr="002B72D7" w:rsidRDefault="00A04080" w:rsidP="00A04080">
      <w:pPr>
        <w:pStyle w:val="ConsPlusNormal"/>
        <w:ind w:firstLine="709"/>
        <w:jc w:val="both"/>
      </w:pPr>
      <w:r w:rsidRPr="002B72D7">
        <w:t xml:space="preserve">13. В целях проведения проверки, предусмотренной </w:t>
      </w:r>
      <w:hyperlink w:anchor="P87" w:history="1">
        <w:r w:rsidRPr="002B72D7">
          <w:t>подпунктом «а» пункта 6</w:t>
        </w:r>
      </w:hyperlink>
      <w:r w:rsidRPr="002B72D7">
        <w:t xml:space="preserve"> настоящих Правил, в отношении контролируемой информации, содержащейся в отдельном приложении к плану-графику:</w:t>
      </w:r>
    </w:p>
    <w:p w:rsidR="00A04080" w:rsidRPr="002B72D7" w:rsidRDefault="00A04080" w:rsidP="00A04080">
      <w:pPr>
        <w:pStyle w:val="ConsPlusNormal"/>
        <w:ind w:firstLine="709"/>
        <w:jc w:val="both"/>
      </w:pPr>
      <w:bookmarkStart w:id="21" w:name="P127"/>
      <w:bookmarkEnd w:id="21"/>
      <w:r w:rsidRPr="002B72D7">
        <w:t xml:space="preserve">а) субъекты контроля, являющиеся лицами, указанными в </w:t>
      </w:r>
      <w:hyperlink w:anchor="P76" w:history="1">
        <w:r>
          <w:t>пункте</w:t>
        </w:r>
        <w:r w:rsidRPr="002B72D7">
          <w:t xml:space="preserve"> 5</w:t>
        </w:r>
      </w:hyperlink>
      <w:r w:rsidRPr="002B72D7">
        <w:t xml:space="preserve"> настоящего Порядка (за исключением заказчиков, предусмотренных </w:t>
      </w:r>
      <w:hyperlink r:id="rId56" w:history="1">
        <w:r w:rsidRPr="002B72D7">
          <w:t xml:space="preserve">подпунктом </w:t>
        </w:r>
      </w:hyperlink>
      <w:hyperlink r:id="rId57" w:history="1">
        <w:r w:rsidRPr="002B72D7">
          <w:t>«з» пункта 2</w:t>
        </w:r>
      </w:hyperlink>
      <w:r w:rsidRPr="002B72D7">
        <w:t xml:space="preserve"> Положения), направляют в соответствии с </w:t>
      </w:r>
      <w:hyperlink w:anchor="P92" w:history="1">
        <w:r w:rsidRPr="002B72D7">
          <w:t>подпунктом «а» пункта 8</w:t>
        </w:r>
      </w:hyperlink>
      <w:r w:rsidRPr="002B72D7">
        <w:t xml:space="preserve">  настоящего Порядка в орган контроля отдельное приложение к плану-графику;</w:t>
      </w:r>
    </w:p>
    <w:p w:rsidR="00A04080" w:rsidRPr="002B72D7" w:rsidRDefault="00A04080" w:rsidP="00A04080">
      <w:pPr>
        <w:pStyle w:val="ConsPlusNormal"/>
        <w:ind w:firstLine="709"/>
        <w:jc w:val="both"/>
      </w:pPr>
      <w:bookmarkStart w:id="22" w:name="P128"/>
      <w:bookmarkEnd w:id="22"/>
      <w:r w:rsidRPr="002B72D7">
        <w:t xml:space="preserve">б) в случае наличия в отдельном приложении к плану-графику закупок, оплата которых планируется по истечении планового периода, субъекты контроля прикладывают к отдельному приложению к плану-графику, указанному в </w:t>
      </w:r>
      <w:hyperlink w:anchor="P127" w:history="1">
        <w:r w:rsidRPr="002B72D7">
          <w:t>подпункте «а</w:t>
        </w:r>
      </w:hyperlink>
      <w:r w:rsidRPr="002B72D7">
        <w:t xml:space="preserve">» настоящего пункта,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бюджетных обязательств, по форме, предусмотренной </w:t>
      </w:r>
      <w:hyperlink w:anchor="P649" w:history="1">
        <w:r w:rsidRPr="002B72D7">
          <w:t>приложением № 2</w:t>
        </w:r>
      </w:hyperlink>
      <w:r w:rsidRPr="002B72D7">
        <w:t xml:space="preserve"> к настоящему Порядку. Указанные сведения направляются в орган контроля одновременно с направлением отдельного приложения к плану-графику в соответствии с </w:t>
      </w:r>
      <w:hyperlink w:anchor="P127" w:history="1">
        <w:r w:rsidRPr="002B72D7">
          <w:t>подпунктом «а</w:t>
        </w:r>
      </w:hyperlink>
      <w:r w:rsidRPr="002B72D7">
        <w:t>» настоящего пункта;</w:t>
      </w:r>
    </w:p>
    <w:p w:rsidR="00A04080" w:rsidRPr="002B72D7" w:rsidRDefault="00A04080" w:rsidP="00A04080">
      <w:pPr>
        <w:pStyle w:val="ConsPlusNormal"/>
        <w:ind w:firstLine="709"/>
        <w:jc w:val="both"/>
      </w:pPr>
      <w:bookmarkStart w:id="23" w:name="P129"/>
      <w:bookmarkEnd w:id="23"/>
      <w:r w:rsidRPr="002B72D7">
        <w:t xml:space="preserve">в) субъекты контроля, указанные в </w:t>
      </w:r>
      <w:hyperlink r:id="rId58" w:history="1">
        <w:r w:rsidRPr="002B72D7">
          <w:t xml:space="preserve">подпунктах </w:t>
        </w:r>
      </w:hyperlink>
      <w:r w:rsidRPr="002B72D7">
        <w:t xml:space="preserve"> </w:t>
      </w:r>
      <w:hyperlink r:id="rId59" w:history="1">
        <w:r w:rsidRPr="002B72D7">
          <w:t>«ж</w:t>
        </w:r>
      </w:hyperlink>
      <w:r w:rsidRPr="002B72D7">
        <w:t xml:space="preserve">» и </w:t>
      </w:r>
      <w:hyperlink r:id="rId60" w:history="1">
        <w:r w:rsidRPr="002B72D7">
          <w:t>«и» пункта 2</w:t>
        </w:r>
      </w:hyperlink>
      <w:r w:rsidRPr="002B72D7">
        <w:t xml:space="preserve"> Положения, прикладывают к отдельному приложению к плану-графику, указанному в </w:t>
      </w:r>
      <w:hyperlink w:anchor="P127" w:history="1">
        <w:r w:rsidRPr="002B72D7">
          <w:t>подпункте «а</w:t>
        </w:r>
      </w:hyperlink>
      <w:r w:rsidRPr="002B72D7">
        <w:t xml:space="preserve">» настоящего пункта, показатели выплат по расходам на закупку товаров, работ, услуг на соответствующий финансовый год и плановый период, осуществляемую в соответствии с Федеральным </w:t>
      </w:r>
      <w:hyperlink r:id="rId61" w:history="1">
        <w:r w:rsidRPr="002B72D7">
          <w:t>законом</w:t>
        </w:r>
      </w:hyperlink>
      <w:r w:rsidRPr="002B72D7">
        <w:t xml:space="preserve">, включенные в планы финансово-хозяйственной деятельности муниципальных учреждений. Указанные сведения направляются в орган контроля одновременно с направлением отдельного приложения к плану-графику в соответствии с </w:t>
      </w:r>
      <w:hyperlink w:anchor="P127" w:history="1">
        <w:r w:rsidRPr="002B72D7">
          <w:t>подпунктом «а</w:t>
        </w:r>
      </w:hyperlink>
      <w:r w:rsidRPr="002B72D7">
        <w:t>» настоящего пункта;</w:t>
      </w:r>
    </w:p>
    <w:p w:rsidR="00A04080" w:rsidRPr="002B72D7" w:rsidRDefault="00A04080" w:rsidP="00A04080">
      <w:pPr>
        <w:pStyle w:val="ConsPlusNormal"/>
        <w:ind w:firstLine="709"/>
        <w:jc w:val="both"/>
      </w:pPr>
      <w:r w:rsidRPr="002B72D7">
        <w:t>г) орган контроля не позднее 3 рабочих дней со дня, следующего за днем поступления отдельного приложения к плану-графику:</w:t>
      </w:r>
    </w:p>
    <w:p w:rsidR="00A04080" w:rsidRPr="002B72D7" w:rsidRDefault="00A04080" w:rsidP="00A04080">
      <w:pPr>
        <w:pStyle w:val="ConsPlusNormal"/>
        <w:ind w:firstLine="709"/>
        <w:jc w:val="both"/>
      </w:pPr>
      <w:r w:rsidRPr="002B72D7">
        <w:t xml:space="preserve">проводит в соответствии с </w:t>
      </w:r>
      <w:hyperlink w:anchor="P98" w:history="1">
        <w:r w:rsidRPr="002B72D7">
          <w:t>пунктами 9</w:t>
        </w:r>
      </w:hyperlink>
      <w:r w:rsidRPr="002B72D7">
        <w:t xml:space="preserve"> - </w:t>
      </w:r>
      <w:hyperlink w:anchor="P116" w:history="1">
        <w:r w:rsidRPr="002B72D7">
          <w:t>11</w:t>
        </w:r>
      </w:hyperlink>
      <w:r w:rsidRPr="002B72D7">
        <w:t xml:space="preserve"> настоящего Порядка проверку, предусмотренную </w:t>
      </w:r>
      <w:hyperlink w:anchor="P87" w:history="1">
        <w:r w:rsidRPr="002B72D7">
          <w:t>подпунктом «а» пункта 6</w:t>
        </w:r>
      </w:hyperlink>
      <w:r w:rsidRPr="002B72D7">
        <w:t xml:space="preserve"> настоящего Порядка;</w:t>
      </w:r>
    </w:p>
    <w:p w:rsidR="00A04080" w:rsidRPr="002B72D7" w:rsidRDefault="00A04080" w:rsidP="00A04080">
      <w:pPr>
        <w:pStyle w:val="ConsPlusNormal"/>
        <w:ind w:firstLine="709"/>
        <w:jc w:val="both"/>
      </w:pPr>
      <w:r w:rsidRPr="002B72D7">
        <w:t xml:space="preserve">формирует по результатам проведения проверки, предусмотренной </w:t>
      </w:r>
      <w:hyperlink w:anchor="P87" w:history="1">
        <w:r w:rsidRPr="002B72D7">
          <w:t>подпунктом «а» пункта 6</w:t>
        </w:r>
      </w:hyperlink>
      <w:r w:rsidRPr="002B72D7">
        <w:t xml:space="preserve"> настоящего Порядка, уведомление о соответствии контролируемой информации настоящему Порядку по форме, предусмотренной </w:t>
      </w:r>
      <w:hyperlink w:anchor="P822" w:history="1">
        <w:r w:rsidRPr="002B72D7">
          <w:t>приложением № 3</w:t>
        </w:r>
      </w:hyperlink>
      <w:r w:rsidRPr="002B72D7">
        <w:t xml:space="preserve"> к настоящему Порядку, и направляет его субъекту контроля, за исключением случая выявления несоответствия контролируемой информации настоящему Порядку;</w:t>
      </w:r>
    </w:p>
    <w:p w:rsidR="00A04080" w:rsidRPr="002B72D7" w:rsidRDefault="00A04080" w:rsidP="00A04080">
      <w:pPr>
        <w:pStyle w:val="ConsPlusNormal"/>
        <w:ind w:firstLine="709"/>
        <w:jc w:val="both"/>
      </w:pPr>
      <w:r w:rsidRPr="002B72D7">
        <w:t xml:space="preserve">направляет в случае выявления несоответствия контролируемой информации настоящему Порядку субъекту контроля протокол о несоответствии контролируемой информации настоящему Порядку по форме, предусмотренной </w:t>
      </w:r>
      <w:hyperlink w:anchor="P535" w:history="1">
        <w:r w:rsidRPr="002B72D7">
          <w:t>приложением № 1</w:t>
        </w:r>
      </w:hyperlink>
      <w:r w:rsidRPr="002B72D7">
        <w:t xml:space="preserve"> к настоящему Порядку.</w:t>
      </w:r>
    </w:p>
    <w:p w:rsidR="00A04080" w:rsidRPr="002B72D7" w:rsidRDefault="00A04080" w:rsidP="00A04080">
      <w:pPr>
        <w:pStyle w:val="ConsPlusNormal"/>
        <w:ind w:firstLine="709"/>
        <w:jc w:val="both"/>
      </w:pPr>
      <w:r w:rsidRPr="002B72D7">
        <w:t xml:space="preserve">14. В случае отсутствия уведомления о соответствии контролируемой информации настоящему Порядку извещение об осуществлении закупки в единой информационной системе не размещается, проект контракта участнику закупки не направляются. Субъект контроля устраняет выявленные несоответствия и повторно направляет в соответствии с настоящим Порядком план-график, отдельное приложение к плану-графику для проведения проверки, предусмотренной </w:t>
      </w:r>
      <w:hyperlink w:anchor="P87" w:history="1">
        <w:r w:rsidRPr="002B72D7">
          <w:t>подпунктом «а» пункта 6</w:t>
        </w:r>
      </w:hyperlink>
      <w:r w:rsidRPr="002B72D7">
        <w:t xml:space="preserve"> настоящего Порядка.</w:t>
      </w:r>
    </w:p>
    <w:p w:rsidR="00A04080" w:rsidRPr="002B72D7" w:rsidRDefault="00A04080" w:rsidP="00A04080">
      <w:pPr>
        <w:pStyle w:val="ConsPlusNormal"/>
        <w:ind w:firstLine="709"/>
        <w:jc w:val="both"/>
      </w:pPr>
    </w:p>
    <w:p w:rsidR="00A04080" w:rsidRPr="002B72D7" w:rsidRDefault="00A04080" w:rsidP="00A04080">
      <w:pPr>
        <w:pStyle w:val="ConsPlusTitle"/>
        <w:jc w:val="center"/>
        <w:outlineLvl w:val="1"/>
      </w:pPr>
    </w:p>
    <w:p w:rsidR="00A04080" w:rsidRPr="002B72D7" w:rsidRDefault="00A04080" w:rsidP="00A04080">
      <w:pPr>
        <w:pStyle w:val="ConsPlusTitle"/>
        <w:jc w:val="center"/>
        <w:outlineLvl w:val="1"/>
      </w:pPr>
      <w:r w:rsidRPr="002B72D7">
        <w:t>III. Осуществление контроля при определении поставщика</w:t>
      </w:r>
    </w:p>
    <w:p w:rsidR="00A04080" w:rsidRPr="002B72D7" w:rsidRDefault="00A04080" w:rsidP="00A04080">
      <w:pPr>
        <w:pStyle w:val="ConsPlusTitle"/>
        <w:jc w:val="center"/>
      </w:pPr>
      <w:r w:rsidRPr="002B72D7">
        <w:t>(подрядчика, исполнителя)</w:t>
      </w:r>
    </w:p>
    <w:p w:rsidR="00A04080" w:rsidRPr="002B72D7" w:rsidRDefault="00A04080" w:rsidP="00A04080">
      <w:pPr>
        <w:pStyle w:val="ConsPlusNormal"/>
        <w:jc w:val="both"/>
      </w:pPr>
    </w:p>
    <w:p w:rsidR="00A04080" w:rsidRPr="002B72D7" w:rsidRDefault="00A04080" w:rsidP="00A04080">
      <w:pPr>
        <w:pStyle w:val="ConsPlusNormal"/>
        <w:ind w:firstLine="709"/>
        <w:jc w:val="both"/>
      </w:pPr>
      <w:bookmarkStart w:id="24" w:name="P139"/>
      <w:bookmarkEnd w:id="24"/>
      <w:r w:rsidRPr="002B72D7">
        <w:t xml:space="preserve">15. Проверка, предусмотренная </w:t>
      </w:r>
      <w:hyperlink w:anchor="P88" w:history="1">
        <w:r w:rsidRPr="002B72D7">
          <w:t>подпунктом «б» пункта 6</w:t>
        </w:r>
      </w:hyperlink>
      <w:r w:rsidRPr="002B72D7">
        <w:t xml:space="preserve"> настоящего Порядка, проводится в соответствии с настоящим Порядком на предмет непревышения:</w:t>
      </w:r>
    </w:p>
    <w:p w:rsidR="00A04080" w:rsidRPr="002B72D7" w:rsidRDefault="00A04080" w:rsidP="00A04080">
      <w:pPr>
        <w:pStyle w:val="ConsPlusNormal"/>
        <w:ind w:firstLine="709"/>
        <w:jc w:val="both"/>
      </w:pPr>
      <w:bookmarkStart w:id="25" w:name="P140"/>
      <w:bookmarkEnd w:id="25"/>
      <w:r w:rsidRPr="002B72D7">
        <w:t xml:space="preserve">а) финансового обеспечения, указанного в извещении об осуществлении закупки, над объемом финансового обеспечения для осуществления закупки, указанным в плане-графике с учетом финансового обеспечения, указанного в размещенных (в пределах идентификационного кода закупки, предусмотренного в плане-графике в соответствии с </w:t>
      </w:r>
      <w:hyperlink r:id="rId62" w:history="1">
        <w:r w:rsidRPr="002B72D7">
          <w:t>подпунктом «а» пункта 16</w:t>
        </w:r>
      </w:hyperlink>
      <w:r w:rsidRPr="002B72D7">
        <w:t xml:space="preserve"> Положения) в соответствии с Федеральным </w:t>
      </w:r>
      <w:hyperlink r:id="rId63" w:history="1">
        <w:r w:rsidRPr="002B72D7">
          <w:t>законом</w:t>
        </w:r>
      </w:hyperlink>
      <w:r w:rsidRPr="002B72D7">
        <w:t xml:space="preserve"> извещениях об осуществлении закупок, а также с учетом финансового обеспечения, указанного в контрактах, заключенных в соответствии с Федеральным </w:t>
      </w:r>
      <w:hyperlink r:id="rId64" w:history="1">
        <w:r w:rsidRPr="002B72D7">
          <w:t>законом</w:t>
        </w:r>
      </w:hyperlink>
      <w:r w:rsidRPr="002B72D7">
        <w:t xml:space="preserve"> с единственным поставщиком (подрядчиком, исполнителем) и включенных в реестр контрактов, заключенных заказчиками.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извещении об осуществлении закупки;</w:t>
      </w:r>
    </w:p>
    <w:p w:rsidR="00A04080" w:rsidRPr="002B72D7" w:rsidRDefault="00A04080" w:rsidP="00A04080">
      <w:pPr>
        <w:pStyle w:val="ConsPlusNormal"/>
        <w:ind w:firstLine="709"/>
        <w:jc w:val="both"/>
      </w:pPr>
      <w:bookmarkStart w:id="26" w:name="P141"/>
      <w:bookmarkStart w:id="27" w:name="P144"/>
      <w:bookmarkEnd w:id="26"/>
      <w:bookmarkEnd w:id="27"/>
      <w:r w:rsidRPr="002B72D7">
        <w:t xml:space="preserve">б) цен контракта, предложенных участником закупки, с которым в соответствии с Федеральным </w:t>
      </w:r>
      <w:hyperlink r:id="rId65" w:history="1">
        <w:r w:rsidRPr="002B72D7">
          <w:t>законом</w:t>
        </w:r>
      </w:hyperlink>
      <w:r w:rsidRPr="002B72D7">
        <w:t xml:space="preserve"> заключается контракт, и участником закупки, заявке которого присвоен второй номер, и указанных в протоколе определения поставщика (подрядчика, исполнителя), над начальной (максимальной) ценой контракта, указанной в извещении об осуществлении закупки;</w:t>
      </w:r>
    </w:p>
    <w:p w:rsidR="00A04080" w:rsidRPr="002B72D7" w:rsidRDefault="00A04080" w:rsidP="00A04080">
      <w:pPr>
        <w:pStyle w:val="ConsPlusNormal"/>
        <w:ind w:firstLine="709"/>
        <w:jc w:val="both"/>
      </w:pPr>
      <w:bookmarkStart w:id="28" w:name="P145"/>
      <w:bookmarkEnd w:id="28"/>
      <w:r w:rsidRPr="002B72D7">
        <w:t xml:space="preserve">в) цены контракта, указанной в проекте контракта, предусмотренном </w:t>
      </w:r>
      <w:hyperlink w:anchor="P70" w:history="1">
        <w:r w:rsidRPr="002B72D7">
          <w:t>подпунктом «д</w:t>
        </w:r>
      </w:hyperlink>
      <w:r w:rsidRPr="002B72D7">
        <w:t xml:space="preserve">» или </w:t>
      </w:r>
      <w:hyperlink w:anchor="P72" w:history="1">
        <w:r w:rsidRPr="002B72D7">
          <w:t>«е</w:t>
        </w:r>
      </w:hyperlink>
      <w:r w:rsidRPr="002B72D7">
        <w:t xml:space="preserve">» (за исключением закупок у единственного поставщика (подрядчика, исполнителя) в случаях, предусмотренных </w:t>
      </w:r>
      <w:hyperlink r:id="rId66" w:history="1">
        <w:r w:rsidRPr="002B72D7">
          <w:t>пунктами 2</w:t>
        </w:r>
      </w:hyperlink>
      <w:r w:rsidRPr="002B72D7">
        <w:t xml:space="preserve">, </w:t>
      </w:r>
      <w:hyperlink r:id="rId67" w:history="1">
        <w:r w:rsidRPr="002B72D7">
          <w:t>3</w:t>
        </w:r>
      </w:hyperlink>
      <w:r w:rsidRPr="002B72D7">
        <w:t xml:space="preserve">, </w:t>
      </w:r>
      <w:hyperlink r:id="rId68" w:history="1">
        <w:r w:rsidRPr="002B72D7">
          <w:t>6</w:t>
        </w:r>
      </w:hyperlink>
      <w:r w:rsidRPr="002B72D7">
        <w:t xml:space="preserve">, </w:t>
      </w:r>
      <w:hyperlink r:id="rId69" w:history="1">
        <w:r w:rsidRPr="002B72D7">
          <w:t>7</w:t>
        </w:r>
      </w:hyperlink>
      <w:r w:rsidRPr="002B72D7">
        <w:t xml:space="preserve">, </w:t>
      </w:r>
      <w:hyperlink r:id="rId70" w:history="1">
        <w:r w:rsidRPr="002B72D7">
          <w:t>10</w:t>
        </w:r>
      </w:hyperlink>
      <w:r w:rsidRPr="002B72D7">
        <w:t xml:space="preserve"> - </w:t>
      </w:r>
      <w:hyperlink r:id="rId71" w:history="1">
        <w:r w:rsidRPr="002B72D7">
          <w:t>14</w:t>
        </w:r>
      </w:hyperlink>
      <w:r w:rsidRPr="002B72D7">
        <w:t xml:space="preserve">, </w:t>
      </w:r>
      <w:hyperlink r:id="rId72" w:history="1">
        <w:r w:rsidRPr="002B72D7">
          <w:t>16</w:t>
        </w:r>
      </w:hyperlink>
      <w:r w:rsidRPr="002B72D7">
        <w:t xml:space="preserve">, </w:t>
      </w:r>
      <w:hyperlink r:id="rId73" w:history="1">
        <w:r w:rsidRPr="002B72D7">
          <w:t>17</w:t>
        </w:r>
      </w:hyperlink>
      <w:r w:rsidRPr="002B72D7">
        <w:t xml:space="preserve">, </w:t>
      </w:r>
      <w:hyperlink r:id="rId74" w:history="1">
        <w:r w:rsidRPr="002B72D7">
          <w:t>19</w:t>
        </w:r>
      </w:hyperlink>
      <w:r w:rsidRPr="002B72D7">
        <w:t xml:space="preserve">, </w:t>
      </w:r>
      <w:hyperlink r:id="rId75" w:history="1">
        <w:r w:rsidRPr="002B72D7">
          <w:t>22</w:t>
        </w:r>
      </w:hyperlink>
      <w:r w:rsidRPr="002B72D7">
        <w:t xml:space="preserve">, </w:t>
      </w:r>
      <w:hyperlink r:id="rId76" w:history="1">
        <w:r w:rsidRPr="002B72D7">
          <w:t>31</w:t>
        </w:r>
      </w:hyperlink>
      <w:r w:rsidRPr="002B72D7">
        <w:t xml:space="preserve"> - </w:t>
      </w:r>
      <w:hyperlink r:id="rId77" w:history="1">
        <w:r w:rsidRPr="002B72D7">
          <w:t>33</w:t>
        </w:r>
      </w:hyperlink>
      <w:r w:rsidRPr="002B72D7">
        <w:t xml:space="preserve">, </w:t>
      </w:r>
      <w:hyperlink r:id="rId78" w:history="1">
        <w:r w:rsidRPr="002B72D7">
          <w:t>35</w:t>
        </w:r>
      </w:hyperlink>
      <w:r w:rsidRPr="002B72D7">
        <w:t xml:space="preserve">, </w:t>
      </w:r>
      <w:hyperlink r:id="rId79" w:history="1">
        <w:r w:rsidRPr="002B72D7">
          <w:t>37</w:t>
        </w:r>
      </w:hyperlink>
      <w:r w:rsidRPr="002B72D7">
        <w:t xml:space="preserve"> - </w:t>
      </w:r>
      <w:hyperlink r:id="rId80" w:history="1">
        <w:r w:rsidRPr="002B72D7">
          <w:t>39</w:t>
        </w:r>
      </w:hyperlink>
      <w:r w:rsidRPr="002B72D7">
        <w:t xml:space="preserve">, </w:t>
      </w:r>
      <w:hyperlink r:id="rId81" w:history="1">
        <w:r w:rsidRPr="002B72D7">
          <w:t>47</w:t>
        </w:r>
      </w:hyperlink>
      <w:r w:rsidRPr="002B72D7">
        <w:t xml:space="preserve">, </w:t>
      </w:r>
      <w:hyperlink r:id="rId82" w:history="1">
        <w:r w:rsidRPr="002B72D7">
          <w:t>48</w:t>
        </w:r>
      </w:hyperlink>
      <w:r w:rsidRPr="002B72D7">
        <w:t xml:space="preserve">, </w:t>
      </w:r>
      <w:hyperlink r:id="rId83" w:history="1">
        <w:r w:rsidRPr="002B72D7">
          <w:t>54</w:t>
        </w:r>
      </w:hyperlink>
      <w:r w:rsidRPr="002B72D7">
        <w:t xml:space="preserve">, </w:t>
      </w:r>
      <w:hyperlink r:id="rId84" w:history="1">
        <w:r w:rsidRPr="002B72D7">
          <w:t>55 части 1 статьи 93</w:t>
        </w:r>
      </w:hyperlink>
      <w:r w:rsidRPr="002B72D7">
        <w:t xml:space="preserve"> Федерального закона) пункта 4 настоящего Порядка, над ценой, указанной в протоколе определения поставщика (подрядчика, исполнителя). При этом в случае, предусмотренном </w:t>
      </w:r>
      <w:hyperlink r:id="rId85" w:history="1">
        <w:r w:rsidRPr="002B72D7">
          <w:t>частью 18 статьи 34</w:t>
        </w:r>
      </w:hyperlink>
      <w:r w:rsidRPr="002B72D7">
        <w:t xml:space="preserve"> Федерального закона, такая проверка проводится на предмет непревышения над начальной (максимальной) ценой контракта, указанной в извещении об осуществлении закупки;</w:t>
      </w:r>
    </w:p>
    <w:p w:rsidR="00A04080" w:rsidRPr="002B72D7" w:rsidRDefault="00A04080" w:rsidP="00A04080">
      <w:pPr>
        <w:pStyle w:val="ConsPlusNormal"/>
        <w:ind w:firstLine="709"/>
        <w:jc w:val="both"/>
      </w:pPr>
      <w:bookmarkStart w:id="29" w:name="P146"/>
      <w:bookmarkStart w:id="30" w:name="P147"/>
      <w:bookmarkEnd w:id="29"/>
      <w:bookmarkEnd w:id="30"/>
      <w:r w:rsidRPr="002B72D7">
        <w:t xml:space="preserve">г) цены контракта, указанной в проекте контракта, предусмотренном </w:t>
      </w:r>
      <w:hyperlink w:anchor="P72" w:history="1">
        <w:r w:rsidRPr="002B72D7">
          <w:t>подпунктом «е</w:t>
        </w:r>
      </w:hyperlink>
      <w:r w:rsidRPr="002B72D7">
        <w:t xml:space="preserve">» (при осуществлении закупок у единственного поставщика (подрядчика, исполнителя) в случаях, предусмотренных </w:t>
      </w:r>
      <w:hyperlink r:id="rId86" w:history="1">
        <w:r w:rsidRPr="002B72D7">
          <w:t>пунктами 2</w:t>
        </w:r>
      </w:hyperlink>
      <w:r w:rsidRPr="002B72D7">
        <w:t xml:space="preserve">, </w:t>
      </w:r>
      <w:hyperlink r:id="rId87" w:history="1">
        <w:r w:rsidRPr="002B72D7">
          <w:t>3</w:t>
        </w:r>
      </w:hyperlink>
      <w:r w:rsidRPr="002B72D7">
        <w:t xml:space="preserve">, </w:t>
      </w:r>
      <w:hyperlink r:id="rId88" w:history="1">
        <w:r w:rsidRPr="002B72D7">
          <w:t>6</w:t>
        </w:r>
      </w:hyperlink>
      <w:r w:rsidRPr="002B72D7">
        <w:t xml:space="preserve">, </w:t>
      </w:r>
      <w:hyperlink r:id="rId89" w:history="1">
        <w:r w:rsidRPr="002B72D7">
          <w:t>7</w:t>
        </w:r>
      </w:hyperlink>
      <w:r w:rsidRPr="002B72D7">
        <w:t xml:space="preserve">, </w:t>
      </w:r>
      <w:hyperlink r:id="rId90" w:history="1">
        <w:r w:rsidRPr="002B72D7">
          <w:t>10</w:t>
        </w:r>
      </w:hyperlink>
      <w:r w:rsidRPr="002B72D7">
        <w:t xml:space="preserve"> - </w:t>
      </w:r>
      <w:hyperlink r:id="rId91" w:history="1">
        <w:r w:rsidRPr="002B72D7">
          <w:t>14</w:t>
        </w:r>
      </w:hyperlink>
      <w:r w:rsidRPr="002B72D7">
        <w:t xml:space="preserve">, </w:t>
      </w:r>
      <w:hyperlink r:id="rId92" w:history="1">
        <w:r w:rsidRPr="002B72D7">
          <w:t>16</w:t>
        </w:r>
      </w:hyperlink>
      <w:r w:rsidRPr="002B72D7">
        <w:t xml:space="preserve">, </w:t>
      </w:r>
      <w:hyperlink r:id="rId93" w:history="1">
        <w:r w:rsidRPr="002B72D7">
          <w:t>17</w:t>
        </w:r>
      </w:hyperlink>
      <w:r w:rsidRPr="002B72D7">
        <w:t xml:space="preserve">, </w:t>
      </w:r>
      <w:hyperlink r:id="rId94" w:history="1">
        <w:r w:rsidRPr="002B72D7">
          <w:t>19</w:t>
        </w:r>
      </w:hyperlink>
      <w:r w:rsidRPr="002B72D7">
        <w:t xml:space="preserve">, </w:t>
      </w:r>
      <w:hyperlink r:id="rId95" w:history="1">
        <w:r w:rsidRPr="002B72D7">
          <w:t>22</w:t>
        </w:r>
      </w:hyperlink>
      <w:r w:rsidRPr="002B72D7">
        <w:t xml:space="preserve">, </w:t>
      </w:r>
      <w:hyperlink r:id="rId96" w:history="1">
        <w:r w:rsidRPr="002B72D7">
          <w:t>31</w:t>
        </w:r>
      </w:hyperlink>
      <w:r w:rsidRPr="002B72D7">
        <w:t xml:space="preserve"> - </w:t>
      </w:r>
      <w:hyperlink r:id="rId97" w:history="1">
        <w:r w:rsidRPr="002B72D7">
          <w:t>33</w:t>
        </w:r>
      </w:hyperlink>
      <w:r w:rsidRPr="002B72D7">
        <w:t xml:space="preserve">, </w:t>
      </w:r>
      <w:hyperlink r:id="rId98" w:history="1">
        <w:r w:rsidRPr="002B72D7">
          <w:t>35</w:t>
        </w:r>
      </w:hyperlink>
      <w:r w:rsidRPr="002B72D7">
        <w:t xml:space="preserve">, </w:t>
      </w:r>
      <w:hyperlink r:id="rId99" w:history="1">
        <w:r w:rsidRPr="002B72D7">
          <w:t>37</w:t>
        </w:r>
      </w:hyperlink>
      <w:r w:rsidRPr="002B72D7">
        <w:t xml:space="preserve"> - </w:t>
      </w:r>
      <w:hyperlink r:id="rId100" w:history="1">
        <w:r w:rsidRPr="002B72D7">
          <w:t>39</w:t>
        </w:r>
      </w:hyperlink>
      <w:r w:rsidRPr="002B72D7">
        <w:t xml:space="preserve">, </w:t>
      </w:r>
      <w:hyperlink r:id="rId101" w:history="1">
        <w:r w:rsidRPr="002B72D7">
          <w:t>47</w:t>
        </w:r>
      </w:hyperlink>
      <w:r w:rsidRPr="002B72D7">
        <w:t xml:space="preserve">, </w:t>
      </w:r>
      <w:hyperlink r:id="rId102" w:history="1">
        <w:r w:rsidRPr="002B72D7">
          <w:t>48</w:t>
        </w:r>
      </w:hyperlink>
      <w:r w:rsidRPr="002B72D7">
        <w:t xml:space="preserve">, </w:t>
      </w:r>
      <w:hyperlink r:id="rId103" w:history="1">
        <w:r w:rsidRPr="002B72D7">
          <w:t>54</w:t>
        </w:r>
      </w:hyperlink>
      <w:r w:rsidRPr="002B72D7">
        <w:t xml:space="preserve">, </w:t>
      </w:r>
      <w:hyperlink r:id="rId104" w:history="1">
        <w:r w:rsidRPr="002B72D7">
          <w:t>55 части 1 статьи 93</w:t>
        </w:r>
      </w:hyperlink>
      <w:r w:rsidRPr="002B72D7">
        <w:t xml:space="preserve"> Федерального закона) пункта 4 настоящего Порядка, над финансовым обеспечением, указанным в плане-графике.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цене контракта, указанной в проекте контракта.</w:t>
      </w:r>
    </w:p>
    <w:p w:rsidR="00A04080" w:rsidRPr="002B72D7" w:rsidRDefault="00A04080" w:rsidP="00A04080">
      <w:pPr>
        <w:pStyle w:val="ConsPlusNormal"/>
        <w:ind w:firstLine="709"/>
        <w:jc w:val="both"/>
      </w:pPr>
      <w:bookmarkStart w:id="31" w:name="P148"/>
      <w:bookmarkEnd w:id="31"/>
      <w:r w:rsidRPr="002B72D7">
        <w:t xml:space="preserve">16. Проверка, предусмотренная </w:t>
      </w:r>
      <w:hyperlink w:anchor="P89" w:history="1">
        <w:r w:rsidRPr="002B72D7">
          <w:t>подпунктом «в» пункта 6</w:t>
        </w:r>
      </w:hyperlink>
      <w:r w:rsidRPr="002B72D7">
        <w:t xml:space="preserve"> настоящего Порядка, проводится согласно настоящему Порядку на предмет соответствия:</w:t>
      </w:r>
    </w:p>
    <w:p w:rsidR="00A04080" w:rsidRPr="002B72D7" w:rsidRDefault="00A04080" w:rsidP="00A04080">
      <w:pPr>
        <w:pStyle w:val="ConsPlusNormal"/>
        <w:ind w:firstLine="709"/>
        <w:jc w:val="both"/>
      </w:pPr>
      <w:r w:rsidRPr="002B72D7">
        <w:t xml:space="preserve">а) формирования идентификационного кода закупки, указанного в извещении об осуществлении закупки, </w:t>
      </w:r>
      <w:hyperlink r:id="rId105" w:history="1">
        <w:r w:rsidRPr="002B72D7">
          <w:t>порядку</w:t>
        </w:r>
      </w:hyperlink>
      <w:r w:rsidRPr="002B72D7">
        <w:t xml:space="preserve">, предусмотренному </w:t>
      </w:r>
      <w:hyperlink r:id="rId106" w:history="1">
        <w:r w:rsidRPr="002B72D7">
          <w:t>частью 3 статьи 23</w:t>
        </w:r>
      </w:hyperlink>
      <w:r w:rsidRPr="002B72D7">
        <w:t xml:space="preserve"> Федерального закона;</w:t>
      </w:r>
    </w:p>
    <w:p w:rsidR="00A04080" w:rsidRPr="002B72D7" w:rsidRDefault="00A04080" w:rsidP="00A04080">
      <w:pPr>
        <w:pStyle w:val="ConsPlusNormal"/>
        <w:ind w:firstLine="709"/>
        <w:jc w:val="both"/>
      </w:pPr>
      <w:r w:rsidRPr="002B72D7">
        <w:t>б) идентификационного кода закупки, указанного в протоколе определения поставщика (подрядчика, исполнителя), идентификационному коду закупки, указанному в извещении об осуществлении закупки;</w:t>
      </w:r>
    </w:p>
    <w:p w:rsidR="00A04080" w:rsidRPr="002B72D7" w:rsidRDefault="00A04080" w:rsidP="00A04080">
      <w:pPr>
        <w:pStyle w:val="ConsPlusNormal"/>
        <w:ind w:firstLine="709"/>
        <w:jc w:val="both"/>
      </w:pPr>
      <w:r w:rsidRPr="002B72D7">
        <w:t xml:space="preserve">в) идентификационного кода закупки, указанного в проекте контракта, предусмотренном </w:t>
      </w:r>
      <w:hyperlink w:anchor="P70" w:history="1">
        <w:r w:rsidRPr="002B72D7">
          <w:t>подпунктом «д</w:t>
        </w:r>
      </w:hyperlink>
      <w:r w:rsidRPr="002B72D7">
        <w:t xml:space="preserve">» или </w:t>
      </w:r>
      <w:hyperlink w:anchor="P72" w:history="1">
        <w:r w:rsidRPr="002B72D7">
          <w:t>«е</w:t>
        </w:r>
      </w:hyperlink>
      <w:r w:rsidRPr="002B72D7">
        <w:t xml:space="preserve">» (за исключением закупок у единственного поставщика (подрядчика, исполнителя) в случаях, предусмотренных </w:t>
      </w:r>
      <w:hyperlink r:id="rId107" w:history="1">
        <w:r w:rsidRPr="002B72D7">
          <w:t>пунктами 2</w:t>
        </w:r>
      </w:hyperlink>
      <w:r w:rsidRPr="002B72D7">
        <w:t xml:space="preserve">, </w:t>
      </w:r>
      <w:hyperlink r:id="rId108" w:history="1">
        <w:r w:rsidRPr="002B72D7">
          <w:t>3</w:t>
        </w:r>
      </w:hyperlink>
      <w:r w:rsidRPr="002B72D7">
        <w:t xml:space="preserve">, </w:t>
      </w:r>
      <w:hyperlink r:id="rId109" w:history="1">
        <w:r w:rsidRPr="002B72D7">
          <w:t>6</w:t>
        </w:r>
      </w:hyperlink>
      <w:r w:rsidRPr="002B72D7">
        <w:t xml:space="preserve">, </w:t>
      </w:r>
      <w:hyperlink r:id="rId110" w:history="1">
        <w:r w:rsidRPr="002B72D7">
          <w:t>7</w:t>
        </w:r>
      </w:hyperlink>
      <w:r w:rsidRPr="002B72D7">
        <w:t xml:space="preserve">, </w:t>
      </w:r>
      <w:hyperlink r:id="rId111" w:history="1">
        <w:r w:rsidRPr="002B72D7">
          <w:t>10</w:t>
        </w:r>
      </w:hyperlink>
      <w:r w:rsidRPr="002B72D7">
        <w:t xml:space="preserve"> - </w:t>
      </w:r>
      <w:hyperlink r:id="rId112" w:history="1">
        <w:r w:rsidRPr="002B72D7">
          <w:t>14</w:t>
        </w:r>
      </w:hyperlink>
      <w:r w:rsidRPr="002B72D7">
        <w:t xml:space="preserve">, </w:t>
      </w:r>
      <w:hyperlink r:id="rId113" w:history="1">
        <w:r w:rsidRPr="002B72D7">
          <w:t>16</w:t>
        </w:r>
      </w:hyperlink>
      <w:r w:rsidRPr="002B72D7">
        <w:t xml:space="preserve">, </w:t>
      </w:r>
      <w:hyperlink r:id="rId114" w:history="1">
        <w:r w:rsidRPr="002B72D7">
          <w:t>17</w:t>
        </w:r>
      </w:hyperlink>
      <w:r w:rsidRPr="002B72D7">
        <w:t xml:space="preserve">, </w:t>
      </w:r>
      <w:hyperlink r:id="rId115" w:history="1">
        <w:r w:rsidRPr="002B72D7">
          <w:t>19</w:t>
        </w:r>
      </w:hyperlink>
      <w:r w:rsidRPr="002B72D7">
        <w:t xml:space="preserve">, </w:t>
      </w:r>
      <w:hyperlink r:id="rId116" w:history="1">
        <w:r w:rsidRPr="002B72D7">
          <w:t>22</w:t>
        </w:r>
      </w:hyperlink>
      <w:r w:rsidRPr="002B72D7">
        <w:t xml:space="preserve">, </w:t>
      </w:r>
      <w:hyperlink r:id="rId117" w:history="1">
        <w:r w:rsidRPr="002B72D7">
          <w:t>31</w:t>
        </w:r>
      </w:hyperlink>
      <w:r w:rsidRPr="002B72D7">
        <w:t xml:space="preserve"> - </w:t>
      </w:r>
      <w:hyperlink r:id="rId118" w:history="1">
        <w:r w:rsidRPr="002B72D7">
          <w:t>33</w:t>
        </w:r>
      </w:hyperlink>
      <w:r w:rsidRPr="002B72D7">
        <w:t xml:space="preserve">, </w:t>
      </w:r>
      <w:hyperlink r:id="rId119" w:history="1">
        <w:r w:rsidRPr="002B72D7">
          <w:t>35</w:t>
        </w:r>
      </w:hyperlink>
      <w:r w:rsidRPr="002B72D7">
        <w:t xml:space="preserve">, </w:t>
      </w:r>
      <w:hyperlink r:id="rId120" w:history="1">
        <w:r w:rsidRPr="002B72D7">
          <w:t>37</w:t>
        </w:r>
      </w:hyperlink>
      <w:r w:rsidRPr="002B72D7">
        <w:t xml:space="preserve"> - </w:t>
      </w:r>
      <w:hyperlink r:id="rId121" w:history="1">
        <w:r w:rsidRPr="002B72D7">
          <w:t>39</w:t>
        </w:r>
      </w:hyperlink>
      <w:r w:rsidRPr="002B72D7">
        <w:t xml:space="preserve">, </w:t>
      </w:r>
      <w:hyperlink r:id="rId122" w:history="1">
        <w:r w:rsidRPr="002B72D7">
          <w:t>47</w:t>
        </w:r>
      </w:hyperlink>
      <w:r w:rsidRPr="002B72D7">
        <w:t xml:space="preserve">, </w:t>
      </w:r>
      <w:hyperlink r:id="rId123" w:history="1">
        <w:r w:rsidRPr="002B72D7">
          <w:t>48</w:t>
        </w:r>
      </w:hyperlink>
      <w:r w:rsidRPr="002B72D7">
        <w:t xml:space="preserve">, </w:t>
      </w:r>
      <w:hyperlink r:id="rId124" w:history="1">
        <w:r w:rsidRPr="002B72D7">
          <w:t>54</w:t>
        </w:r>
      </w:hyperlink>
      <w:r w:rsidRPr="002B72D7">
        <w:t xml:space="preserve">, </w:t>
      </w:r>
      <w:hyperlink r:id="rId125" w:history="1">
        <w:r w:rsidRPr="002B72D7">
          <w:t>55 части 1 статьи 93</w:t>
        </w:r>
      </w:hyperlink>
      <w:r w:rsidRPr="002B72D7">
        <w:t xml:space="preserve"> Федерального закона) пункта 4 настоящего Порядка, идентификационному коду закупки, указанному в протоколе определения поставщика (подрядчика, исполнителя);</w:t>
      </w:r>
    </w:p>
    <w:p w:rsidR="00A04080" w:rsidRPr="002B72D7" w:rsidRDefault="00A04080" w:rsidP="00A04080">
      <w:pPr>
        <w:pStyle w:val="ConsPlusNormal"/>
        <w:ind w:firstLine="709"/>
        <w:jc w:val="both"/>
      </w:pPr>
      <w:r w:rsidRPr="002B72D7">
        <w:t>г) идентификационного кода закупки, указанного в выписке из проекта контракта;</w:t>
      </w:r>
    </w:p>
    <w:p w:rsidR="00A04080" w:rsidRPr="002B72D7" w:rsidRDefault="00A04080" w:rsidP="00A04080">
      <w:pPr>
        <w:pStyle w:val="ConsPlusNormal"/>
        <w:ind w:firstLine="709"/>
        <w:jc w:val="both"/>
      </w:pPr>
      <w:r w:rsidRPr="002B72D7">
        <w:t xml:space="preserve">д) формирования идентификационного кода закупки, указанного в проекте контракта, предусмотренном </w:t>
      </w:r>
      <w:hyperlink w:anchor="P72" w:history="1">
        <w:r w:rsidRPr="002B72D7">
          <w:t>подпунктом «е</w:t>
        </w:r>
      </w:hyperlink>
      <w:r w:rsidRPr="002B72D7">
        <w:t xml:space="preserve">» (при осуществлении закупок у единственного поставщика (подрядчика, исполнителя) в случаях, предусмотренных </w:t>
      </w:r>
      <w:hyperlink r:id="rId126" w:history="1">
        <w:r w:rsidRPr="002B72D7">
          <w:t>пунктами 2</w:t>
        </w:r>
      </w:hyperlink>
      <w:r w:rsidRPr="002B72D7">
        <w:t xml:space="preserve">, </w:t>
      </w:r>
      <w:hyperlink r:id="rId127" w:history="1">
        <w:r w:rsidRPr="002B72D7">
          <w:t>3</w:t>
        </w:r>
      </w:hyperlink>
      <w:r w:rsidRPr="002B72D7">
        <w:t xml:space="preserve">, </w:t>
      </w:r>
      <w:hyperlink r:id="rId128" w:history="1">
        <w:r w:rsidRPr="002B72D7">
          <w:t>6</w:t>
        </w:r>
      </w:hyperlink>
      <w:r w:rsidRPr="002B72D7">
        <w:t xml:space="preserve">, </w:t>
      </w:r>
      <w:hyperlink r:id="rId129" w:history="1">
        <w:r w:rsidRPr="002B72D7">
          <w:t>7</w:t>
        </w:r>
      </w:hyperlink>
      <w:r w:rsidRPr="002B72D7">
        <w:t xml:space="preserve">, </w:t>
      </w:r>
      <w:hyperlink r:id="rId130" w:history="1">
        <w:r w:rsidRPr="002B72D7">
          <w:t>10</w:t>
        </w:r>
      </w:hyperlink>
      <w:r w:rsidRPr="002B72D7">
        <w:t xml:space="preserve"> - </w:t>
      </w:r>
      <w:hyperlink r:id="rId131" w:history="1">
        <w:r w:rsidRPr="002B72D7">
          <w:t>14</w:t>
        </w:r>
      </w:hyperlink>
      <w:r w:rsidRPr="002B72D7">
        <w:t xml:space="preserve">, </w:t>
      </w:r>
      <w:hyperlink r:id="rId132" w:history="1">
        <w:r w:rsidRPr="002B72D7">
          <w:t>16</w:t>
        </w:r>
      </w:hyperlink>
      <w:r w:rsidRPr="002B72D7">
        <w:t xml:space="preserve">, </w:t>
      </w:r>
      <w:hyperlink r:id="rId133" w:history="1">
        <w:r w:rsidRPr="002B72D7">
          <w:t>17</w:t>
        </w:r>
      </w:hyperlink>
      <w:r w:rsidRPr="002B72D7">
        <w:t xml:space="preserve">, </w:t>
      </w:r>
      <w:hyperlink r:id="rId134" w:history="1">
        <w:r w:rsidRPr="002B72D7">
          <w:t>19</w:t>
        </w:r>
      </w:hyperlink>
      <w:r w:rsidRPr="002B72D7">
        <w:t xml:space="preserve">, </w:t>
      </w:r>
      <w:hyperlink r:id="rId135" w:history="1">
        <w:r w:rsidRPr="002B72D7">
          <w:t>22</w:t>
        </w:r>
      </w:hyperlink>
      <w:r w:rsidRPr="002B72D7">
        <w:t xml:space="preserve">, </w:t>
      </w:r>
      <w:hyperlink r:id="rId136" w:history="1">
        <w:r w:rsidRPr="002B72D7">
          <w:t>31</w:t>
        </w:r>
      </w:hyperlink>
      <w:r w:rsidRPr="002B72D7">
        <w:t xml:space="preserve"> - </w:t>
      </w:r>
      <w:hyperlink r:id="rId137" w:history="1">
        <w:r w:rsidRPr="002B72D7">
          <w:t>33</w:t>
        </w:r>
      </w:hyperlink>
      <w:r w:rsidRPr="002B72D7">
        <w:t xml:space="preserve">, </w:t>
      </w:r>
      <w:hyperlink r:id="rId138" w:history="1">
        <w:r w:rsidRPr="002B72D7">
          <w:t>35</w:t>
        </w:r>
      </w:hyperlink>
      <w:r w:rsidRPr="002B72D7">
        <w:t xml:space="preserve">, </w:t>
      </w:r>
      <w:hyperlink r:id="rId139" w:history="1">
        <w:r w:rsidRPr="002B72D7">
          <w:t>37</w:t>
        </w:r>
      </w:hyperlink>
      <w:r w:rsidRPr="002B72D7">
        <w:t xml:space="preserve"> - </w:t>
      </w:r>
      <w:hyperlink r:id="rId140" w:history="1">
        <w:r w:rsidRPr="002B72D7">
          <w:t>39</w:t>
        </w:r>
      </w:hyperlink>
      <w:r w:rsidRPr="002B72D7">
        <w:t xml:space="preserve">, </w:t>
      </w:r>
      <w:hyperlink r:id="rId141" w:history="1">
        <w:r w:rsidRPr="002B72D7">
          <w:t>47</w:t>
        </w:r>
      </w:hyperlink>
      <w:r w:rsidRPr="002B72D7">
        <w:t xml:space="preserve">, </w:t>
      </w:r>
      <w:hyperlink r:id="rId142" w:history="1">
        <w:r w:rsidRPr="002B72D7">
          <w:t>48</w:t>
        </w:r>
      </w:hyperlink>
      <w:r w:rsidRPr="002B72D7">
        <w:t xml:space="preserve">, </w:t>
      </w:r>
      <w:hyperlink r:id="rId143" w:history="1">
        <w:r w:rsidRPr="002B72D7">
          <w:t>54</w:t>
        </w:r>
      </w:hyperlink>
      <w:r w:rsidRPr="002B72D7">
        <w:t xml:space="preserve">, </w:t>
      </w:r>
      <w:hyperlink r:id="rId144" w:history="1">
        <w:r w:rsidRPr="002B72D7">
          <w:t>55 части 1 статьи 93</w:t>
        </w:r>
      </w:hyperlink>
      <w:r w:rsidRPr="002B72D7">
        <w:t xml:space="preserve"> Федерального закона) пункта 4 настоящего Порядка, порядку, предусмотренному </w:t>
      </w:r>
      <w:hyperlink r:id="rId145" w:history="1">
        <w:r w:rsidRPr="002B72D7">
          <w:t>частью 3 статьи 23</w:t>
        </w:r>
      </w:hyperlink>
      <w:r w:rsidRPr="002B72D7">
        <w:t xml:space="preserve"> Федерального закона.</w:t>
      </w:r>
    </w:p>
    <w:p w:rsidR="00A04080" w:rsidRPr="002B72D7" w:rsidRDefault="00A04080" w:rsidP="00A04080">
      <w:pPr>
        <w:pStyle w:val="ConsPlusNormal"/>
        <w:ind w:firstLine="709"/>
        <w:jc w:val="both"/>
      </w:pPr>
      <w:bookmarkStart w:id="32" w:name="P154"/>
      <w:bookmarkEnd w:id="32"/>
      <w:r w:rsidRPr="002B72D7">
        <w:t xml:space="preserve">17. Проверки, предусмотренные </w:t>
      </w:r>
      <w:hyperlink w:anchor="P139" w:history="1">
        <w:r w:rsidRPr="002B72D7">
          <w:t>пунктами 15</w:t>
        </w:r>
      </w:hyperlink>
      <w:r w:rsidRPr="002B72D7">
        <w:t xml:space="preserve"> и </w:t>
      </w:r>
      <w:hyperlink w:anchor="P148" w:history="1">
        <w:r w:rsidRPr="002B72D7">
          <w:t>16</w:t>
        </w:r>
      </w:hyperlink>
      <w:r w:rsidRPr="002B72D7">
        <w:t xml:space="preserve"> настоящего Порядка, проводятся с учетом следующих особенностей:</w:t>
      </w:r>
    </w:p>
    <w:p w:rsidR="00A04080" w:rsidRPr="002B72D7" w:rsidRDefault="00A04080" w:rsidP="00A04080">
      <w:pPr>
        <w:pStyle w:val="ConsPlusNormal"/>
        <w:ind w:firstLine="709"/>
        <w:jc w:val="both"/>
      </w:pPr>
      <w:r w:rsidRPr="002B72D7">
        <w:t xml:space="preserve">а) при проведении совместных конкурсов или аукционов, предусмотренных </w:t>
      </w:r>
      <w:hyperlink r:id="rId146" w:history="1">
        <w:r w:rsidRPr="002B72D7">
          <w:t>статьей 25</w:t>
        </w:r>
      </w:hyperlink>
      <w:r w:rsidRPr="002B72D7">
        <w:t xml:space="preserve"> Федерального закона, при осуществлении централизованной закупки, предусмотренной </w:t>
      </w:r>
      <w:hyperlink r:id="rId147" w:history="1">
        <w:r w:rsidRPr="002B72D7">
          <w:t>статьей 26</w:t>
        </w:r>
      </w:hyperlink>
      <w:r w:rsidRPr="002B72D7">
        <w:t xml:space="preserve"> Федерального закона:</w:t>
      </w:r>
    </w:p>
    <w:p w:rsidR="00A04080" w:rsidRPr="002B72D7" w:rsidRDefault="00A04080" w:rsidP="00A04080">
      <w:pPr>
        <w:pStyle w:val="ConsPlusNormal"/>
        <w:ind w:firstLine="709"/>
        <w:jc w:val="both"/>
      </w:pPr>
      <w:r w:rsidRPr="002B72D7">
        <w:t xml:space="preserve">объекты контроля, предусмотренные </w:t>
      </w:r>
      <w:hyperlink w:anchor="P67" w:history="1">
        <w:r w:rsidRPr="002B72D7">
          <w:t>подпунктами «в</w:t>
        </w:r>
      </w:hyperlink>
      <w:r w:rsidRPr="002B72D7">
        <w:t xml:space="preserve">» - </w:t>
      </w:r>
      <w:hyperlink w:anchor="P69" w:history="1">
        <w:r w:rsidRPr="002B72D7">
          <w:t>«г» пункта 4</w:t>
        </w:r>
      </w:hyperlink>
      <w:r w:rsidRPr="002B72D7">
        <w:t xml:space="preserve"> настоящего Порядка, направляются в соответствии с настоящим Порядком организатором совместных конкурсов или аукционов, уполномоченным органом, уполномоченным учреждением;</w:t>
      </w:r>
    </w:p>
    <w:p w:rsidR="00A04080" w:rsidRPr="002B72D7" w:rsidRDefault="00A04080" w:rsidP="00A04080">
      <w:pPr>
        <w:pStyle w:val="ConsPlusNormal"/>
        <w:ind w:firstLine="709"/>
        <w:jc w:val="both"/>
      </w:pPr>
      <w:r w:rsidRPr="002B72D7">
        <w:t xml:space="preserve">объекты контроля, предусмотренные </w:t>
      </w:r>
      <w:hyperlink w:anchor="P70" w:history="1">
        <w:r w:rsidRPr="002B72D7">
          <w:t>подпунктами «д</w:t>
        </w:r>
      </w:hyperlink>
      <w:r w:rsidRPr="002B72D7">
        <w:t xml:space="preserve">» - </w:t>
      </w:r>
      <w:hyperlink w:anchor="P72" w:history="1">
        <w:r w:rsidRPr="002B72D7">
          <w:t>«е» пункта 4</w:t>
        </w:r>
      </w:hyperlink>
      <w:r w:rsidRPr="002B72D7">
        <w:t xml:space="preserve"> настоящего Порядка, направляются в соответствии с настоящим Порядком уполномоченным органом, уполномоченным учреждением в случае возложения в соответствии с Федеральным </w:t>
      </w:r>
      <w:hyperlink r:id="rId148" w:history="1">
        <w:r w:rsidRPr="002B72D7">
          <w:t>законом</w:t>
        </w:r>
      </w:hyperlink>
      <w:r w:rsidRPr="002B72D7">
        <w:t xml:space="preserve"> на уполномоченный орган, уполномоченное учреждение полномочий на заключение контракта;</w:t>
      </w:r>
    </w:p>
    <w:p w:rsidR="00A04080" w:rsidRPr="002B72D7" w:rsidRDefault="00A04080" w:rsidP="00A04080">
      <w:pPr>
        <w:pStyle w:val="ConsPlusNormal"/>
        <w:ind w:firstLine="709"/>
        <w:jc w:val="both"/>
      </w:pPr>
      <w:r w:rsidRPr="002B72D7">
        <w:t xml:space="preserve">проверки, предусмотренные </w:t>
      </w:r>
      <w:hyperlink w:anchor="P140" w:history="1">
        <w:r w:rsidRPr="002B72D7">
          <w:t>подпунктом «а</w:t>
        </w:r>
      </w:hyperlink>
      <w:r w:rsidRPr="002B72D7">
        <w:t>»</w:t>
      </w:r>
      <w:hyperlink w:anchor="P141" w:history="1">
        <w:r w:rsidRPr="002B72D7">
          <w:t xml:space="preserve"> пункта 15</w:t>
        </w:r>
      </w:hyperlink>
      <w:r w:rsidRPr="002B72D7">
        <w:t xml:space="preserve"> настоящего Порядка, проводятся в отношении непревышения над общей суммой финансового обеспечения для осуществления каждой закупки, указанного в плане-графике, отдельном приложении к плану-график</w:t>
      </w:r>
      <w:r>
        <w:t>у</w:t>
      </w:r>
      <w:r w:rsidRPr="002B72D7">
        <w:t xml:space="preserve"> каждого заказчика;</w:t>
      </w:r>
    </w:p>
    <w:p w:rsidR="00A04080" w:rsidRPr="002B72D7" w:rsidRDefault="00A04080" w:rsidP="00A04080">
      <w:pPr>
        <w:pStyle w:val="ConsPlusNormal"/>
        <w:ind w:firstLine="709"/>
        <w:jc w:val="both"/>
      </w:pPr>
      <w:r w:rsidRPr="002B72D7">
        <w:t xml:space="preserve">проверка, предусмотренная </w:t>
      </w:r>
      <w:hyperlink w:anchor="P147" w:history="1">
        <w:r w:rsidRPr="002B72D7">
          <w:t>подпунктом «г» пункта 15</w:t>
        </w:r>
      </w:hyperlink>
      <w:r w:rsidRPr="002B72D7">
        <w:t xml:space="preserve"> настоящего Порядка, проводится в отношении непревышения цены каждого контракта, указанной в объекте контро</w:t>
      </w:r>
      <w:r>
        <w:t>ля, предусмотренном подпунктом «к»</w:t>
      </w:r>
      <w:r w:rsidRPr="002B72D7">
        <w:t xml:space="preserve"> </w:t>
      </w:r>
      <w:hyperlink w:anchor="P64" w:history="1">
        <w:r w:rsidRPr="002B72D7">
          <w:t>пункта 4</w:t>
        </w:r>
      </w:hyperlink>
      <w:r w:rsidRPr="002B72D7">
        <w:t xml:space="preserve"> настоящего Порядка, над значением, определенным путем уменьшения цены, указанной в объекте контроля, предусмотренном </w:t>
      </w:r>
      <w:hyperlink w:anchor="P72" w:history="1">
        <w:r w:rsidRPr="002B72D7">
          <w:t>подпунктом «е» пункта 4</w:t>
        </w:r>
      </w:hyperlink>
      <w:r w:rsidRPr="002B72D7">
        <w:t xml:space="preserve"> настоящего Порядка, пропорционально снижению начальной (максимальной) цены контракта, предложенному участником закупки, с которым заключаются контракты, и рассчитанным в отношении каждого контракта исходя из начальной (максимальной) цены такого контракта;</w:t>
      </w:r>
    </w:p>
    <w:p w:rsidR="00A04080" w:rsidRPr="002B72D7" w:rsidRDefault="00A04080" w:rsidP="00A04080">
      <w:pPr>
        <w:pStyle w:val="ConsPlusNormal"/>
        <w:ind w:firstLine="709"/>
        <w:jc w:val="both"/>
      </w:pPr>
      <w:r w:rsidRPr="002B72D7">
        <w:t xml:space="preserve">б) в случае если по результатам проведения электронного аукциона в соответствии с Федеральным </w:t>
      </w:r>
      <w:hyperlink r:id="rId149" w:history="1">
        <w:r w:rsidRPr="002B72D7">
          <w:t>законом</w:t>
        </w:r>
      </w:hyperlink>
      <w:r w:rsidRPr="002B72D7">
        <w:t xml:space="preserve"> заключается контракт с участником закупки, предлагающим товар, происходящий из иностранного государства или группы иностранных государств, и заказчиком применяются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150" w:history="1">
        <w:r w:rsidRPr="002B72D7">
          <w:t>частью 4 статьи 14</w:t>
        </w:r>
      </w:hyperlink>
      <w:r w:rsidRPr="002B72D7">
        <w:t xml:space="preserve"> Федерального закона, проверка, предусмотренная  </w:t>
      </w:r>
      <w:hyperlink w:anchor="P146" w:history="1">
        <w:r w:rsidRPr="002B72D7">
          <w:t xml:space="preserve">подпунктом </w:t>
        </w:r>
      </w:hyperlink>
      <w:hyperlink w:anchor="P147" w:history="1">
        <w:r w:rsidRPr="002B72D7">
          <w:t>«г» пункта 15</w:t>
        </w:r>
      </w:hyperlink>
      <w:r w:rsidRPr="002B72D7">
        <w:t xml:space="preserve"> настоящего Порядка, проводятся в отношении непревышения цены контракта, указанной в проекте контракта, выписке из проекта контракта, сниженной в соответствии с такими условиями допуска, над ценой, указанной в протоколе определения поставщика (подрядчика, исполнителя); </w:t>
      </w:r>
    </w:p>
    <w:p w:rsidR="00A04080" w:rsidRPr="002B72D7" w:rsidRDefault="00A04080" w:rsidP="00A04080">
      <w:pPr>
        <w:pStyle w:val="ConsPlusNormal"/>
        <w:ind w:firstLine="709"/>
        <w:jc w:val="both"/>
      </w:pPr>
      <w:r w:rsidRPr="002B72D7">
        <w:t xml:space="preserve">в) в случае заключения контрактов в соответствии с </w:t>
      </w:r>
      <w:hyperlink r:id="rId151" w:history="1">
        <w:r w:rsidRPr="002B72D7">
          <w:t>частью 10 статьи 34</w:t>
        </w:r>
      </w:hyperlink>
      <w:r w:rsidRPr="002B72D7">
        <w:t xml:space="preserve"> Федерального закона:</w:t>
      </w:r>
    </w:p>
    <w:p w:rsidR="00A04080" w:rsidRPr="002B72D7" w:rsidRDefault="00A04080" w:rsidP="00A04080">
      <w:pPr>
        <w:pStyle w:val="ConsPlusNormal"/>
        <w:ind w:firstLine="709"/>
        <w:jc w:val="both"/>
      </w:pPr>
      <w:r w:rsidRPr="002B72D7">
        <w:t xml:space="preserve">проверка, предусмотренная  </w:t>
      </w:r>
      <w:hyperlink w:anchor="P140" w:history="1">
        <w:r>
          <w:t>подпунктом</w:t>
        </w:r>
        <w:r w:rsidRPr="002B72D7">
          <w:t xml:space="preserve"> «а</w:t>
        </w:r>
      </w:hyperlink>
      <w:r w:rsidRPr="002B72D7">
        <w:t>»</w:t>
      </w:r>
      <w:hyperlink w:anchor="P141" w:history="1">
        <w:r w:rsidRPr="002B72D7">
          <w:t xml:space="preserve"> пункта 15</w:t>
        </w:r>
      </w:hyperlink>
      <w:r w:rsidRPr="002B72D7">
        <w:t xml:space="preserve"> настоящего Порядка, проводится в отношении непревышения финансового обеспечения, указанного в извещении об осуществлении закупки, над объемом финансового обеспечения для осуществления закупки, указанным в плане-графике или отдельном приложении к плану-графику. При этом проводится проверка соответствия финансового обеспечения для осуществления закупки, указанного в извещении об осуществлении закупки, в разрезе планируемых платежей на текущий финансовый год, плановый период и последующие годы начальной (максимальной) цене каждого контракта, умноженной на количество контрактов, предполагаемых к заключению;</w:t>
      </w:r>
    </w:p>
    <w:p w:rsidR="00A04080" w:rsidRPr="002B72D7" w:rsidRDefault="00A04080" w:rsidP="00A04080">
      <w:pPr>
        <w:pStyle w:val="ConsPlusNormal"/>
        <w:ind w:firstLine="709"/>
        <w:jc w:val="both"/>
      </w:pPr>
      <w:r w:rsidRPr="002B72D7">
        <w:t xml:space="preserve">18. Проверки, предусмотренные </w:t>
      </w:r>
      <w:hyperlink w:anchor="P139" w:history="1">
        <w:r w:rsidRPr="002B72D7">
          <w:t>пунктами 15</w:t>
        </w:r>
      </w:hyperlink>
      <w:r w:rsidRPr="002B72D7">
        <w:t xml:space="preserve"> и </w:t>
      </w:r>
      <w:hyperlink w:anchor="P148" w:history="1">
        <w:r w:rsidRPr="002B72D7">
          <w:t>16</w:t>
        </w:r>
      </w:hyperlink>
      <w:r w:rsidRPr="002B72D7">
        <w:t xml:space="preserve"> настоящего Порядка, не проводятся в отношении закупок, предусмотренных </w:t>
      </w:r>
      <w:hyperlink w:anchor="P105" w:history="1">
        <w:r w:rsidRPr="002B72D7">
          <w:t>подпунктом «б</w:t>
        </w:r>
      </w:hyperlink>
      <w:r w:rsidRPr="002B72D7">
        <w:t xml:space="preserve">» </w:t>
      </w:r>
      <w:hyperlink w:anchor="P112" w:history="1">
        <w:r w:rsidRPr="002B72D7">
          <w:t xml:space="preserve"> пункта 10</w:t>
        </w:r>
      </w:hyperlink>
      <w:r w:rsidRPr="002B72D7">
        <w:t xml:space="preserve"> настоящего Порядка. </w:t>
      </w:r>
    </w:p>
    <w:p w:rsidR="00A04080" w:rsidRPr="002B72D7" w:rsidRDefault="00A04080" w:rsidP="00A04080">
      <w:pPr>
        <w:pStyle w:val="ConsPlusNormal"/>
        <w:ind w:firstLine="709"/>
        <w:jc w:val="both"/>
      </w:pPr>
      <w:r w:rsidRPr="002B72D7">
        <w:t xml:space="preserve">19. В целях проведения проверок,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котировок в электронной форме, запроса предложений в электронной форме:</w:t>
      </w:r>
    </w:p>
    <w:p w:rsidR="00A04080" w:rsidRPr="002B72D7" w:rsidRDefault="00A04080" w:rsidP="00A04080">
      <w:pPr>
        <w:pStyle w:val="ConsPlusNormal"/>
        <w:ind w:firstLine="709"/>
        <w:jc w:val="both"/>
      </w:pPr>
      <w:bookmarkStart w:id="33" w:name="P170"/>
      <w:bookmarkEnd w:id="33"/>
      <w:r w:rsidRPr="002B72D7">
        <w:t xml:space="preserve">а) извещение об осуществлении закупки, протокол определения поставщика (подрядчика, исполнителя), проект контракта, предусмотренный </w:t>
      </w:r>
      <w:hyperlink w:anchor="P70" w:history="1">
        <w:r w:rsidRPr="002B72D7">
          <w:t>подпунктом «д» пункта 4</w:t>
        </w:r>
      </w:hyperlink>
      <w:r w:rsidRPr="002B72D7">
        <w:t xml:space="preserve"> настоящего Порядка, направляются автоматически с использованием единой информационной системы в орган контроля, указанный в </w:t>
      </w:r>
      <w:hyperlink w:anchor="P56" w:history="1">
        <w:r w:rsidRPr="002B72D7">
          <w:t xml:space="preserve"> пункте 2</w:t>
        </w:r>
      </w:hyperlink>
      <w:r w:rsidRPr="002B72D7">
        <w:t xml:space="preserve"> настоящего Порядка, при их направлении субъектами контроля, указанными в </w:t>
      </w:r>
      <w:hyperlink w:anchor="P75" w:history="1">
        <w:r w:rsidRPr="002B72D7">
          <w:t>пункте 5</w:t>
        </w:r>
      </w:hyperlink>
      <w:r w:rsidRPr="002B72D7">
        <w:t xml:space="preserve"> настоящего Порядка, для размещения в соответствии с Федеральным </w:t>
      </w:r>
      <w:hyperlink r:id="rId152" w:history="1">
        <w:r w:rsidRPr="002B72D7">
          <w:t>законом</w:t>
        </w:r>
      </w:hyperlink>
      <w:r w:rsidRPr="002B72D7">
        <w:t xml:space="preserve"> в единой информационной системе;</w:t>
      </w:r>
    </w:p>
    <w:p w:rsidR="00A04080" w:rsidRPr="002B72D7" w:rsidRDefault="00A04080" w:rsidP="00A04080">
      <w:pPr>
        <w:pStyle w:val="ConsPlusNormal"/>
        <w:ind w:firstLine="709"/>
        <w:jc w:val="both"/>
      </w:pPr>
      <w:bookmarkStart w:id="34" w:name="P171"/>
      <w:bookmarkEnd w:id="34"/>
      <w:r w:rsidRPr="002B72D7">
        <w:t xml:space="preserve">б) орган контроля не позднее одного часа с момента поступления в соответствии с </w:t>
      </w:r>
      <w:hyperlink w:anchor="P170" w:history="1">
        <w:r w:rsidRPr="002B72D7">
          <w:t>подпунктом «а</w:t>
        </w:r>
      </w:hyperlink>
      <w:r w:rsidRPr="002B72D7">
        <w:t xml:space="preserve">» настоящего пункта извещения об осуществлении закупки, протокола определения поставщика (подрядчика, исполнителя), проекта контракта, предусмотренного </w:t>
      </w:r>
      <w:hyperlink w:anchor="P70" w:history="1">
        <w:r w:rsidRPr="002B72D7">
          <w:t>подпунктом «д» пункта 4</w:t>
        </w:r>
      </w:hyperlink>
      <w:r w:rsidRPr="002B72D7">
        <w:t xml:space="preserve"> настоящего Порядка:</w:t>
      </w:r>
    </w:p>
    <w:p w:rsidR="00A04080" w:rsidRPr="002B72D7" w:rsidRDefault="00A04080" w:rsidP="00A04080">
      <w:pPr>
        <w:pStyle w:val="ConsPlusNormal"/>
        <w:ind w:firstLine="709"/>
        <w:jc w:val="both"/>
      </w:pPr>
      <w:r w:rsidRPr="002B72D7">
        <w:t xml:space="preserve">проводит в соответствии с </w:t>
      </w:r>
      <w:hyperlink w:anchor="P139" w:history="1">
        <w:r w:rsidRPr="002B72D7">
          <w:t>пунктами 15</w:t>
        </w:r>
      </w:hyperlink>
      <w:r w:rsidRPr="002B72D7">
        <w:t xml:space="preserve"> - </w:t>
      </w:r>
      <w:hyperlink w:anchor="P154" w:history="1">
        <w:r w:rsidRPr="002B72D7">
          <w:t>17</w:t>
        </w:r>
      </w:hyperlink>
      <w:r w:rsidRPr="002B72D7">
        <w:t xml:space="preserve"> настоящего Порядка с использованием единой информационной системы предусмотренные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проверки;</w:t>
      </w:r>
    </w:p>
    <w:p w:rsidR="00A04080" w:rsidRPr="002B72D7" w:rsidRDefault="00A04080" w:rsidP="00A04080">
      <w:pPr>
        <w:pStyle w:val="ConsPlusNormal"/>
        <w:ind w:firstLine="709"/>
        <w:jc w:val="both"/>
      </w:pPr>
      <w:r w:rsidRPr="002B72D7">
        <w:t xml:space="preserve">по результатам проверок,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формирует с использованием единой информационной системы отметку о соответствии контролируемой информации настоящему Порядку, за исключением случая выявления несоответствия контролируемой информации настоящему Порядку. При соответствии контролируемой информации настоящему Порядку извещение об осуществлении закупки, протокол определения поставщика (подрядчика, исполнителя), проект контракта, предусмотренный </w:t>
      </w:r>
      <w:hyperlink w:anchor="P70" w:history="1">
        <w:r w:rsidRPr="002B72D7">
          <w:t>подпунктом «д» пункта 4</w:t>
        </w:r>
      </w:hyperlink>
      <w:r w:rsidRPr="002B72D7">
        <w:t xml:space="preserve"> настоящего Порядка, автоматически размещаются в единой информационной системе не позднее одного часа с момента формирования отметки о соответствии контролируемой информации настоящему Порядку;</w:t>
      </w:r>
    </w:p>
    <w:p w:rsidR="00A04080" w:rsidRPr="002B72D7" w:rsidRDefault="00A04080" w:rsidP="00A04080">
      <w:pPr>
        <w:pStyle w:val="ConsPlusNormal"/>
        <w:ind w:firstLine="709"/>
        <w:jc w:val="both"/>
      </w:pPr>
      <w:bookmarkStart w:id="35" w:name="P174"/>
      <w:bookmarkEnd w:id="35"/>
      <w:r w:rsidRPr="002B72D7">
        <w:t xml:space="preserve">в случае выявления несоответствия контролируемой информации настоящему Порядку уведомляет с использованием единой информационной системы субъект контроля о таком несоответствии. При этом извещение об осуществлении закупки, протокол определения поставщика (подрядчика, исполнителя), проект контракта, предусмотренный </w:t>
      </w:r>
      <w:hyperlink w:anchor="P70" w:history="1">
        <w:r w:rsidRPr="002B72D7">
          <w:t>подпунктом «д» пункта 4</w:t>
        </w:r>
      </w:hyperlink>
      <w:r w:rsidRPr="002B72D7">
        <w:t xml:space="preserve"> настоящего Порядка, в единой информационной системе не размещаются.</w:t>
      </w:r>
    </w:p>
    <w:p w:rsidR="00A04080" w:rsidRPr="002B72D7" w:rsidRDefault="00A04080" w:rsidP="00A04080">
      <w:pPr>
        <w:pStyle w:val="ConsPlusNormal"/>
        <w:ind w:firstLine="709"/>
        <w:jc w:val="both"/>
      </w:pPr>
      <w:r w:rsidRPr="002B72D7">
        <w:t xml:space="preserve">20. В целях проведения проверок,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при осуществлении закупок у единственного поставщика (подрядчика, исполнителя) в случаях, предусмотренных </w:t>
      </w:r>
      <w:hyperlink r:id="rId153" w:history="1">
        <w:r w:rsidRPr="002B72D7">
          <w:t>пунктами 2</w:t>
        </w:r>
      </w:hyperlink>
      <w:r w:rsidRPr="002B72D7">
        <w:t xml:space="preserve">, </w:t>
      </w:r>
      <w:hyperlink r:id="rId154" w:history="1">
        <w:r w:rsidRPr="002B72D7">
          <w:t>3</w:t>
        </w:r>
      </w:hyperlink>
      <w:r w:rsidRPr="002B72D7">
        <w:t xml:space="preserve">, </w:t>
      </w:r>
      <w:hyperlink r:id="rId155" w:history="1">
        <w:r w:rsidRPr="002B72D7">
          <w:t>6</w:t>
        </w:r>
      </w:hyperlink>
      <w:r w:rsidRPr="002B72D7">
        <w:t xml:space="preserve">, </w:t>
      </w:r>
      <w:hyperlink r:id="rId156" w:history="1">
        <w:r w:rsidRPr="002B72D7">
          <w:t>7</w:t>
        </w:r>
      </w:hyperlink>
      <w:r w:rsidRPr="002B72D7">
        <w:t xml:space="preserve">, </w:t>
      </w:r>
      <w:hyperlink r:id="rId157" w:history="1">
        <w:r w:rsidRPr="002B72D7">
          <w:t>10</w:t>
        </w:r>
      </w:hyperlink>
      <w:r w:rsidRPr="002B72D7">
        <w:t xml:space="preserve"> - </w:t>
      </w:r>
      <w:hyperlink r:id="rId158" w:history="1">
        <w:r w:rsidRPr="002B72D7">
          <w:t>14</w:t>
        </w:r>
      </w:hyperlink>
      <w:r w:rsidRPr="002B72D7">
        <w:t xml:space="preserve">, </w:t>
      </w:r>
      <w:hyperlink r:id="rId159" w:history="1">
        <w:r w:rsidRPr="002B72D7">
          <w:t>16</w:t>
        </w:r>
      </w:hyperlink>
      <w:r w:rsidRPr="002B72D7">
        <w:t xml:space="preserve">, </w:t>
      </w:r>
      <w:hyperlink r:id="rId160" w:history="1">
        <w:r w:rsidRPr="002B72D7">
          <w:t>17</w:t>
        </w:r>
      </w:hyperlink>
      <w:r w:rsidRPr="002B72D7">
        <w:t xml:space="preserve">, </w:t>
      </w:r>
      <w:hyperlink r:id="rId161" w:history="1">
        <w:r w:rsidRPr="002B72D7">
          <w:t>19</w:t>
        </w:r>
      </w:hyperlink>
      <w:r w:rsidRPr="002B72D7">
        <w:t xml:space="preserve">, </w:t>
      </w:r>
      <w:hyperlink r:id="rId162" w:history="1">
        <w:r w:rsidRPr="002B72D7">
          <w:t>22</w:t>
        </w:r>
      </w:hyperlink>
      <w:r w:rsidRPr="002B72D7">
        <w:t xml:space="preserve">, </w:t>
      </w:r>
      <w:hyperlink r:id="rId163" w:history="1">
        <w:r w:rsidRPr="002B72D7">
          <w:t>31</w:t>
        </w:r>
      </w:hyperlink>
      <w:r w:rsidRPr="002B72D7">
        <w:t xml:space="preserve"> - </w:t>
      </w:r>
      <w:hyperlink r:id="rId164" w:history="1">
        <w:r w:rsidRPr="002B72D7">
          <w:t>33</w:t>
        </w:r>
      </w:hyperlink>
      <w:r w:rsidRPr="002B72D7">
        <w:t xml:space="preserve">, </w:t>
      </w:r>
      <w:hyperlink r:id="rId165" w:history="1">
        <w:r w:rsidRPr="002B72D7">
          <w:t>35</w:t>
        </w:r>
      </w:hyperlink>
      <w:r w:rsidRPr="002B72D7">
        <w:t xml:space="preserve">, </w:t>
      </w:r>
      <w:hyperlink r:id="rId166" w:history="1">
        <w:r w:rsidRPr="002B72D7">
          <w:t>37</w:t>
        </w:r>
      </w:hyperlink>
      <w:r w:rsidRPr="002B72D7">
        <w:t xml:space="preserve"> - </w:t>
      </w:r>
      <w:hyperlink r:id="rId167" w:history="1">
        <w:r w:rsidRPr="002B72D7">
          <w:t>39</w:t>
        </w:r>
      </w:hyperlink>
      <w:r w:rsidRPr="002B72D7">
        <w:t xml:space="preserve">, </w:t>
      </w:r>
      <w:hyperlink r:id="rId168" w:history="1">
        <w:r w:rsidRPr="002B72D7">
          <w:t>47</w:t>
        </w:r>
      </w:hyperlink>
      <w:r w:rsidRPr="002B72D7">
        <w:t xml:space="preserve">, </w:t>
      </w:r>
      <w:hyperlink r:id="rId169" w:history="1">
        <w:r w:rsidRPr="002B72D7">
          <w:t>48</w:t>
        </w:r>
      </w:hyperlink>
      <w:r w:rsidRPr="002B72D7">
        <w:t xml:space="preserve">, </w:t>
      </w:r>
      <w:hyperlink r:id="rId170" w:history="1">
        <w:r w:rsidRPr="002B72D7">
          <w:t>54</w:t>
        </w:r>
      </w:hyperlink>
      <w:r w:rsidRPr="002B72D7">
        <w:t xml:space="preserve">, </w:t>
      </w:r>
      <w:hyperlink r:id="rId171" w:history="1">
        <w:r w:rsidRPr="002B72D7">
          <w:t>55 части 1 статьи 93</w:t>
        </w:r>
      </w:hyperlink>
      <w:r w:rsidRPr="002B72D7">
        <w:t xml:space="preserve"> Федерального закона:</w:t>
      </w:r>
    </w:p>
    <w:p w:rsidR="00A04080" w:rsidRPr="002B72D7" w:rsidRDefault="00A04080" w:rsidP="00A04080">
      <w:pPr>
        <w:pStyle w:val="ConsPlusNormal"/>
        <w:ind w:firstLine="709"/>
        <w:jc w:val="both"/>
      </w:pPr>
      <w:bookmarkStart w:id="36" w:name="P176"/>
      <w:bookmarkEnd w:id="36"/>
      <w:r w:rsidRPr="002B72D7">
        <w:t xml:space="preserve">а) субъекты контроля, указанные в </w:t>
      </w:r>
      <w:hyperlink w:anchor="P76" w:history="1">
        <w:r w:rsidRPr="002B72D7">
          <w:t>пункте 5</w:t>
        </w:r>
      </w:hyperlink>
      <w:r w:rsidRPr="002B72D7">
        <w:t xml:space="preserve">  настоящего Порядка, направляют в соответствии с </w:t>
      </w:r>
      <w:hyperlink w:anchor="P92" w:history="1">
        <w:r w:rsidRPr="002B72D7">
          <w:t>подпунктом «а» пункта 8</w:t>
        </w:r>
      </w:hyperlink>
      <w:r w:rsidRPr="002B72D7">
        <w:t xml:space="preserve">  настоящего  Порядка  в орган контроля, указанный   </w:t>
      </w:r>
      <w:hyperlink w:anchor="P60" w:history="1">
        <w:r w:rsidRPr="002B72D7">
          <w:t xml:space="preserve"> в пункте 2</w:t>
        </w:r>
      </w:hyperlink>
      <w:r w:rsidRPr="002B72D7">
        <w:t xml:space="preserve"> настоящего Порядка, проект контракта, предусмотренный </w:t>
      </w:r>
      <w:hyperlink w:anchor="P72" w:history="1">
        <w:r w:rsidRPr="002B72D7">
          <w:t>подпунктом «е» пункта 4</w:t>
        </w:r>
      </w:hyperlink>
      <w:r w:rsidRPr="002B72D7">
        <w:t xml:space="preserve"> настоящего Порядка, до направления в соответствии с Федеральным </w:t>
      </w:r>
      <w:hyperlink r:id="rId172" w:history="1">
        <w:r w:rsidRPr="002B72D7">
          <w:t>законом</w:t>
        </w:r>
      </w:hyperlink>
      <w:r w:rsidRPr="002B72D7">
        <w:t xml:space="preserve"> проекта контракта участнику закупки, с которым заключается контракт;</w:t>
      </w:r>
    </w:p>
    <w:p w:rsidR="00A04080" w:rsidRPr="002B72D7" w:rsidRDefault="00A04080" w:rsidP="00A04080">
      <w:pPr>
        <w:pStyle w:val="ConsPlusNormal"/>
        <w:ind w:firstLine="709"/>
        <w:jc w:val="both"/>
      </w:pPr>
      <w:r w:rsidRPr="002B72D7">
        <w:t xml:space="preserve">б) орган контроля не позднее 3 рабочих дней со дня, следующего за днем поступления в соответствии с </w:t>
      </w:r>
      <w:hyperlink w:anchor="P176" w:history="1">
        <w:r w:rsidRPr="002B72D7">
          <w:t>подпунктом «а</w:t>
        </w:r>
      </w:hyperlink>
      <w:r w:rsidRPr="002B72D7">
        <w:t>» настоящего пункта проекта контракта:</w:t>
      </w:r>
    </w:p>
    <w:p w:rsidR="00A04080" w:rsidRPr="002B72D7" w:rsidRDefault="00A04080" w:rsidP="00A04080">
      <w:pPr>
        <w:pStyle w:val="ConsPlusNormal"/>
        <w:ind w:firstLine="709"/>
        <w:jc w:val="both"/>
      </w:pPr>
      <w:r w:rsidRPr="002B72D7">
        <w:t xml:space="preserve">проводит в соответствии с </w:t>
      </w:r>
      <w:hyperlink w:anchor="P139" w:history="1">
        <w:r w:rsidRPr="002B72D7">
          <w:t>пунктами 15</w:t>
        </w:r>
      </w:hyperlink>
      <w:r w:rsidRPr="002B72D7">
        <w:t xml:space="preserve"> - </w:t>
      </w:r>
      <w:hyperlink w:anchor="P154" w:history="1">
        <w:r w:rsidRPr="002B72D7">
          <w:t>17</w:t>
        </w:r>
      </w:hyperlink>
      <w:r w:rsidRPr="002B72D7">
        <w:t xml:space="preserve"> настоящего Порядка проверки, предусмотренные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w:t>
      </w:r>
    </w:p>
    <w:p w:rsidR="00A04080" w:rsidRPr="002B72D7" w:rsidRDefault="00A04080" w:rsidP="00A04080">
      <w:pPr>
        <w:pStyle w:val="ConsPlusNormal"/>
        <w:ind w:firstLine="709"/>
        <w:jc w:val="both"/>
      </w:pPr>
      <w:bookmarkStart w:id="37" w:name="P179"/>
      <w:bookmarkEnd w:id="37"/>
      <w:r w:rsidRPr="002B72D7">
        <w:t xml:space="preserve">по результатам проведения проверок,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орган контроля формирует уведомление о соответствии контролируемой информации настоящему Порядку по форме, предусмотренной </w:t>
      </w:r>
      <w:hyperlink w:anchor="P822" w:history="1">
        <w:r w:rsidRPr="002B72D7">
          <w:t>приложением № 3</w:t>
        </w:r>
      </w:hyperlink>
      <w:r w:rsidRPr="002B72D7">
        <w:t xml:space="preserve"> к настоящему Порядку, и направляет его субъекту контроля, за исключением случая выявления несоответствия контролируемой информации настоящему Порядку;</w:t>
      </w:r>
    </w:p>
    <w:p w:rsidR="00A04080" w:rsidRPr="002B72D7" w:rsidRDefault="00A04080" w:rsidP="00A04080">
      <w:pPr>
        <w:pStyle w:val="ConsPlusNormal"/>
        <w:ind w:firstLine="709"/>
        <w:jc w:val="both"/>
      </w:pPr>
      <w:bookmarkStart w:id="38" w:name="P180"/>
      <w:bookmarkEnd w:id="38"/>
      <w:r w:rsidRPr="002B72D7">
        <w:t xml:space="preserve">в случае выявления несоответствия контролируемой информации настоящему Порядку направляет субъекту контроля протокол о несоответствии контролируемой информации настоящему Порядку по форме, предусмотренной </w:t>
      </w:r>
      <w:hyperlink w:anchor="P535" w:history="1">
        <w:r w:rsidRPr="002B72D7">
          <w:t>приложением № 1</w:t>
        </w:r>
      </w:hyperlink>
      <w:r w:rsidRPr="002B72D7">
        <w:t xml:space="preserve"> к настоящему Порядку;</w:t>
      </w:r>
    </w:p>
    <w:p w:rsidR="00A04080" w:rsidRPr="002B72D7" w:rsidRDefault="00A04080" w:rsidP="00A04080">
      <w:pPr>
        <w:pStyle w:val="ConsPlusNormal"/>
        <w:ind w:firstLine="709"/>
        <w:jc w:val="both"/>
      </w:pPr>
      <w:r w:rsidRPr="002B72D7">
        <w:t xml:space="preserve">в) в случае отсутствия уведомления о соответствии контролируемой информации настоящему Порядку, предусмотренного </w:t>
      </w:r>
      <w:hyperlink w:anchor="P179" w:history="1">
        <w:r w:rsidRPr="002B72D7">
          <w:t>абзацем третьим подпункта «б</w:t>
        </w:r>
      </w:hyperlink>
      <w:r w:rsidRPr="002B72D7">
        <w:t>» настоящего пункта, проект контракта участнику закупки не направляется.</w:t>
      </w:r>
    </w:p>
    <w:p w:rsidR="00A04080" w:rsidRPr="002B72D7" w:rsidRDefault="00A04080" w:rsidP="00A04080">
      <w:pPr>
        <w:pStyle w:val="ConsPlusNormal"/>
        <w:ind w:firstLine="709"/>
        <w:jc w:val="both"/>
      </w:pPr>
      <w:bookmarkStart w:id="39" w:name="P207"/>
      <w:bookmarkEnd w:id="39"/>
      <w:r w:rsidRPr="002B72D7">
        <w:t>21. При проведении открытого конкурса, конкурса с ограниченным участием, двухэтапного конкурса, запроса котировок, запроса предложений:</w:t>
      </w:r>
    </w:p>
    <w:p w:rsidR="00A04080" w:rsidRPr="002B72D7" w:rsidRDefault="00A04080" w:rsidP="00A04080">
      <w:pPr>
        <w:pStyle w:val="ConsPlusNormal"/>
        <w:ind w:firstLine="709"/>
        <w:jc w:val="both"/>
      </w:pPr>
      <w:r w:rsidRPr="002B72D7">
        <w:t xml:space="preserve">а) проверки, предусмотренные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в отношении извещения об осуществлении закупки, протокола определения поставщика (подрядчика, исполнителя) осуществляются в порядке, установленном </w:t>
      </w:r>
      <w:hyperlink w:anchor="P170" w:history="1">
        <w:r w:rsidRPr="002B72D7">
          <w:t>подпунктами «а</w:t>
        </w:r>
      </w:hyperlink>
      <w:r w:rsidRPr="002B72D7">
        <w:t xml:space="preserve">» и </w:t>
      </w:r>
      <w:hyperlink w:anchor="P171" w:history="1">
        <w:r w:rsidRPr="002B72D7">
          <w:t>«б» пункта 19</w:t>
        </w:r>
      </w:hyperlink>
      <w:r w:rsidRPr="002B72D7">
        <w:t xml:space="preserve">  настоящего Порядка;</w:t>
      </w:r>
    </w:p>
    <w:p w:rsidR="00A04080" w:rsidRPr="002B72D7" w:rsidRDefault="00A04080" w:rsidP="00A04080">
      <w:pPr>
        <w:pStyle w:val="ConsPlusNormal"/>
        <w:ind w:firstLine="709"/>
        <w:jc w:val="both"/>
      </w:pPr>
      <w:bookmarkStart w:id="40" w:name="P218"/>
      <w:bookmarkEnd w:id="40"/>
      <w:r w:rsidRPr="002B72D7">
        <w:t xml:space="preserve">б) субъекты контроля, указанные в </w:t>
      </w:r>
      <w:hyperlink w:anchor="P76" w:history="1">
        <w:r w:rsidRPr="002B72D7">
          <w:t>пункте 5</w:t>
        </w:r>
      </w:hyperlink>
      <w:r w:rsidRPr="002B72D7">
        <w:t xml:space="preserve"> настоящего Порядка, направляют в соответствии с </w:t>
      </w:r>
      <w:hyperlink w:anchor="P92" w:history="1">
        <w:r w:rsidRPr="002B72D7">
          <w:t>подпунктом «а» пункта 8</w:t>
        </w:r>
      </w:hyperlink>
      <w:r w:rsidRPr="002B72D7">
        <w:t xml:space="preserve"> настоящего Порядка в орган контроля  указанный  в </w:t>
      </w:r>
      <w:hyperlink w:anchor="P60" w:history="1">
        <w:r w:rsidRPr="002B72D7">
          <w:t xml:space="preserve"> пункте 2</w:t>
        </w:r>
      </w:hyperlink>
      <w:r w:rsidRPr="002B72D7">
        <w:t xml:space="preserve"> настоящего Порядка, проект контракта, предусмотренный </w:t>
      </w:r>
      <w:hyperlink w:anchor="P72" w:history="1">
        <w:r w:rsidRPr="002B72D7">
          <w:t>подпунктом «е» пункта 4</w:t>
        </w:r>
      </w:hyperlink>
      <w:r w:rsidRPr="002B72D7">
        <w:t xml:space="preserve"> настоящего Порядка, до направления в соответствии с Федеральным </w:t>
      </w:r>
      <w:hyperlink r:id="rId173" w:history="1">
        <w:r w:rsidRPr="002B72D7">
          <w:t>законом</w:t>
        </w:r>
      </w:hyperlink>
      <w:r w:rsidRPr="002B72D7">
        <w:t xml:space="preserve"> проекта контракта участнику закупки, с которым заключается контракт;</w:t>
      </w:r>
    </w:p>
    <w:p w:rsidR="00A04080" w:rsidRPr="002B72D7" w:rsidRDefault="00A04080" w:rsidP="00A04080">
      <w:pPr>
        <w:pStyle w:val="ConsPlusNormal"/>
        <w:ind w:firstLine="709"/>
        <w:jc w:val="both"/>
      </w:pPr>
      <w:r w:rsidRPr="002B72D7">
        <w:t xml:space="preserve">в) орган контроля не позднее 3 рабочих дней со дня, следующего за днем поступления проекта контракта в соответствии с </w:t>
      </w:r>
      <w:hyperlink w:anchor="P218" w:history="1">
        <w:r w:rsidRPr="002B72D7">
          <w:t>подпунктом «б</w:t>
        </w:r>
      </w:hyperlink>
      <w:r w:rsidRPr="002B72D7">
        <w:t>» настоящего пункта:</w:t>
      </w:r>
    </w:p>
    <w:p w:rsidR="00A04080" w:rsidRPr="002B72D7" w:rsidRDefault="00A04080" w:rsidP="00A04080">
      <w:pPr>
        <w:pStyle w:val="ConsPlusNormal"/>
        <w:ind w:firstLine="709"/>
        <w:jc w:val="both"/>
      </w:pPr>
      <w:r w:rsidRPr="002B72D7">
        <w:t xml:space="preserve">проводит в соответствии с </w:t>
      </w:r>
      <w:hyperlink w:anchor="P139" w:history="1">
        <w:r w:rsidRPr="002B72D7">
          <w:t>пунктами 15</w:t>
        </w:r>
      </w:hyperlink>
      <w:r w:rsidRPr="002B72D7">
        <w:t xml:space="preserve"> - </w:t>
      </w:r>
      <w:hyperlink w:anchor="P154" w:history="1">
        <w:r w:rsidRPr="002B72D7">
          <w:t>17</w:t>
        </w:r>
      </w:hyperlink>
      <w:r w:rsidRPr="002B72D7">
        <w:t xml:space="preserve"> настоящего Порядка проверки, предусмотренные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w:t>
      </w:r>
    </w:p>
    <w:p w:rsidR="00A04080" w:rsidRPr="002B72D7" w:rsidRDefault="00A04080" w:rsidP="00A04080">
      <w:pPr>
        <w:pStyle w:val="ConsPlusNormal"/>
        <w:ind w:firstLine="709"/>
        <w:jc w:val="both"/>
      </w:pPr>
      <w:bookmarkStart w:id="41" w:name="P221"/>
      <w:bookmarkEnd w:id="41"/>
      <w:r w:rsidRPr="002B72D7">
        <w:t xml:space="preserve">по результатам проведения проверок,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 формирует уведомление о соответствии контролируемой информации настоящему Порядку по форме, предусмотренной </w:t>
      </w:r>
      <w:hyperlink w:anchor="P822" w:history="1">
        <w:r w:rsidRPr="002B72D7">
          <w:t>приложением № 3</w:t>
        </w:r>
      </w:hyperlink>
      <w:r w:rsidRPr="002B72D7">
        <w:t xml:space="preserve"> к настоящему Порядку, и направляет его субъекту контроля, за исключением случая выявления несоответствия контролируемой информации настоящему Порядку;</w:t>
      </w:r>
    </w:p>
    <w:p w:rsidR="00A04080" w:rsidRPr="002B72D7" w:rsidRDefault="00A04080" w:rsidP="00A04080">
      <w:pPr>
        <w:pStyle w:val="ConsPlusNormal"/>
        <w:ind w:firstLine="709"/>
        <w:jc w:val="both"/>
      </w:pPr>
      <w:bookmarkStart w:id="42" w:name="P222"/>
      <w:bookmarkEnd w:id="42"/>
      <w:r w:rsidRPr="002B72D7">
        <w:t xml:space="preserve">в случае выявления несоответствия контролируемой информации настоящему Порядку направляет субъекту контроля протокол о несоответствии контролируемой информации настоящему Порядку по форме, предусмотренной </w:t>
      </w:r>
      <w:hyperlink w:anchor="P535" w:history="1">
        <w:r w:rsidRPr="002B72D7">
          <w:t>приложением № 1</w:t>
        </w:r>
      </w:hyperlink>
      <w:r w:rsidRPr="002B72D7">
        <w:t xml:space="preserve"> к настоящему Порядку;</w:t>
      </w:r>
    </w:p>
    <w:p w:rsidR="00A04080" w:rsidRPr="002B72D7" w:rsidRDefault="00A04080" w:rsidP="00A04080">
      <w:pPr>
        <w:pStyle w:val="ConsPlusNormal"/>
        <w:ind w:firstLine="709"/>
        <w:jc w:val="both"/>
      </w:pPr>
      <w:r w:rsidRPr="002B72D7">
        <w:t xml:space="preserve">г) в случае отсутствия уведомления о соответствии контролируемой информации настоящему Порядку, предусмотренного </w:t>
      </w:r>
      <w:hyperlink w:anchor="P221" w:history="1">
        <w:r w:rsidRPr="002B72D7">
          <w:t>абзацем третьим подпункта «в</w:t>
        </w:r>
      </w:hyperlink>
      <w:r w:rsidRPr="002B72D7">
        <w:t xml:space="preserve">» настоящего пункта, в отношении проекта контракта, предусмотренного </w:t>
      </w:r>
      <w:hyperlink w:anchor="P72" w:history="1">
        <w:r w:rsidRPr="002B72D7">
          <w:t>подпунктом «е» пункта 4</w:t>
        </w:r>
      </w:hyperlink>
      <w:r w:rsidRPr="002B72D7">
        <w:t xml:space="preserve"> настоящего Порядка, проект контракта участнику закупки не направляется.</w:t>
      </w:r>
    </w:p>
    <w:p w:rsidR="00A04080" w:rsidRPr="002B72D7" w:rsidRDefault="00A04080" w:rsidP="00304750">
      <w:pPr>
        <w:pStyle w:val="ConsPlusNormal"/>
        <w:ind w:firstLine="709"/>
        <w:jc w:val="both"/>
      </w:pPr>
      <w:r w:rsidRPr="002B72D7">
        <w:t xml:space="preserve">22. В случаях, предусмотренных </w:t>
      </w:r>
      <w:hyperlink w:anchor="P174" w:history="1">
        <w:r w:rsidRPr="002B72D7">
          <w:t>абзацем четвертым подпункта «б» пункта 19</w:t>
        </w:r>
      </w:hyperlink>
      <w:r w:rsidRPr="002B72D7">
        <w:t xml:space="preserve">, </w:t>
      </w:r>
      <w:hyperlink w:anchor="P180" w:history="1">
        <w:r w:rsidRPr="002B72D7">
          <w:t>абзацем четвертым подпункта «б» пункта 20</w:t>
        </w:r>
      </w:hyperlink>
      <w:r>
        <w:t>,</w:t>
      </w:r>
      <w:r w:rsidRPr="002B72D7">
        <w:t xml:space="preserve"> </w:t>
      </w:r>
      <w:hyperlink w:anchor="P222" w:history="1">
        <w:r w:rsidRPr="002B72D7">
          <w:t>абзацем четвертым подпункта «в» пункта 21</w:t>
        </w:r>
      </w:hyperlink>
      <w:r w:rsidRPr="002B72D7">
        <w:t xml:space="preserve"> настоящего Порядка, субъект контроля в целях размещения в соответствии с Федеральным </w:t>
      </w:r>
      <w:hyperlink r:id="rId174" w:history="1">
        <w:r w:rsidRPr="002B72D7">
          <w:t>законом</w:t>
        </w:r>
      </w:hyperlink>
      <w:r w:rsidRPr="002B72D7">
        <w:t xml:space="preserve"> в единой информационной системе или направления в соответствии с Федеральным </w:t>
      </w:r>
      <w:hyperlink r:id="rId175" w:history="1">
        <w:r w:rsidRPr="002B72D7">
          <w:t>законом</w:t>
        </w:r>
      </w:hyperlink>
      <w:r w:rsidRPr="002B72D7">
        <w:t xml:space="preserve"> объектов контроля участнику закупки повторно направляет в соответствии с настоящим Порядком объект контроля для проведения проверок, предусмотренных </w:t>
      </w:r>
      <w:hyperlink w:anchor="P88" w:history="1">
        <w:r w:rsidRPr="002B72D7">
          <w:t>подпунктами «б</w:t>
        </w:r>
      </w:hyperlink>
      <w:r w:rsidRPr="002B72D7">
        <w:t xml:space="preserve">» и </w:t>
      </w:r>
      <w:hyperlink w:anchor="P89" w:history="1">
        <w:r w:rsidRPr="002B72D7">
          <w:t>«в» пункта 6</w:t>
        </w:r>
      </w:hyperlink>
      <w:r w:rsidRPr="002B72D7">
        <w:t xml:space="preserve"> настоящего Порядка</w:t>
      </w:r>
      <w:bookmarkStart w:id="43" w:name="_GoBack"/>
      <w:bookmarkEnd w:id="43"/>
      <w:r w:rsidR="00304750">
        <w:t>.</w:t>
      </w:r>
    </w:p>
    <w:p w:rsidR="00A04080" w:rsidRPr="002B72D7" w:rsidRDefault="00A04080" w:rsidP="00A04080">
      <w:pPr>
        <w:pStyle w:val="ConsPlusNormal"/>
        <w:jc w:val="both"/>
      </w:pPr>
    </w:p>
    <w:p w:rsidR="00A04080" w:rsidRPr="002B72D7" w:rsidRDefault="00A04080" w:rsidP="00A04080">
      <w:pPr>
        <w:pStyle w:val="ConsPlusNormal"/>
        <w:jc w:val="both"/>
      </w:pPr>
    </w:p>
    <w:p w:rsidR="00A04080" w:rsidRPr="002B72D7" w:rsidRDefault="00A04080" w:rsidP="00A04080">
      <w:pPr>
        <w:pStyle w:val="ConsPlusNormal"/>
        <w:jc w:val="both"/>
      </w:pPr>
    </w:p>
    <w:p w:rsidR="00A04080" w:rsidRPr="002B72D7" w:rsidRDefault="00A04080" w:rsidP="00A04080">
      <w:pPr>
        <w:pStyle w:val="ConsPlusNormal"/>
        <w:jc w:val="right"/>
        <w:outlineLvl w:val="1"/>
      </w:pPr>
      <w:r w:rsidRPr="002B72D7">
        <w:t>Приложение № 1</w:t>
      </w:r>
    </w:p>
    <w:p w:rsidR="00A04080" w:rsidRPr="002B72D7" w:rsidRDefault="00A04080" w:rsidP="00A04080">
      <w:pPr>
        <w:pStyle w:val="ConsPlusNormal"/>
        <w:jc w:val="right"/>
      </w:pPr>
      <w:r w:rsidRPr="002B72D7">
        <w:t>к Правилам осуществления контроля,</w:t>
      </w:r>
    </w:p>
    <w:p w:rsidR="00A04080" w:rsidRPr="002B72D7" w:rsidRDefault="00A04080" w:rsidP="00A04080">
      <w:pPr>
        <w:pStyle w:val="ConsPlusNormal"/>
        <w:jc w:val="right"/>
      </w:pPr>
      <w:r w:rsidRPr="002B72D7">
        <w:t>предусмотренного частями 5 и 5.1</w:t>
      </w:r>
    </w:p>
    <w:p w:rsidR="00A04080" w:rsidRPr="002B72D7" w:rsidRDefault="00A04080" w:rsidP="00A04080">
      <w:pPr>
        <w:pStyle w:val="ConsPlusNormal"/>
        <w:jc w:val="right"/>
      </w:pPr>
      <w:r w:rsidRPr="002B72D7">
        <w:t xml:space="preserve">статьи 99 Федерального закона </w:t>
      </w:r>
    </w:p>
    <w:p w:rsidR="00A04080" w:rsidRPr="002B72D7" w:rsidRDefault="00A04080" w:rsidP="00A04080">
      <w:pPr>
        <w:pStyle w:val="ConsPlusNormal"/>
        <w:jc w:val="right"/>
      </w:pPr>
      <w:r w:rsidRPr="002B72D7">
        <w:t>от 05 апреля 2013 года № 44-ФЗ</w:t>
      </w:r>
    </w:p>
    <w:p w:rsidR="00A04080" w:rsidRPr="002B72D7" w:rsidRDefault="00A04080" w:rsidP="00A04080">
      <w:pPr>
        <w:pStyle w:val="ConsPlusNormal"/>
        <w:jc w:val="right"/>
      </w:pPr>
      <w:r w:rsidRPr="002B72D7">
        <w:t>«О контрактной системе в сфере</w:t>
      </w:r>
    </w:p>
    <w:p w:rsidR="00A04080" w:rsidRPr="002B72D7" w:rsidRDefault="00A04080" w:rsidP="00A04080">
      <w:pPr>
        <w:pStyle w:val="ConsPlusNormal"/>
        <w:jc w:val="right"/>
      </w:pPr>
      <w:r w:rsidRPr="002B72D7">
        <w:t>закупок товаров, работ, услуг</w:t>
      </w:r>
    </w:p>
    <w:p w:rsidR="00A04080" w:rsidRPr="002B72D7" w:rsidRDefault="00A04080" w:rsidP="00A04080">
      <w:pPr>
        <w:pStyle w:val="ConsPlusNormal"/>
        <w:jc w:val="right"/>
      </w:pPr>
      <w:r w:rsidRPr="002B72D7">
        <w:t>для обеспечения государственных</w:t>
      </w:r>
    </w:p>
    <w:p w:rsidR="00A04080" w:rsidRPr="002B72D7" w:rsidRDefault="00A04080" w:rsidP="00A04080">
      <w:pPr>
        <w:pStyle w:val="ConsPlusNormal"/>
        <w:jc w:val="right"/>
      </w:pPr>
      <w:r w:rsidRPr="002B72D7">
        <w:t>и муниципальных нужд»</w:t>
      </w:r>
    </w:p>
    <w:p w:rsidR="00A04080" w:rsidRPr="002B72D7" w:rsidRDefault="00A04080" w:rsidP="00A04080">
      <w:pPr>
        <w:pStyle w:val="ConsPlusNormal"/>
        <w:jc w:val="right"/>
      </w:pPr>
      <w:r w:rsidRPr="002B72D7">
        <w:t>(форма)</w:t>
      </w:r>
    </w:p>
    <w:p w:rsidR="00A04080" w:rsidRPr="002B72D7" w:rsidRDefault="00A04080" w:rsidP="00A0408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5216"/>
        <w:gridCol w:w="2760"/>
        <w:gridCol w:w="1075"/>
      </w:tblGrid>
      <w:tr w:rsidR="00A04080" w:rsidRPr="002B72D7" w:rsidTr="00A04080">
        <w:tc>
          <w:tcPr>
            <w:tcW w:w="5216" w:type="dxa"/>
            <w:tcBorders>
              <w:top w:val="nil"/>
              <w:left w:val="nil"/>
              <w:bottom w:val="nil"/>
              <w:right w:val="nil"/>
            </w:tcBorders>
          </w:tcPr>
          <w:p w:rsidR="00A04080" w:rsidRPr="002B72D7" w:rsidRDefault="00A04080" w:rsidP="00A04080">
            <w:pPr>
              <w:pStyle w:val="ConsPlusNormal"/>
            </w:pPr>
          </w:p>
        </w:tc>
        <w:tc>
          <w:tcPr>
            <w:tcW w:w="2760" w:type="dxa"/>
            <w:tcBorders>
              <w:top w:val="nil"/>
              <w:left w:val="nil"/>
              <w:bottom w:val="nil"/>
              <w:right w:val="single" w:sz="4" w:space="0" w:color="auto"/>
            </w:tcBorders>
            <w:vAlign w:val="bottom"/>
          </w:tcPr>
          <w:p w:rsidR="00A04080" w:rsidRPr="002B72D7" w:rsidRDefault="00A04080" w:rsidP="00A04080">
            <w:pPr>
              <w:pStyle w:val="ConsPlusNormal"/>
            </w:pPr>
            <w:r w:rsidRPr="002B72D7">
              <w:t xml:space="preserve">Гриф секретности </w:t>
            </w:r>
            <w:hyperlink w:anchor="P632" w:history="1">
              <w:r w:rsidRPr="002B72D7">
                <w:t>&lt;*&gt;</w:t>
              </w:r>
            </w:hyperlink>
          </w:p>
        </w:tc>
        <w:tc>
          <w:tcPr>
            <w:tcW w:w="1075"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A04080">
        <w:tc>
          <w:tcPr>
            <w:tcW w:w="5216" w:type="dxa"/>
            <w:tcBorders>
              <w:top w:val="nil"/>
              <w:left w:val="nil"/>
              <w:bottom w:val="nil"/>
              <w:right w:val="nil"/>
            </w:tcBorders>
          </w:tcPr>
          <w:p w:rsidR="00A04080" w:rsidRPr="002B72D7" w:rsidRDefault="00A04080" w:rsidP="00A04080">
            <w:pPr>
              <w:pStyle w:val="ConsPlusNormal"/>
            </w:pPr>
          </w:p>
        </w:tc>
        <w:tc>
          <w:tcPr>
            <w:tcW w:w="2760" w:type="dxa"/>
            <w:tcBorders>
              <w:top w:val="nil"/>
              <w:left w:val="nil"/>
              <w:bottom w:val="nil"/>
              <w:right w:val="single" w:sz="4" w:space="0" w:color="auto"/>
            </w:tcBorders>
            <w:vAlign w:val="bottom"/>
          </w:tcPr>
          <w:p w:rsidR="00A04080" w:rsidRPr="002B72D7" w:rsidRDefault="00A04080" w:rsidP="00A04080">
            <w:pPr>
              <w:pStyle w:val="ConsPlusNormal"/>
            </w:pPr>
            <w:r w:rsidRPr="002B72D7">
              <w:t>Номер</w:t>
            </w:r>
          </w:p>
        </w:tc>
        <w:tc>
          <w:tcPr>
            <w:tcW w:w="1075"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A04080">
        <w:tc>
          <w:tcPr>
            <w:tcW w:w="5216" w:type="dxa"/>
            <w:tcBorders>
              <w:top w:val="nil"/>
              <w:left w:val="nil"/>
              <w:bottom w:val="nil"/>
              <w:right w:val="nil"/>
            </w:tcBorders>
          </w:tcPr>
          <w:p w:rsidR="00A04080" w:rsidRPr="002B72D7" w:rsidRDefault="00A04080" w:rsidP="00A04080">
            <w:pPr>
              <w:pStyle w:val="ConsPlusNormal"/>
            </w:pPr>
          </w:p>
        </w:tc>
        <w:tc>
          <w:tcPr>
            <w:tcW w:w="2760" w:type="dxa"/>
            <w:tcBorders>
              <w:top w:val="nil"/>
              <w:left w:val="nil"/>
              <w:bottom w:val="nil"/>
              <w:right w:val="single" w:sz="4" w:space="0" w:color="auto"/>
            </w:tcBorders>
            <w:vAlign w:val="bottom"/>
          </w:tcPr>
          <w:p w:rsidR="00A04080" w:rsidRPr="002B72D7" w:rsidRDefault="00A04080" w:rsidP="00A04080">
            <w:pPr>
              <w:pStyle w:val="ConsPlusNormal"/>
            </w:pPr>
            <w:r w:rsidRPr="002B72D7">
              <w:t>Дата</w:t>
            </w:r>
          </w:p>
        </w:tc>
        <w:tc>
          <w:tcPr>
            <w:tcW w:w="1075"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bl>
    <w:p w:rsidR="00A04080" w:rsidRPr="002B72D7" w:rsidRDefault="00A04080" w:rsidP="00A04080">
      <w:pPr>
        <w:pStyle w:val="ConsPlusNormal"/>
        <w:jc w:val="both"/>
      </w:pPr>
    </w:p>
    <w:tbl>
      <w:tblPr>
        <w:tblW w:w="0" w:type="auto"/>
        <w:tblLayout w:type="fixed"/>
        <w:tblCellMar>
          <w:top w:w="102" w:type="dxa"/>
          <w:left w:w="62" w:type="dxa"/>
          <w:bottom w:w="102" w:type="dxa"/>
          <w:right w:w="62" w:type="dxa"/>
        </w:tblCellMar>
        <w:tblLook w:val="04A0"/>
      </w:tblPr>
      <w:tblGrid>
        <w:gridCol w:w="9014"/>
      </w:tblGrid>
      <w:tr w:rsidR="00A04080" w:rsidRPr="002B72D7" w:rsidTr="00A04080">
        <w:tc>
          <w:tcPr>
            <w:tcW w:w="9014" w:type="dxa"/>
            <w:tcBorders>
              <w:top w:val="nil"/>
              <w:left w:val="nil"/>
              <w:bottom w:val="nil"/>
              <w:right w:val="nil"/>
            </w:tcBorders>
            <w:vAlign w:val="bottom"/>
          </w:tcPr>
          <w:p w:rsidR="00A04080" w:rsidRPr="002B72D7" w:rsidRDefault="00A04080" w:rsidP="00A04080">
            <w:pPr>
              <w:pStyle w:val="ConsPlusNormal"/>
              <w:jc w:val="center"/>
            </w:pPr>
            <w:bookmarkStart w:id="44" w:name="P535"/>
            <w:bookmarkEnd w:id="44"/>
            <w:r w:rsidRPr="002B72D7">
              <w:t>ПРОТОКОЛ</w:t>
            </w:r>
          </w:p>
          <w:p w:rsidR="00A04080" w:rsidRPr="002B72D7" w:rsidRDefault="00A04080" w:rsidP="00A04080">
            <w:pPr>
              <w:pStyle w:val="ConsPlusNormal"/>
              <w:jc w:val="center"/>
            </w:pPr>
            <w:r w:rsidRPr="002B72D7">
              <w:t xml:space="preserve">о несоответствии контролируемой информации Правилам осуществления контроля, предусмотренного </w:t>
            </w:r>
            <w:hyperlink r:id="rId176" w:history="1">
              <w:r w:rsidRPr="002B72D7">
                <w:t>частью 5 статьи 99</w:t>
              </w:r>
            </w:hyperlink>
            <w:r w:rsidRPr="002B72D7">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bl>
    <w:p w:rsidR="00A04080" w:rsidRPr="002B72D7" w:rsidRDefault="00A04080" w:rsidP="00A0408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307"/>
        <w:gridCol w:w="340"/>
        <w:gridCol w:w="2551"/>
        <w:gridCol w:w="340"/>
        <w:gridCol w:w="1417"/>
        <w:gridCol w:w="1077"/>
      </w:tblGrid>
      <w:tr w:rsidR="00A04080" w:rsidRPr="002B72D7" w:rsidTr="00A04080">
        <w:tc>
          <w:tcPr>
            <w:tcW w:w="3307" w:type="dxa"/>
            <w:tcBorders>
              <w:top w:val="nil"/>
              <w:left w:val="nil"/>
              <w:bottom w:val="nil"/>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nil"/>
              <w:left w:val="nil"/>
              <w:bottom w:val="nil"/>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tcPr>
          <w:p w:rsidR="00A04080" w:rsidRPr="002B72D7" w:rsidRDefault="00A04080" w:rsidP="00A0408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jc w:val="center"/>
            </w:pPr>
            <w:r w:rsidRPr="002B72D7">
              <w:t>Коды</w:t>
            </w:r>
          </w:p>
        </w:tc>
      </w:tr>
      <w:tr w:rsidR="00A04080" w:rsidRPr="002B72D7" w:rsidTr="00A04080">
        <w:tc>
          <w:tcPr>
            <w:tcW w:w="3307" w:type="dxa"/>
            <w:tcBorders>
              <w:top w:val="nil"/>
              <w:left w:val="nil"/>
              <w:bottom w:val="nil"/>
              <w:right w:val="nil"/>
            </w:tcBorders>
          </w:tcPr>
          <w:p w:rsidR="00A04080" w:rsidRPr="002B72D7" w:rsidRDefault="00A04080" w:rsidP="00A04080">
            <w:pPr>
              <w:pStyle w:val="ConsPlusNormal"/>
            </w:pPr>
            <w:r w:rsidRPr="002B72D7">
              <w:t>Полное наименование органа контроля</w:t>
            </w: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nil"/>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tcPr>
          <w:p w:rsidR="00A04080" w:rsidRPr="002B72D7" w:rsidRDefault="00A04080" w:rsidP="00A0408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A04080">
        <w:tc>
          <w:tcPr>
            <w:tcW w:w="3307" w:type="dxa"/>
            <w:vMerge w:val="restart"/>
            <w:tcBorders>
              <w:top w:val="nil"/>
              <w:left w:val="nil"/>
              <w:bottom w:val="nil"/>
              <w:right w:val="nil"/>
            </w:tcBorders>
          </w:tcPr>
          <w:p w:rsidR="00A04080" w:rsidRPr="002B72D7" w:rsidRDefault="00A04080" w:rsidP="00A04080">
            <w:pPr>
              <w:pStyle w:val="ConsPlusNormal"/>
            </w:pPr>
            <w:r w:rsidRPr="002B72D7">
              <w:t>Полное наименование заказчика</w:t>
            </w:r>
          </w:p>
        </w:tc>
        <w:tc>
          <w:tcPr>
            <w:tcW w:w="340" w:type="dxa"/>
            <w:vMerge w:val="restart"/>
            <w:tcBorders>
              <w:top w:val="nil"/>
              <w:left w:val="nil"/>
              <w:bottom w:val="nil"/>
              <w:right w:val="nil"/>
            </w:tcBorders>
          </w:tcPr>
          <w:p w:rsidR="00A04080" w:rsidRPr="002B72D7" w:rsidRDefault="00A04080" w:rsidP="00A04080">
            <w:pPr>
              <w:pStyle w:val="ConsPlusNormal"/>
            </w:pPr>
          </w:p>
        </w:tc>
        <w:tc>
          <w:tcPr>
            <w:tcW w:w="2551" w:type="dxa"/>
            <w:vMerge w:val="restart"/>
            <w:tcBorders>
              <w:top w:val="single" w:sz="4" w:space="0" w:color="auto"/>
              <w:left w:val="nil"/>
              <w:bottom w:val="nil"/>
              <w:right w:val="nil"/>
            </w:tcBorders>
          </w:tcPr>
          <w:p w:rsidR="00A04080" w:rsidRPr="002B72D7" w:rsidRDefault="00A04080" w:rsidP="00A04080">
            <w:pPr>
              <w:pStyle w:val="ConsPlusNormal"/>
            </w:pPr>
          </w:p>
        </w:tc>
        <w:tc>
          <w:tcPr>
            <w:tcW w:w="340" w:type="dxa"/>
            <w:vMerge w:val="restart"/>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ИНН</w:t>
            </w:r>
          </w:p>
        </w:tc>
        <w:tc>
          <w:tcPr>
            <w:tcW w:w="1077" w:type="dxa"/>
            <w:tcBorders>
              <w:top w:val="single" w:sz="4" w:space="0" w:color="auto"/>
              <w:left w:val="single" w:sz="4" w:space="0" w:color="auto"/>
              <w:bottom w:val="single" w:sz="4" w:space="0" w:color="auto"/>
              <w:right w:val="single" w:sz="4" w:space="0" w:color="auto"/>
            </w:tcBorders>
            <w:vAlign w:val="bottom"/>
          </w:tcPr>
          <w:p w:rsidR="00A04080" w:rsidRPr="002B72D7" w:rsidRDefault="00A04080" w:rsidP="00A04080">
            <w:pPr>
              <w:pStyle w:val="ConsPlusNormal"/>
            </w:pPr>
          </w:p>
        </w:tc>
      </w:tr>
      <w:tr w:rsidR="00A04080" w:rsidRPr="002B72D7" w:rsidTr="00A04080">
        <w:tc>
          <w:tcPr>
            <w:tcW w:w="3307" w:type="dxa"/>
            <w:vMerge/>
            <w:tcBorders>
              <w:top w:val="nil"/>
              <w:left w:val="nil"/>
              <w:bottom w:val="nil"/>
              <w:right w:val="nil"/>
            </w:tcBorders>
          </w:tcPr>
          <w:p w:rsidR="00A04080" w:rsidRPr="002B72D7" w:rsidRDefault="00A04080" w:rsidP="00A04080"/>
        </w:tc>
        <w:tc>
          <w:tcPr>
            <w:tcW w:w="340" w:type="dxa"/>
            <w:vMerge/>
            <w:tcBorders>
              <w:top w:val="nil"/>
              <w:left w:val="nil"/>
              <w:bottom w:val="nil"/>
              <w:right w:val="nil"/>
            </w:tcBorders>
          </w:tcPr>
          <w:p w:rsidR="00A04080" w:rsidRPr="002B72D7" w:rsidRDefault="00A04080" w:rsidP="00A04080"/>
        </w:tc>
        <w:tc>
          <w:tcPr>
            <w:tcW w:w="2551" w:type="dxa"/>
            <w:vMerge/>
            <w:tcBorders>
              <w:top w:val="single" w:sz="4" w:space="0" w:color="auto"/>
              <w:left w:val="nil"/>
              <w:bottom w:val="nil"/>
              <w:right w:val="nil"/>
            </w:tcBorders>
          </w:tcPr>
          <w:p w:rsidR="00A04080" w:rsidRPr="002B72D7" w:rsidRDefault="00A04080" w:rsidP="00A04080"/>
        </w:tc>
        <w:tc>
          <w:tcPr>
            <w:tcW w:w="340" w:type="dxa"/>
            <w:vMerge/>
            <w:tcBorders>
              <w:top w:val="nil"/>
              <w:left w:val="nil"/>
              <w:bottom w:val="nil"/>
              <w:right w:val="nil"/>
            </w:tcBorders>
          </w:tcPr>
          <w:p w:rsidR="00A04080" w:rsidRPr="002B72D7" w:rsidRDefault="00A04080" w:rsidP="00A04080"/>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КПП</w:t>
            </w:r>
          </w:p>
        </w:tc>
        <w:tc>
          <w:tcPr>
            <w:tcW w:w="1077" w:type="dxa"/>
            <w:tcBorders>
              <w:top w:val="single" w:sz="4" w:space="0" w:color="auto"/>
              <w:left w:val="single" w:sz="4" w:space="0" w:color="auto"/>
              <w:bottom w:val="single" w:sz="4" w:space="0" w:color="auto"/>
              <w:right w:val="single" w:sz="4" w:space="0" w:color="auto"/>
            </w:tcBorders>
            <w:vAlign w:val="bottom"/>
          </w:tcPr>
          <w:p w:rsidR="00A04080" w:rsidRPr="002B72D7" w:rsidRDefault="00A04080" w:rsidP="00A04080">
            <w:pPr>
              <w:pStyle w:val="ConsPlusNormal"/>
            </w:pPr>
          </w:p>
        </w:tc>
      </w:tr>
      <w:tr w:rsidR="00A04080" w:rsidRPr="002B72D7" w:rsidTr="00A04080">
        <w:tc>
          <w:tcPr>
            <w:tcW w:w="3307" w:type="dxa"/>
            <w:tcBorders>
              <w:top w:val="nil"/>
              <w:left w:val="nil"/>
              <w:bottom w:val="nil"/>
              <w:right w:val="nil"/>
            </w:tcBorders>
          </w:tcPr>
          <w:p w:rsidR="00A04080" w:rsidRPr="002B72D7" w:rsidRDefault="00A04080" w:rsidP="00A04080">
            <w:pPr>
              <w:pStyle w:val="ConsPlusNormal"/>
            </w:pPr>
            <w:r w:rsidRPr="002B72D7">
              <w:t>Организационно-правовая форма</w:t>
            </w: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nil"/>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 xml:space="preserve">по </w:t>
            </w:r>
            <w:hyperlink r:id="rId177" w:history="1">
              <w:r w:rsidRPr="002B72D7">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04080" w:rsidRPr="002B72D7" w:rsidRDefault="00A04080" w:rsidP="00A04080">
            <w:pPr>
              <w:pStyle w:val="ConsPlusNormal"/>
            </w:pPr>
          </w:p>
        </w:tc>
      </w:tr>
      <w:tr w:rsidR="00A04080" w:rsidRPr="002B72D7" w:rsidTr="00A04080">
        <w:tc>
          <w:tcPr>
            <w:tcW w:w="3307" w:type="dxa"/>
            <w:tcBorders>
              <w:top w:val="nil"/>
              <w:left w:val="nil"/>
              <w:bottom w:val="nil"/>
              <w:right w:val="nil"/>
            </w:tcBorders>
          </w:tcPr>
          <w:p w:rsidR="00A04080" w:rsidRPr="002B72D7" w:rsidRDefault="00A04080" w:rsidP="00A04080">
            <w:pPr>
              <w:pStyle w:val="ConsPlusNormal"/>
            </w:pPr>
            <w:r w:rsidRPr="002B72D7">
              <w:t>Форма собственности</w:t>
            </w: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single" w:sz="4" w:space="0" w:color="auto"/>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 xml:space="preserve">по </w:t>
            </w:r>
            <w:hyperlink r:id="rId178" w:history="1">
              <w:r w:rsidRPr="002B72D7">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04080" w:rsidRPr="002B72D7" w:rsidRDefault="00A04080" w:rsidP="00A04080">
            <w:pPr>
              <w:pStyle w:val="ConsPlusNormal"/>
            </w:pPr>
          </w:p>
        </w:tc>
      </w:tr>
      <w:tr w:rsidR="00A04080" w:rsidRPr="002B72D7" w:rsidTr="00A04080">
        <w:tc>
          <w:tcPr>
            <w:tcW w:w="3307" w:type="dxa"/>
            <w:tcBorders>
              <w:top w:val="nil"/>
              <w:left w:val="nil"/>
              <w:bottom w:val="nil"/>
              <w:right w:val="nil"/>
            </w:tcBorders>
          </w:tcPr>
          <w:p w:rsidR="00A04080" w:rsidRPr="002B72D7" w:rsidRDefault="00A04080" w:rsidP="00A04080">
            <w:pPr>
              <w:pStyle w:val="ConsPlusNormal"/>
            </w:pPr>
            <w:r w:rsidRPr="002B72D7">
              <w:t>Место нахождения, телефон, адрес электронной почты</w:t>
            </w: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single" w:sz="4" w:space="0" w:color="auto"/>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 xml:space="preserve">по </w:t>
            </w:r>
            <w:hyperlink r:id="rId179" w:history="1">
              <w:r w:rsidRPr="002B72D7">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04080" w:rsidRPr="002B72D7" w:rsidRDefault="00A04080" w:rsidP="00A04080">
            <w:pPr>
              <w:pStyle w:val="ConsPlusNormal"/>
            </w:pPr>
          </w:p>
        </w:tc>
      </w:tr>
      <w:tr w:rsidR="00A04080" w:rsidRPr="002B72D7" w:rsidTr="00A04080">
        <w:tc>
          <w:tcPr>
            <w:tcW w:w="3307" w:type="dxa"/>
            <w:tcBorders>
              <w:top w:val="nil"/>
              <w:left w:val="nil"/>
              <w:bottom w:val="nil"/>
              <w:right w:val="nil"/>
            </w:tcBorders>
          </w:tcPr>
          <w:p w:rsidR="00A04080" w:rsidRPr="002B72D7" w:rsidRDefault="00A04080" w:rsidP="00A04080">
            <w:pPr>
              <w:pStyle w:val="ConsPlusNormal"/>
            </w:pPr>
            <w:r w:rsidRPr="002B72D7">
              <w:t>Наименование бюджета</w:t>
            </w: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single" w:sz="4" w:space="0" w:color="auto"/>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 xml:space="preserve">по </w:t>
            </w:r>
            <w:hyperlink r:id="rId180" w:history="1">
              <w:r w:rsidRPr="002B72D7">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A04080" w:rsidRPr="002B72D7" w:rsidRDefault="00A04080" w:rsidP="00A04080">
            <w:pPr>
              <w:pStyle w:val="ConsPlusNormal"/>
            </w:pPr>
          </w:p>
        </w:tc>
      </w:tr>
    </w:tbl>
    <w:p w:rsidR="00A04080" w:rsidRPr="002B72D7" w:rsidRDefault="00A04080" w:rsidP="00A040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54"/>
        <w:gridCol w:w="1191"/>
        <w:gridCol w:w="1373"/>
        <w:gridCol w:w="1896"/>
        <w:gridCol w:w="1247"/>
        <w:gridCol w:w="1373"/>
      </w:tblGrid>
      <w:tr w:rsidR="00A04080" w:rsidRPr="002B72D7" w:rsidTr="00A04080">
        <w:tc>
          <w:tcPr>
            <w:tcW w:w="4518" w:type="dxa"/>
            <w:gridSpan w:val="3"/>
          </w:tcPr>
          <w:p w:rsidR="00A04080" w:rsidRPr="002B72D7" w:rsidRDefault="00A04080" w:rsidP="00A04080">
            <w:pPr>
              <w:pStyle w:val="ConsPlusNormal"/>
              <w:jc w:val="center"/>
            </w:pPr>
            <w:r w:rsidRPr="002B72D7">
              <w:t>Реквизиты объекта контроля</w:t>
            </w:r>
          </w:p>
        </w:tc>
        <w:tc>
          <w:tcPr>
            <w:tcW w:w="4516" w:type="dxa"/>
            <w:gridSpan w:val="3"/>
          </w:tcPr>
          <w:p w:rsidR="00A04080" w:rsidRPr="002B72D7" w:rsidRDefault="00A04080" w:rsidP="00A04080">
            <w:pPr>
              <w:pStyle w:val="ConsPlusNormal"/>
              <w:jc w:val="center"/>
            </w:pPr>
            <w:r w:rsidRPr="002B72D7">
              <w:t>Реквизиты документа, содержащего информацию для осуществления контроля</w:t>
            </w:r>
          </w:p>
        </w:tc>
      </w:tr>
      <w:tr w:rsidR="00A04080" w:rsidRPr="002B72D7" w:rsidTr="00A04080">
        <w:tc>
          <w:tcPr>
            <w:tcW w:w="1954" w:type="dxa"/>
          </w:tcPr>
          <w:p w:rsidR="00A04080" w:rsidRPr="002B72D7" w:rsidRDefault="00A04080" w:rsidP="00A04080">
            <w:pPr>
              <w:pStyle w:val="ConsPlusNormal"/>
              <w:jc w:val="center"/>
            </w:pPr>
            <w:r w:rsidRPr="002B72D7">
              <w:t>наименование</w:t>
            </w:r>
          </w:p>
        </w:tc>
        <w:tc>
          <w:tcPr>
            <w:tcW w:w="1191" w:type="dxa"/>
          </w:tcPr>
          <w:p w:rsidR="00A04080" w:rsidRPr="002B72D7" w:rsidRDefault="00A04080" w:rsidP="00A04080">
            <w:pPr>
              <w:pStyle w:val="ConsPlusNormal"/>
              <w:jc w:val="center"/>
            </w:pPr>
            <w:r w:rsidRPr="002B72D7">
              <w:t>дата</w:t>
            </w:r>
          </w:p>
        </w:tc>
        <w:tc>
          <w:tcPr>
            <w:tcW w:w="1373" w:type="dxa"/>
          </w:tcPr>
          <w:p w:rsidR="00A04080" w:rsidRPr="002B72D7" w:rsidRDefault="00A04080" w:rsidP="00A04080">
            <w:pPr>
              <w:pStyle w:val="ConsPlusNormal"/>
              <w:jc w:val="center"/>
            </w:pPr>
            <w:r w:rsidRPr="002B72D7">
              <w:t>номер</w:t>
            </w:r>
          </w:p>
        </w:tc>
        <w:tc>
          <w:tcPr>
            <w:tcW w:w="1896" w:type="dxa"/>
          </w:tcPr>
          <w:p w:rsidR="00A04080" w:rsidRPr="002B72D7" w:rsidRDefault="00A04080" w:rsidP="00A04080">
            <w:pPr>
              <w:pStyle w:val="ConsPlusNormal"/>
              <w:jc w:val="center"/>
            </w:pPr>
            <w:r w:rsidRPr="002B72D7">
              <w:t>наименование</w:t>
            </w:r>
          </w:p>
        </w:tc>
        <w:tc>
          <w:tcPr>
            <w:tcW w:w="1247" w:type="dxa"/>
          </w:tcPr>
          <w:p w:rsidR="00A04080" w:rsidRPr="002B72D7" w:rsidRDefault="00A04080" w:rsidP="00A04080">
            <w:pPr>
              <w:pStyle w:val="ConsPlusNormal"/>
              <w:jc w:val="center"/>
            </w:pPr>
            <w:r w:rsidRPr="002B72D7">
              <w:t>дата</w:t>
            </w:r>
          </w:p>
        </w:tc>
        <w:tc>
          <w:tcPr>
            <w:tcW w:w="1373" w:type="dxa"/>
          </w:tcPr>
          <w:p w:rsidR="00A04080" w:rsidRPr="002B72D7" w:rsidRDefault="00A04080" w:rsidP="00A04080">
            <w:pPr>
              <w:pStyle w:val="ConsPlusNormal"/>
              <w:jc w:val="center"/>
            </w:pPr>
            <w:r w:rsidRPr="002B72D7">
              <w:t>номер</w:t>
            </w:r>
          </w:p>
        </w:tc>
      </w:tr>
      <w:tr w:rsidR="00A04080" w:rsidRPr="002B72D7" w:rsidTr="00A04080">
        <w:tc>
          <w:tcPr>
            <w:tcW w:w="1954" w:type="dxa"/>
          </w:tcPr>
          <w:p w:rsidR="00A04080" w:rsidRPr="002B72D7" w:rsidRDefault="00A04080" w:rsidP="00A04080">
            <w:pPr>
              <w:pStyle w:val="ConsPlusNormal"/>
              <w:jc w:val="center"/>
            </w:pPr>
            <w:r w:rsidRPr="002B72D7">
              <w:t>1</w:t>
            </w:r>
          </w:p>
        </w:tc>
        <w:tc>
          <w:tcPr>
            <w:tcW w:w="1191" w:type="dxa"/>
          </w:tcPr>
          <w:p w:rsidR="00A04080" w:rsidRPr="002B72D7" w:rsidRDefault="00A04080" w:rsidP="00A04080">
            <w:pPr>
              <w:pStyle w:val="ConsPlusNormal"/>
              <w:jc w:val="center"/>
            </w:pPr>
            <w:r w:rsidRPr="002B72D7">
              <w:t>2</w:t>
            </w:r>
          </w:p>
        </w:tc>
        <w:tc>
          <w:tcPr>
            <w:tcW w:w="1373" w:type="dxa"/>
          </w:tcPr>
          <w:p w:rsidR="00A04080" w:rsidRPr="002B72D7" w:rsidRDefault="00A04080" w:rsidP="00A04080">
            <w:pPr>
              <w:pStyle w:val="ConsPlusNormal"/>
              <w:jc w:val="center"/>
            </w:pPr>
            <w:r w:rsidRPr="002B72D7">
              <w:t>3</w:t>
            </w:r>
          </w:p>
        </w:tc>
        <w:tc>
          <w:tcPr>
            <w:tcW w:w="1896" w:type="dxa"/>
          </w:tcPr>
          <w:p w:rsidR="00A04080" w:rsidRPr="002B72D7" w:rsidRDefault="00A04080" w:rsidP="00A04080">
            <w:pPr>
              <w:pStyle w:val="ConsPlusNormal"/>
              <w:jc w:val="center"/>
            </w:pPr>
            <w:r w:rsidRPr="002B72D7">
              <w:t>4</w:t>
            </w:r>
          </w:p>
        </w:tc>
        <w:tc>
          <w:tcPr>
            <w:tcW w:w="1247" w:type="dxa"/>
          </w:tcPr>
          <w:p w:rsidR="00A04080" w:rsidRPr="002B72D7" w:rsidRDefault="00A04080" w:rsidP="00A04080">
            <w:pPr>
              <w:pStyle w:val="ConsPlusNormal"/>
              <w:jc w:val="center"/>
            </w:pPr>
            <w:r w:rsidRPr="002B72D7">
              <w:t>5</w:t>
            </w:r>
          </w:p>
        </w:tc>
        <w:tc>
          <w:tcPr>
            <w:tcW w:w="1373" w:type="dxa"/>
          </w:tcPr>
          <w:p w:rsidR="00A04080" w:rsidRPr="002B72D7" w:rsidRDefault="00A04080" w:rsidP="00A04080">
            <w:pPr>
              <w:pStyle w:val="ConsPlusNormal"/>
              <w:jc w:val="center"/>
            </w:pPr>
            <w:r w:rsidRPr="002B72D7">
              <w:t>6</w:t>
            </w:r>
          </w:p>
        </w:tc>
      </w:tr>
      <w:tr w:rsidR="00A04080" w:rsidRPr="002B72D7" w:rsidTr="00A04080">
        <w:tc>
          <w:tcPr>
            <w:tcW w:w="1954" w:type="dxa"/>
          </w:tcPr>
          <w:p w:rsidR="00A04080" w:rsidRPr="002B72D7" w:rsidRDefault="00A04080" w:rsidP="00A04080">
            <w:pPr>
              <w:pStyle w:val="ConsPlusNormal"/>
            </w:pPr>
          </w:p>
        </w:tc>
        <w:tc>
          <w:tcPr>
            <w:tcW w:w="1191" w:type="dxa"/>
          </w:tcPr>
          <w:p w:rsidR="00A04080" w:rsidRPr="002B72D7" w:rsidRDefault="00A04080" w:rsidP="00A04080">
            <w:pPr>
              <w:pStyle w:val="ConsPlusNormal"/>
            </w:pPr>
          </w:p>
        </w:tc>
        <w:tc>
          <w:tcPr>
            <w:tcW w:w="1373" w:type="dxa"/>
          </w:tcPr>
          <w:p w:rsidR="00A04080" w:rsidRPr="002B72D7" w:rsidRDefault="00A04080" w:rsidP="00A04080">
            <w:pPr>
              <w:pStyle w:val="ConsPlusNormal"/>
            </w:pPr>
          </w:p>
        </w:tc>
        <w:tc>
          <w:tcPr>
            <w:tcW w:w="1896" w:type="dxa"/>
          </w:tcPr>
          <w:p w:rsidR="00A04080" w:rsidRPr="002B72D7" w:rsidRDefault="00A04080" w:rsidP="00A04080">
            <w:pPr>
              <w:pStyle w:val="ConsPlusNormal"/>
            </w:pPr>
          </w:p>
        </w:tc>
        <w:tc>
          <w:tcPr>
            <w:tcW w:w="1247" w:type="dxa"/>
          </w:tcPr>
          <w:p w:rsidR="00A04080" w:rsidRPr="002B72D7" w:rsidRDefault="00A04080" w:rsidP="00A04080">
            <w:pPr>
              <w:pStyle w:val="ConsPlusNormal"/>
            </w:pPr>
          </w:p>
        </w:tc>
        <w:tc>
          <w:tcPr>
            <w:tcW w:w="1373" w:type="dxa"/>
          </w:tcPr>
          <w:p w:rsidR="00A04080" w:rsidRPr="002B72D7" w:rsidRDefault="00A04080" w:rsidP="00A04080">
            <w:pPr>
              <w:pStyle w:val="ConsPlusNormal"/>
            </w:pPr>
          </w:p>
        </w:tc>
      </w:tr>
    </w:tbl>
    <w:p w:rsidR="00A04080" w:rsidRPr="002B72D7" w:rsidRDefault="00A04080" w:rsidP="00A04080">
      <w:pPr>
        <w:pStyle w:val="ConsPlusNormal"/>
        <w:jc w:val="both"/>
      </w:pPr>
    </w:p>
    <w:tbl>
      <w:tblPr>
        <w:tblW w:w="0" w:type="auto"/>
        <w:tblLayout w:type="fixed"/>
        <w:tblCellMar>
          <w:top w:w="102" w:type="dxa"/>
          <w:left w:w="62" w:type="dxa"/>
          <w:bottom w:w="102" w:type="dxa"/>
          <w:right w:w="62" w:type="dxa"/>
        </w:tblCellMar>
        <w:tblLook w:val="04A0"/>
      </w:tblPr>
      <w:tblGrid>
        <w:gridCol w:w="9014"/>
      </w:tblGrid>
      <w:tr w:rsidR="00A04080" w:rsidRPr="002B72D7" w:rsidTr="00A04080">
        <w:tc>
          <w:tcPr>
            <w:tcW w:w="9014" w:type="dxa"/>
            <w:tcBorders>
              <w:top w:val="nil"/>
              <w:left w:val="nil"/>
              <w:bottom w:val="nil"/>
              <w:right w:val="nil"/>
            </w:tcBorders>
          </w:tcPr>
          <w:p w:rsidR="00A04080" w:rsidRPr="002B72D7" w:rsidRDefault="00A04080" w:rsidP="00A04080">
            <w:pPr>
              <w:pStyle w:val="ConsPlusNormal"/>
            </w:pPr>
            <w:r w:rsidRPr="002B72D7">
              <w:t>Выявленные несоответствия: ________________________________________________</w:t>
            </w:r>
          </w:p>
          <w:p w:rsidR="00A04080" w:rsidRPr="002B72D7" w:rsidRDefault="00A04080" w:rsidP="00A04080">
            <w:pPr>
              <w:pStyle w:val="ConsPlusNormal"/>
            </w:pPr>
            <w:r w:rsidRPr="002B72D7">
              <w:t>_________________________________________________________________________</w:t>
            </w:r>
          </w:p>
        </w:tc>
      </w:tr>
    </w:tbl>
    <w:p w:rsidR="00A04080" w:rsidRPr="002B72D7" w:rsidRDefault="00A04080" w:rsidP="00A04080">
      <w:pPr>
        <w:pStyle w:val="ConsPlusNormal"/>
        <w:jc w:val="both"/>
      </w:pPr>
    </w:p>
    <w:tbl>
      <w:tblPr>
        <w:tblW w:w="0" w:type="auto"/>
        <w:tblLayout w:type="fixed"/>
        <w:tblCellMar>
          <w:top w:w="102" w:type="dxa"/>
          <w:left w:w="62" w:type="dxa"/>
          <w:bottom w:w="102" w:type="dxa"/>
          <w:right w:w="62" w:type="dxa"/>
        </w:tblCellMar>
        <w:tblLook w:val="04A0"/>
      </w:tblPr>
      <w:tblGrid>
        <w:gridCol w:w="2381"/>
        <w:gridCol w:w="340"/>
        <w:gridCol w:w="1531"/>
        <w:gridCol w:w="340"/>
        <w:gridCol w:w="1304"/>
        <w:gridCol w:w="340"/>
        <w:gridCol w:w="2778"/>
      </w:tblGrid>
      <w:tr w:rsidR="00A04080" w:rsidRPr="002B72D7" w:rsidTr="00A04080">
        <w:tc>
          <w:tcPr>
            <w:tcW w:w="2381" w:type="dxa"/>
            <w:tcBorders>
              <w:top w:val="nil"/>
              <w:left w:val="nil"/>
              <w:bottom w:val="nil"/>
              <w:right w:val="nil"/>
            </w:tcBorders>
            <w:vAlign w:val="bottom"/>
          </w:tcPr>
          <w:p w:rsidR="00A04080" w:rsidRPr="002B72D7" w:rsidRDefault="00A04080" w:rsidP="00A04080">
            <w:pPr>
              <w:pStyle w:val="ConsPlusNormal"/>
            </w:pPr>
            <w:r w:rsidRPr="002B72D7">
              <w:t>Ответственный исполнитель</w:t>
            </w:r>
          </w:p>
        </w:tc>
        <w:tc>
          <w:tcPr>
            <w:tcW w:w="340" w:type="dxa"/>
            <w:tcBorders>
              <w:top w:val="nil"/>
              <w:left w:val="nil"/>
              <w:bottom w:val="nil"/>
              <w:right w:val="nil"/>
            </w:tcBorders>
          </w:tcPr>
          <w:p w:rsidR="00A04080" w:rsidRPr="002B72D7" w:rsidRDefault="00A04080" w:rsidP="00A04080">
            <w:pPr>
              <w:pStyle w:val="ConsPlusNormal"/>
            </w:pPr>
          </w:p>
        </w:tc>
        <w:tc>
          <w:tcPr>
            <w:tcW w:w="1531" w:type="dxa"/>
            <w:tcBorders>
              <w:top w:val="nil"/>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304" w:type="dxa"/>
            <w:tcBorders>
              <w:top w:val="nil"/>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2778" w:type="dxa"/>
            <w:tcBorders>
              <w:top w:val="nil"/>
              <w:left w:val="nil"/>
              <w:bottom w:val="single" w:sz="4" w:space="0" w:color="auto"/>
              <w:right w:val="nil"/>
            </w:tcBorders>
          </w:tcPr>
          <w:p w:rsidR="00A04080" w:rsidRPr="002B72D7" w:rsidRDefault="00A04080" w:rsidP="00A04080">
            <w:pPr>
              <w:pStyle w:val="ConsPlusNormal"/>
            </w:pPr>
          </w:p>
        </w:tc>
      </w:tr>
      <w:tr w:rsidR="00A04080" w:rsidRPr="002B72D7" w:rsidTr="00A04080">
        <w:tc>
          <w:tcPr>
            <w:tcW w:w="2381" w:type="dxa"/>
            <w:tcBorders>
              <w:top w:val="nil"/>
              <w:left w:val="nil"/>
              <w:bottom w:val="nil"/>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531" w:type="dxa"/>
            <w:tcBorders>
              <w:top w:val="single" w:sz="4" w:space="0" w:color="auto"/>
              <w:left w:val="nil"/>
              <w:bottom w:val="nil"/>
              <w:right w:val="nil"/>
            </w:tcBorders>
          </w:tcPr>
          <w:p w:rsidR="00A04080" w:rsidRPr="002B72D7" w:rsidRDefault="00A04080" w:rsidP="00304750">
            <w:pPr>
              <w:pStyle w:val="ConsPlusNormal"/>
              <w:ind w:firstLine="0"/>
            </w:pPr>
            <w:r w:rsidRPr="002B72D7">
              <w:t>(должность)</w:t>
            </w:r>
          </w:p>
        </w:tc>
        <w:tc>
          <w:tcPr>
            <w:tcW w:w="340" w:type="dxa"/>
            <w:tcBorders>
              <w:top w:val="nil"/>
              <w:left w:val="nil"/>
              <w:bottom w:val="nil"/>
              <w:right w:val="nil"/>
            </w:tcBorders>
          </w:tcPr>
          <w:p w:rsidR="00A04080" w:rsidRPr="002B72D7" w:rsidRDefault="00A04080" w:rsidP="00A04080">
            <w:pPr>
              <w:pStyle w:val="ConsPlusNormal"/>
            </w:pPr>
          </w:p>
        </w:tc>
        <w:tc>
          <w:tcPr>
            <w:tcW w:w="1304" w:type="dxa"/>
            <w:tcBorders>
              <w:top w:val="single" w:sz="4" w:space="0" w:color="auto"/>
              <w:left w:val="nil"/>
              <w:bottom w:val="nil"/>
              <w:right w:val="nil"/>
            </w:tcBorders>
          </w:tcPr>
          <w:p w:rsidR="00A04080" w:rsidRPr="002B72D7" w:rsidRDefault="00A04080" w:rsidP="00304750">
            <w:pPr>
              <w:pStyle w:val="ConsPlusNormal"/>
              <w:ind w:firstLine="0"/>
            </w:pPr>
            <w:r w:rsidRPr="002B72D7">
              <w:t>(подпись)</w:t>
            </w:r>
          </w:p>
        </w:tc>
        <w:tc>
          <w:tcPr>
            <w:tcW w:w="340" w:type="dxa"/>
            <w:tcBorders>
              <w:top w:val="nil"/>
              <w:left w:val="nil"/>
              <w:bottom w:val="nil"/>
              <w:right w:val="nil"/>
            </w:tcBorders>
          </w:tcPr>
          <w:p w:rsidR="00A04080" w:rsidRPr="002B72D7" w:rsidRDefault="00A04080" w:rsidP="00A04080">
            <w:pPr>
              <w:pStyle w:val="ConsPlusNormal"/>
            </w:pPr>
          </w:p>
        </w:tc>
        <w:tc>
          <w:tcPr>
            <w:tcW w:w="2778" w:type="dxa"/>
            <w:tcBorders>
              <w:top w:val="single" w:sz="4" w:space="0" w:color="auto"/>
              <w:left w:val="nil"/>
              <w:bottom w:val="nil"/>
              <w:right w:val="nil"/>
            </w:tcBorders>
          </w:tcPr>
          <w:p w:rsidR="00A04080" w:rsidRPr="002B72D7" w:rsidRDefault="00A04080" w:rsidP="00304750">
            <w:pPr>
              <w:pStyle w:val="ConsPlusNormal"/>
              <w:ind w:firstLine="0"/>
            </w:pPr>
            <w:r w:rsidRPr="002B72D7">
              <w:t>(расшифровка подписи)</w:t>
            </w:r>
          </w:p>
        </w:tc>
      </w:tr>
    </w:tbl>
    <w:p w:rsidR="00A04080" w:rsidRPr="002B72D7" w:rsidRDefault="00A04080" w:rsidP="00A04080">
      <w:pPr>
        <w:pStyle w:val="ConsPlusNormal"/>
        <w:jc w:val="both"/>
      </w:pPr>
    </w:p>
    <w:tbl>
      <w:tblPr>
        <w:tblW w:w="0" w:type="auto"/>
        <w:tblLayout w:type="fixed"/>
        <w:tblCellMar>
          <w:top w:w="102" w:type="dxa"/>
          <w:left w:w="62" w:type="dxa"/>
          <w:bottom w:w="102" w:type="dxa"/>
          <w:right w:w="62" w:type="dxa"/>
        </w:tblCellMar>
        <w:tblLook w:val="04A0"/>
      </w:tblPr>
      <w:tblGrid>
        <w:gridCol w:w="4555"/>
      </w:tblGrid>
      <w:tr w:rsidR="00A04080" w:rsidRPr="002B72D7" w:rsidTr="00A04080">
        <w:tc>
          <w:tcPr>
            <w:tcW w:w="4555" w:type="dxa"/>
            <w:tcBorders>
              <w:top w:val="nil"/>
              <w:left w:val="nil"/>
              <w:bottom w:val="nil"/>
              <w:right w:val="nil"/>
            </w:tcBorders>
            <w:vAlign w:val="center"/>
          </w:tcPr>
          <w:p w:rsidR="00A04080" w:rsidRPr="002B72D7" w:rsidRDefault="00A04080" w:rsidP="00A04080">
            <w:pPr>
              <w:pStyle w:val="ConsPlusNormal"/>
            </w:pPr>
            <w:r w:rsidRPr="002B72D7">
              <w:t>"__" ______________ 20__ г.</w:t>
            </w:r>
          </w:p>
        </w:tc>
      </w:tr>
    </w:tbl>
    <w:p w:rsidR="00A04080" w:rsidRPr="002B72D7" w:rsidRDefault="00A04080" w:rsidP="00A04080">
      <w:pPr>
        <w:pStyle w:val="ConsPlusNormal"/>
        <w:jc w:val="both"/>
      </w:pPr>
    </w:p>
    <w:tbl>
      <w:tblPr>
        <w:tblW w:w="9555"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7"/>
        <w:gridCol w:w="1976"/>
        <w:gridCol w:w="482"/>
      </w:tblGrid>
      <w:tr w:rsidR="00A04080" w:rsidRPr="002B72D7" w:rsidTr="00304750">
        <w:trPr>
          <w:trHeight w:val="204"/>
        </w:trPr>
        <w:tc>
          <w:tcPr>
            <w:tcW w:w="7097" w:type="dxa"/>
            <w:tcBorders>
              <w:top w:val="nil"/>
              <w:left w:val="nil"/>
              <w:bottom w:val="nil"/>
            </w:tcBorders>
          </w:tcPr>
          <w:p w:rsidR="00A04080" w:rsidRPr="002B72D7" w:rsidRDefault="00A04080" w:rsidP="00A04080">
            <w:pPr>
              <w:pStyle w:val="ConsPlusNormal"/>
            </w:pPr>
          </w:p>
        </w:tc>
        <w:tc>
          <w:tcPr>
            <w:tcW w:w="1976" w:type="dxa"/>
          </w:tcPr>
          <w:p w:rsidR="00A04080" w:rsidRPr="002B72D7" w:rsidRDefault="00A04080" w:rsidP="00304750">
            <w:pPr>
              <w:pStyle w:val="ConsPlusNormal"/>
              <w:ind w:firstLine="0"/>
            </w:pPr>
            <w:r w:rsidRPr="002B72D7">
              <w:t>Лист N</w:t>
            </w:r>
          </w:p>
        </w:tc>
        <w:tc>
          <w:tcPr>
            <w:tcW w:w="482" w:type="dxa"/>
          </w:tcPr>
          <w:p w:rsidR="00A04080" w:rsidRPr="002B72D7" w:rsidRDefault="00A04080" w:rsidP="00A04080">
            <w:pPr>
              <w:pStyle w:val="ConsPlusNormal"/>
            </w:pPr>
          </w:p>
        </w:tc>
      </w:tr>
      <w:tr w:rsidR="00A04080" w:rsidRPr="002B72D7" w:rsidTr="00304750">
        <w:trPr>
          <w:trHeight w:val="393"/>
        </w:trPr>
        <w:tc>
          <w:tcPr>
            <w:tcW w:w="7097" w:type="dxa"/>
            <w:tcBorders>
              <w:top w:val="nil"/>
              <w:left w:val="nil"/>
              <w:bottom w:val="nil"/>
            </w:tcBorders>
          </w:tcPr>
          <w:p w:rsidR="00A04080" w:rsidRPr="002B72D7" w:rsidRDefault="00A04080" w:rsidP="00A04080">
            <w:pPr>
              <w:pStyle w:val="ConsPlusNormal"/>
            </w:pPr>
          </w:p>
        </w:tc>
        <w:tc>
          <w:tcPr>
            <w:tcW w:w="1976" w:type="dxa"/>
          </w:tcPr>
          <w:p w:rsidR="00A04080" w:rsidRPr="002B72D7" w:rsidRDefault="00A04080" w:rsidP="00304750">
            <w:pPr>
              <w:pStyle w:val="ConsPlusNormal"/>
              <w:ind w:firstLine="0"/>
            </w:pPr>
            <w:r w:rsidRPr="002B72D7">
              <w:t>Всего листов</w:t>
            </w:r>
          </w:p>
        </w:tc>
        <w:tc>
          <w:tcPr>
            <w:tcW w:w="482" w:type="dxa"/>
          </w:tcPr>
          <w:p w:rsidR="00A04080" w:rsidRPr="002B72D7" w:rsidRDefault="00A04080" w:rsidP="00A04080">
            <w:pPr>
              <w:pStyle w:val="ConsPlusNormal"/>
            </w:pPr>
          </w:p>
        </w:tc>
      </w:tr>
    </w:tbl>
    <w:p w:rsidR="00A04080" w:rsidRPr="002B72D7" w:rsidRDefault="00A04080" w:rsidP="00A04080">
      <w:pPr>
        <w:pStyle w:val="ConsPlusNormal"/>
        <w:jc w:val="both"/>
      </w:pPr>
    </w:p>
    <w:p w:rsidR="00A04080" w:rsidRPr="002B72D7" w:rsidRDefault="00A04080" w:rsidP="00A04080">
      <w:pPr>
        <w:pStyle w:val="ConsPlusNormal"/>
        <w:ind w:firstLine="540"/>
        <w:jc w:val="both"/>
      </w:pPr>
      <w:r w:rsidRPr="002B72D7">
        <w:t>--------------------------------</w:t>
      </w:r>
    </w:p>
    <w:p w:rsidR="00A04080" w:rsidRPr="002B72D7" w:rsidRDefault="00A04080" w:rsidP="00304750">
      <w:pPr>
        <w:pStyle w:val="ConsPlusNormal"/>
        <w:spacing w:before="220"/>
        <w:ind w:firstLine="540"/>
        <w:jc w:val="both"/>
      </w:pPr>
      <w:bookmarkStart w:id="45" w:name="P632"/>
      <w:bookmarkEnd w:id="45"/>
      <w:r w:rsidRPr="002B72D7">
        <w:t>&lt;*&gt; Указывается при наличии.</w:t>
      </w:r>
    </w:p>
    <w:p w:rsidR="00A04080" w:rsidRPr="002B72D7" w:rsidRDefault="00A04080" w:rsidP="00A04080">
      <w:pPr>
        <w:pStyle w:val="ConsPlusNormal"/>
        <w:jc w:val="both"/>
      </w:pPr>
    </w:p>
    <w:p w:rsidR="00A04080" w:rsidRPr="002B72D7" w:rsidRDefault="00A04080" w:rsidP="00A04080">
      <w:pPr>
        <w:pStyle w:val="ConsPlusNormal"/>
        <w:jc w:val="right"/>
        <w:outlineLvl w:val="1"/>
      </w:pPr>
      <w:r w:rsidRPr="002B72D7">
        <w:t>Приложение № 2</w:t>
      </w:r>
    </w:p>
    <w:p w:rsidR="00A04080" w:rsidRPr="002B72D7" w:rsidRDefault="00A04080" w:rsidP="00A04080">
      <w:pPr>
        <w:pStyle w:val="ConsPlusNormal"/>
        <w:jc w:val="right"/>
      </w:pPr>
      <w:r w:rsidRPr="002B72D7">
        <w:t>к Правилам осуществления контроля,</w:t>
      </w:r>
    </w:p>
    <w:p w:rsidR="00A04080" w:rsidRPr="002B72D7" w:rsidRDefault="00A04080" w:rsidP="00A04080">
      <w:pPr>
        <w:pStyle w:val="ConsPlusNormal"/>
        <w:jc w:val="right"/>
      </w:pPr>
      <w:r w:rsidRPr="002B72D7">
        <w:t>предусмотренного частями 5 и 5.1</w:t>
      </w:r>
    </w:p>
    <w:p w:rsidR="00A04080" w:rsidRPr="002B72D7" w:rsidRDefault="00A04080" w:rsidP="00A04080">
      <w:pPr>
        <w:pStyle w:val="ConsPlusNormal"/>
        <w:jc w:val="right"/>
      </w:pPr>
      <w:r w:rsidRPr="002B72D7">
        <w:t xml:space="preserve">статьи 99 Федерального закона </w:t>
      </w:r>
    </w:p>
    <w:p w:rsidR="00A04080" w:rsidRPr="002B72D7" w:rsidRDefault="00A04080" w:rsidP="00A04080">
      <w:pPr>
        <w:pStyle w:val="ConsPlusNormal"/>
        <w:jc w:val="right"/>
      </w:pPr>
      <w:r w:rsidRPr="002B72D7">
        <w:t>от 05 апреля 2013 года № 44-ФЗ</w:t>
      </w:r>
    </w:p>
    <w:p w:rsidR="00A04080" w:rsidRPr="002B72D7" w:rsidRDefault="00A04080" w:rsidP="00A04080">
      <w:pPr>
        <w:pStyle w:val="ConsPlusNormal"/>
        <w:jc w:val="right"/>
      </w:pPr>
      <w:r w:rsidRPr="002B72D7">
        <w:t>«О контрактной системе в сфере</w:t>
      </w:r>
    </w:p>
    <w:p w:rsidR="00A04080" w:rsidRPr="002B72D7" w:rsidRDefault="00A04080" w:rsidP="00A04080">
      <w:pPr>
        <w:pStyle w:val="ConsPlusNormal"/>
        <w:jc w:val="right"/>
      </w:pPr>
      <w:r w:rsidRPr="002B72D7">
        <w:t>закупок товаров, работ, услуг</w:t>
      </w:r>
    </w:p>
    <w:p w:rsidR="00A04080" w:rsidRPr="002B72D7" w:rsidRDefault="00A04080" w:rsidP="00A04080">
      <w:pPr>
        <w:pStyle w:val="ConsPlusNormal"/>
        <w:jc w:val="right"/>
      </w:pPr>
      <w:r w:rsidRPr="002B72D7">
        <w:t>для обеспечения государственных</w:t>
      </w:r>
    </w:p>
    <w:p w:rsidR="00A04080" w:rsidRPr="002B72D7" w:rsidRDefault="00A04080" w:rsidP="00A04080">
      <w:pPr>
        <w:pStyle w:val="ConsPlusNormal"/>
        <w:jc w:val="right"/>
      </w:pPr>
      <w:r w:rsidRPr="002B72D7">
        <w:t>и муниципальных нужд»</w:t>
      </w:r>
    </w:p>
    <w:p w:rsidR="00A04080" w:rsidRPr="002B72D7" w:rsidRDefault="00A04080" w:rsidP="00A04080">
      <w:pPr>
        <w:pStyle w:val="ConsPlusNormal"/>
        <w:jc w:val="right"/>
      </w:pPr>
      <w:r w:rsidRPr="002B72D7">
        <w:t>(форма)</w:t>
      </w:r>
    </w:p>
    <w:p w:rsidR="00A04080" w:rsidRPr="002B72D7" w:rsidRDefault="00A04080" w:rsidP="00A04080">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A04080" w:rsidRPr="002B72D7" w:rsidTr="00A04080">
        <w:tc>
          <w:tcPr>
            <w:tcW w:w="9071" w:type="dxa"/>
            <w:tcBorders>
              <w:top w:val="nil"/>
              <w:left w:val="nil"/>
              <w:bottom w:val="nil"/>
              <w:right w:val="nil"/>
            </w:tcBorders>
            <w:vAlign w:val="center"/>
          </w:tcPr>
          <w:p w:rsidR="00A04080" w:rsidRPr="002B72D7" w:rsidRDefault="00A04080" w:rsidP="00A04080">
            <w:pPr>
              <w:pStyle w:val="ConsPlusNormal"/>
              <w:jc w:val="center"/>
            </w:pPr>
            <w:bookmarkStart w:id="46" w:name="P649"/>
            <w:bookmarkEnd w:id="46"/>
            <w:r w:rsidRPr="002B72D7">
              <w:t>СВЕДЕНИЯ</w:t>
            </w:r>
          </w:p>
          <w:p w:rsidR="00A04080" w:rsidRPr="002B72D7" w:rsidRDefault="00A04080" w:rsidP="00A04080">
            <w:pPr>
              <w:pStyle w:val="ConsPlusNormal"/>
              <w:jc w:val="center"/>
            </w:pPr>
            <w:r w:rsidRPr="002B72D7">
              <w:t>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на 20__ год и на плановый период 20__ и 20__ годов</w:t>
            </w:r>
          </w:p>
        </w:tc>
      </w:tr>
    </w:tbl>
    <w:p w:rsidR="00A04080" w:rsidRPr="002B72D7" w:rsidRDefault="00A04080" w:rsidP="00A0408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307"/>
        <w:gridCol w:w="340"/>
        <w:gridCol w:w="2551"/>
        <w:gridCol w:w="340"/>
        <w:gridCol w:w="1417"/>
        <w:gridCol w:w="1463"/>
      </w:tblGrid>
      <w:tr w:rsidR="00A04080" w:rsidRPr="002B72D7" w:rsidTr="00304750">
        <w:tc>
          <w:tcPr>
            <w:tcW w:w="3307" w:type="dxa"/>
            <w:tcBorders>
              <w:top w:val="nil"/>
              <w:left w:val="nil"/>
              <w:bottom w:val="nil"/>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nil"/>
              <w:left w:val="nil"/>
              <w:bottom w:val="nil"/>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tcPr>
          <w:p w:rsidR="00A04080" w:rsidRPr="002B72D7" w:rsidRDefault="00A04080" w:rsidP="00A04080">
            <w:pPr>
              <w:pStyle w:val="ConsPlusNormal"/>
            </w:pPr>
          </w:p>
        </w:tc>
        <w:tc>
          <w:tcPr>
            <w:tcW w:w="1463" w:type="dxa"/>
            <w:tcBorders>
              <w:top w:val="single" w:sz="4" w:space="0" w:color="auto"/>
              <w:left w:val="single" w:sz="4" w:space="0" w:color="auto"/>
              <w:bottom w:val="single" w:sz="4" w:space="0" w:color="auto"/>
              <w:right w:val="single" w:sz="4" w:space="0" w:color="auto"/>
            </w:tcBorders>
          </w:tcPr>
          <w:p w:rsidR="00A04080" w:rsidRPr="002B72D7" w:rsidRDefault="00A04080" w:rsidP="00304750">
            <w:pPr>
              <w:pStyle w:val="ConsPlusNormal"/>
              <w:ind w:firstLine="0"/>
            </w:pPr>
            <w:r w:rsidRPr="002B72D7">
              <w:t>Коды</w:t>
            </w:r>
          </w:p>
        </w:tc>
      </w:tr>
      <w:tr w:rsidR="00A04080" w:rsidRPr="002B72D7" w:rsidTr="00304750">
        <w:tc>
          <w:tcPr>
            <w:tcW w:w="3307" w:type="dxa"/>
            <w:vMerge w:val="restart"/>
            <w:tcBorders>
              <w:top w:val="nil"/>
              <w:left w:val="nil"/>
              <w:bottom w:val="nil"/>
              <w:right w:val="nil"/>
            </w:tcBorders>
          </w:tcPr>
          <w:p w:rsidR="00A04080" w:rsidRPr="002B72D7" w:rsidRDefault="00A04080" w:rsidP="00A04080">
            <w:pPr>
              <w:pStyle w:val="ConsPlusNormal"/>
            </w:pPr>
            <w:r w:rsidRPr="002B72D7">
              <w:t>Полное наименование заказчика</w:t>
            </w:r>
          </w:p>
        </w:tc>
        <w:tc>
          <w:tcPr>
            <w:tcW w:w="340" w:type="dxa"/>
            <w:vMerge w:val="restart"/>
            <w:tcBorders>
              <w:top w:val="nil"/>
              <w:left w:val="nil"/>
              <w:bottom w:val="nil"/>
              <w:right w:val="nil"/>
            </w:tcBorders>
          </w:tcPr>
          <w:p w:rsidR="00A04080" w:rsidRPr="002B72D7" w:rsidRDefault="00A04080" w:rsidP="00A04080">
            <w:pPr>
              <w:pStyle w:val="ConsPlusNormal"/>
            </w:pPr>
          </w:p>
        </w:tc>
        <w:tc>
          <w:tcPr>
            <w:tcW w:w="2551" w:type="dxa"/>
            <w:vMerge w:val="restart"/>
            <w:tcBorders>
              <w:top w:val="nil"/>
              <w:left w:val="nil"/>
              <w:bottom w:val="nil"/>
              <w:right w:val="nil"/>
            </w:tcBorders>
          </w:tcPr>
          <w:p w:rsidR="00A04080" w:rsidRPr="002B72D7" w:rsidRDefault="00A04080" w:rsidP="00A04080">
            <w:pPr>
              <w:pStyle w:val="ConsPlusNormal"/>
            </w:pPr>
          </w:p>
        </w:tc>
        <w:tc>
          <w:tcPr>
            <w:tcW w:w="340" w:type="dxa"/>
            <w:vMerge w:val="restart"/>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ИНН</w:t>
            </w:r>
          </w:p>
        </w:tc>
        <w:tc>
          <w:tcPr>
            <w:tcW w:w="1463"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304750">
        <w:tc>
          <w:tcPr>
            <w:tcW w:w="3307" w:type="dxa"/>
            <w:vMerge/>
            <w:tcBorders>
              <w:top w:val="nil"/>
              <w:left w:val="nil"/>
              <w:bottom w:val="nil"/>
              <w:right w:val="nil"/>
            </w:tcBorders>
          </w:tcPr>
          <w:p w:rsidR="00A04080" w:rsidRPr="002B72D7" w:rsidRDefault="00A04080" w:rsidP="00A04080"/>
        </w:tc>
        <w:tc>
          <w:tcPr>
            <w:tcW w:w="340" w:type="dxa"/>
            <w:vMerge/>
            <w:tcBorders>
              <w:top w:val="nil"/>
              <w:left w:val="nil"/>
              <w:bottom w:val="nil"/>
              <w:right w:val="nil"/>
            </w:tcBorders>
          </w:tcPr>
          <w:p w:rsidR="00A04080" w:rsidRPr="002B72D7" w:rsidRDefault="00A04080" w:rsidP="00A04080"/>
        </w:tc>
        <w:tc>
          <w:tcPr>
            <w:tcW w:w="2551" w:type="dxa"/>
            <w:vMerge/>
            <w:tcBorders>
              <w:top w:val="nil"/>
              <w:left w:val="nil"/>
              <w:bottom w:val="nil"/>
              <w:right w:val="nil"/>
            </w:tcBorders>
          </w:tcPr>
          <w:p w:rsidR="00A04080" w:rsidRPr="002B72D7" w:rsidRDefault="00A04080" w:rsidP="00A04080"/>
        </w:tc>
        <w:tc>
          <w:tcPr>
            <w:tcW w:w="340" w:type="dxa"/>
            <w:vMerge/>
            <w:tcBorders>
              <w:top w:val="nil"/>
              <w:left w:val="nil"/>
              <w:bottom w:val="nil"/>
              <w:right w:val="nil"/>
            </w:tcBorders>
          </w:tcPr>
          <w:p w:rsidR="00A04080" w:rsidRPr="002B72D7" w:rsidRDefault="00A04080" w:rsidP="00A04080"/>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КПП</w:t>
            </w:r>
          </w:p>
        </w:tc>
        <w:tc>
          <w:tcPr>
            <w:tcW w:w="1463"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304750">
        <w:tc>
          <w:tcPr>
            <w:tcW w:w="3307" w:type="dxa"/>
            <w:tcBorders>
              <w:top w:val="nil"/>
              <w:left w:val="nil"/>
              <w:bottom w:val="nil"/>
              <w:right w:val="nil"/>
            </w:tcBorders>
          </w:tcPr>
          <w:p w:rsidR="00A04080" w:rsidRPr="002B72D7" w:rsidRDefault="00A04080" w:rsidP="00A04080">
            <w:pPr>
              <w:pStyle w:val="ConsPlusNormal"/>
            </w:pPr>
            <w:r w:rsidRPr="002B72D7">
              <w:t>Организационно-правовая форма</w:t>
            </w: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nil"/>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 xml:space="preserve">по </w:t>
            </w:r>
            <w:hyperlink r:id="rId181" w:history="1">
              <w:r w:rsidRPr="002B72D7">
                <w:t>ОКОПФ</w:t>
              </w:r>
            </w:hyperlink>
          </w:p>
        </w:tc>
        <w:tc>
          <w:tcPr>
            <w:tcW w:w="1463"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304750">
        <w:tc>
          <w:tcPr>
            <w:tcW w:w="3307" w:type="dxa"/>
            <w:tcBorders>
              <w:top w:val="nil"/>
              <w:left w:val="nil"/>
              <w:bottom w:val="nil"/>
              <w:right w:val="nil"/>
            </w:tcBorders>
          </w:tcPr>
          <w:p w:rsidR="00A04080" w:rsidRPr="002B72D7" w:rsidRDefault="00A04080" w:rsidP="00A04080">
            <w:pPr>
              <w:pStyle w:val="ConsPlusNormal"/>
            </w:pPr>
            <w:r w:rsidRPr="002B72D7">
              <w:t>Форма собственности</w:t>
            </w: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single" w:sz="4" w:space="0" w:color="auto"/>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 xml:space="preserve">по </w:t>
            </w:r>
            <w:hyperlink r:id="rId182" w:history="1">
              <w:r w:rsidRPr="002B72D7">
                <w:t>ОКФС</w:t>
              </w:r>
            </w:hyperlink>
          </w:p>
        </w:tc>
        <w:tc>
          <w:tcPr>
            <w:tcW w:w="1463"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304750">
        <w:tc>
          <w:tcPr>
            <w:tcW w:w="3307" w:type="dxa"/>
            <w:tcBorders>
              <w:top w:val="nil"/>
              <w:left w:val="nil"/>
              <w:bottom w:val="nil"/>
              <w:right w:val="nil"/>
            </w:tcBorders>
          </w:tcPr>
          <w:p w:rsidR="00A04080" w:rsidRPr="002B72D7" w:rsidRDefault="00A04080" w:rsidP="00A04080">
            <w:pPr>
              <w:pStyle w:val="ConsPlusNormal"/>
            </w:pPr>
            <w:r w:rsidRPr="002B72D7">
              <w:t>Место нахождения, телефон, адрес электронной почты</w:t>
            </w: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single" w:sz="4" w:space="0" w:color="auto"/>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 xml:space="preserve">по </w:t>
            </w:r>
            <w:hyperlink r:id="rId183" w:history="1">
              <w:r w:rsidRPr="002B72D7">
                <w:t>ОКТМО</w:t>
              </w:r>
            </w:hyperlink>
          </w:p>
        </w:tc>
        <w:tc>
          <w:tcPr>
            <w:tcW w:w="1463"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304750">
        <w:tc>
          <w:tcPr>
            <w:tcW w:w="3307" w:type="dxa"/>
            <w:tcBorders>
              <w:top w:val="nil"/>
              <w:left w:val="nil"/>
              <w:bottom w:val="nil"/>
              <w:right w:val="nil"/>
            </w:tcBorders>
          </w:tcPr>
          <w:p w:rsidR="00A04080" w:rsidRPr="002B72D7" w:rsidRDefault="00A04080" w:rsidP="00A04080">
            <w:pPr>
              <w:pStyle w:val="ConsPlusNormal"/>
            </w:pPr>
            <w:r w:rsidRPr="002B72D7">
              <w:t>Наименование бюджета</w:t>
            </w: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single" w:sz="4" w:space="0" w:color="auto"/>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 xml:space="preserve">по </w:t>
            </w:r>
            <w:hyperlink r:id="rId184" w:history="1">
              <w:r w:rsidRPr="002B72D7">
                <w:t>ОКТМО</w:t>
              </w:r>
            </w:hyperlink>
          </w:p>
        </w:tc>
        <w:tc>
          <w:tcPr>
            <w:tcW w:w="1463"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304750">
        <w:tc>
          <w:tcPr>
            <w:tcW w:w="3307" w:type="dxa"/>
            <w:tcBorders>
              <w:top w:val="nil"/>
              <w:left w:val="nil"/>
              <w:bottom w:val="nil"/>
              <w:right w:val="nil"/>
            </w:tcBorders>
          </w:tcPr>
          <w:p w:rsidR="00A04080" w:rsidRPr="002B72D7" w:rsidRDefault="00A04080" w:rsidP="00A04080">
            <w:pPr>
              <w:pStyle w:val="ConsPlusNormal"/>
            </w:pPr>
            <w:r w:rsidRPr="002B72D7">
              <w:t>Наименование главного распорядителя бюджетных средств</w:t>
            </w: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single" w:sz="4" w:space="0" w:color="auto"/>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глава по БК</w:t>
            </w:r>
          </w:p>
        </w:tc>
        <w:tc>
          <w:tcPr>
            <w:tcW w:w="1463"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304750">
        <w:tc>
          <w:tcPr>
            <w:tcW w:w="3307" w:type="dxa"/>
            <w:tcBorders>
              <w:top w:val="nil"/>
              <w:left w:val="nil"/>
              <w:bottom w:val="nil"/>
              <w:right w:val="nil"/>
            </w:tcBorders>
          </w:tcPr>
          <w:p w:rsidR="00A04080" w:rsidRPr="002B72D7" w:rsidRDefault="00A04080" w:rsidP="00A04080">
            <w:pPr>
              <w:pStyle w:val="ConsPlusNormal"/>
            </w:pPr>
            <w:r w:rsidRPr="002B72D7">
              <w:t>Вид документа</w:t>
            </w: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single" w:sz="4" w:space="0" w:color="auto"/>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pPr>
          </w:p>
        </w:tc>
        <w:tc>
          <w:tcPr>
            <w:tcW w:w="1463" w:type="dxa"/>
            <w:tcBorders>
              <w:top w:val="single" w:sz="4" w:space="0" w:color="auto"/>
              <w:left w:val="single" w:sz="4" w:space="0" w:color="auto"/>
              <w:bottom w:val="nil"/>
              <w:right w:val="single" w:sz="4" w:space="0" w:color="auto"/>
            </w:tcBorders>
          </w:tcPr>
          <w:p w:rsidR="00A04080" w:rsidRPr="002B72D7" w:rsidRDefault="00A04080" w:rsidP="00A04080">
            <w:pPr>
              <w:pStyle w:val="ConsPlusNormal"/>
            </w:pPr>
          </w:p>
        </w:tc>
      </w:tr>
      <w:tr w:rsidR="00A04080" w:rsidRPr="002B72D7" w:rsidTr="00304750">
        <w:tc>
          <w:tcPr>
            <w:tcW w:w="3307" w:type="dxa"/>
            <w:tcBorders>
              <w:top w:val="nil"/>
              <w:left w:val="nil"/>
              <w:bottom w:val="nil"/>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single" w:sz="4" w:space="0" w:color="auto"/>
              <w:left w:val="nil"/>
              <w:bottom w:val="nil"/>
              <w:right w:val="nil"/>
            </w:tcBorders>
            <w:vAlign w:val="bottom"/>
          </w:tcPr>
          <w:p w:rsidR="00A04080" w:rsidRPr="002B72D7" w:rsidRDefault="00A04080" w:rsidP="00A04080">
            <w:pPr>
              <w:pStyle w:val="ConsPlusNormal"/>
            </w:pPr>
            <w:r w:rsidRPr="002B72D7">
              <w:t>(основной документ - код 01; изменения к документу - код 02)</w:t>
            </w: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pPr>
          </w:p>
        </w:tc>
        <w:tc>
          <w:tcPr>
            <w:tcW w:w="1463" w:type="dxa"/>
            <w:tcBorders>
              <w:top w:val="nil"/>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304750">
        <w:tc>
          <w:tcPr>
            <w:tcW w:w="3307" w:type="dxa"/>
            <w:tcBorders>
              <w:top w:val="nil"/>
              <w:left w:val="nil"/>
              <w:bottom w:val="nil"/>
              <w:right w:val="nil"/>
            </w:tcBorders>
          </w:tcPr>
          <w:p w:rsidR="00A04080" w:rsidRPr="002B72D7" w:rsidRDefault="00A04080" w:rsidP="00A04080">
            <w:pPr>
              <w:pStyle w:val="ConsPlusNormal"/>
            </w:pPr>
            <w:r w:rsidRPr="002B72D7">
              <w:t>Единица измерения</w:t>
            </w: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nil"/>
              <w:left w:val="nil"/>
              <w:bottom w:val="single" w:sz="4" w:space="0" w:color="auto"/>
              <w:right w:val="nil"/>
            </w:tcBorders>
            <w:vAlign w:val="center"/>
          </w:tcPr>
          <w:p w:rsidR="00A04080" w:rsidRPr="002B72D7" w:rsidRDefault="00A04080" w:rsidP="00A04080">
            <w:pPr>
              <w:pStyle w:val="ConsPlusNormal"/>
            </w:pPr>
            <w:r w:rsidRPr="002B72D7">
              <w:t>рубль</w:t>
            </w: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 xml:space="preserve">по </w:t>
            </w:r>
            <w:hyperlink r:id="rId185" w:history="1">
              <w:r w:rsidRPr="002B72D7">
                <w:t>ОКЕИ</w:t>
              </w:r>
            </w:hyperlink>
          </w:p>
        </w:tc>
        <w:tc>
          <w:tcPr>
            <w:tcW w:w="1463" w:type="dxa"/>
            <w:tcBorders>
              <w:top w:val="single" w:sz="4" w:space="0" w:color="auto"/>
              <w:left w:val="single" w:sz="4" w:space="0" w:color="auto"/>
              <w:bottom w:val="single" w:sz="4" w:space="0" w:color="auto"/>
              <w:right w:val="single" w:sz="4" w:space="0" w:color="auto"/>
            </w:tcBorders>
            <w:vAlign w:val="bottom"/>
          </w:tcPr>
          <w:p w:rsidR="00A04080" w:rsidRPr="002B72D7" w:rsidRDefault="00A04080" w:rsidP="00304750">
            <w:pPr>
              <w:pStyle w:val="ConsPlusNormal"/>
              <w:ind w:firstLine="0"/>
            </w:pPr>
            <w:r w:rsidRPr="002B72D7">
              <w:t>383</w:t>
            </w:r>
          </w:p>
        </w:tc>
      </w:tr>
    </w:tbl>
    <w:p w:rsidR="00A04080" w:rsidRPr="002B72D7" w:rsidRDefault="00A04080" w:rsidP="00A040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1"/>
        <w:gridCol w:w="725"/>
        <w:gridCol w:w="734"/>
        <w:gridCol w:w="744"/>
        <w:gridCol w:w="1051"/>
        <w:gridCol w:w="907"/>
        <w:gridCol w:w="662"/>
        <w:gridCol w:w="1134"/>
        <w:gridCol w:w="864"/>
        <w:gridCol w:w="826"/>
        <w:gridCol w:w="1310"/>
      </w:tblGrid>
      <w:tr w:rsidR="00A04080" w:rsidRPr="002B72D7" w:rsidTr="00304750">
        <w:tc>
          <w:tcPr>
            <w:tcW w:w="461" w:type="dxa"/>
            <w:vMerge w:val="restart"/>
          </w:tcPr>
          <w:p w:rsidR="00A04080" w:rsidRPr="002B72D7" w:rsidRDefault="00A04080" w:rsidP="00A04080">
            <w:pPr>
              <w:pStyle w:val="ConsPlusNormal"/>
              <w:jc w:val="center"/>
            </w:pPr>
            <w:r w:rsidRPr="002B72D7">
              <w:t>N п/п</w:t>
            </w:r>
          </w:p>
        </w:tc>
        <w:tc>
          <w:tcPr>
            <w:tcW w:w="3254" w:type="dxa"/>
            <w:gridSpan w:val="4"/>
          </w:tcPr>
          <w:p w:rsidR="00A04080" w:rsidRPr="002B72D7" w:rsidRDefault="00A04080" w:rsidP="00A04080">
            <w:pPr>
              <w:pStyle w:val="ConsPlusNormal"/>
              <w:jc w:val="center"/>
            </w:pPr>
            <w:r w:rsidRPr="002B72D7">
              <w:t>Сведения о нормативном правовом акте</w:t>
            </w:r>
          </w:p>
        </w:tc>
        <w:tc>
          <w:tcPr>
            <w:tcW w:w="907" w:type="dxa"/>
            <w:vMerge w:val="restart"/>
          </w:tcPr>
          <w:p w:rsidR="00A04080" w:rsidRPr="002B72D7" w:rsidRDefault="00A04080" w:rsidP="00A04080">
            <w:pPr>
              <w:pStyle w:val="ConsPlusNormal"/>
              <w:jc w:val="center"/>
            </w:pPr>
            <w:r w:rsidRPr="002B72D7">
              <w:t>Код вида расходов по бюджетной классификации</w:t>
            </w:r>
          </w:p>
        </w:tc>
        <w:tc>
          <w:tcPr>
            <w:tcW w:w="4796" w:type="dxa"/>
            <w:gridSpan w:val="5"/>
          </w:tcPr>
          <w:p w:rsidR="00A04080" w:rsidRPr="002B72D7" w:rsidRDefault="00A04080" w:rsidP="00A04080">
            <w:pPr>
              <w:pStyle w:val="ConsPlusNormal"/>
              <w:jc w:val="center"/>
            </w:pPr>
            <w:r w:rsidRPr="002B72D7">
              <w:t>Объем средств, предусмотренный нормативным правовым актом</w:t>
            </w:r>
          </w:p>
        </w:tc>
      </w:tr>
      <w:tr w:rsidR="00A04080" w:rsidRPr="002B72D7" w:rsidTr="00304750">
        <w:tc>
          <w:tcPr>
            <w:tcW w:w="461" w:type="dxa"/>
            <w:vMerge/>
          </w:tcPr>
          <w:p w:rsidR="00A04080" w:rsidRPr="002B72D7" w:rsidRDefault="00A04080" w:rsidP="00A04080"/>
        </w:tc>
        <w:tc>
          <w:tcPr>
            <w:tcW w:w="725" w:type="dxa"/>
            <w:vMerge w:val="restart"/>
          </w:tcPr>
          <w:p w:rsidR="00A04080" w:rsidRPr="002B72D7" w:rsidRDefault="00A04080" w:rsidP="00A04080">
            <w:pPr>
              <w:pStyle w:val="ConsPlusNormal"/>
              <w:jc w:val="center"/>
            </w:pPr>
            <w:r w:rsidRPr="002B72D7">
              <w:t>вид документа</w:t>
            </w:r>
          </w:p>
        </w:tc>
        <w:tc>
          <w:tcPr>
            <w:tcW w:w="734" w:type="dxa"/>
            <w:vMerge w:val="restart"/>
          </w:tcPr>
          <w:p w:rsidR="00A04080" w:rsidRPr="002B72D7" w:rsidRDefault="00A04080" w:rsidP="00A04080">
            <w:pPr>
              <w:pStyle w:val="ConsPlusNormal"/>
              <w:jc w:val="center"/>
            </w:pPr>
            <w:r w:rsidRPr="002B72D7">
              <w:t>дата документа</w:t>
            </w:r>
          </w:p>
        </w:tc>
        <w:tc>
          <w:tcPr>
            <w:tcW w:w="744" w:type="dxa"/>
            <w:vMerge w:val="restart"/>
          </w:tcPr>
          <w:p w:rsidR="00A04080" w:rsidRPr="002B72D7" w:rsidRDefault="00A04080" w:rsidP="00A04080">
            <w:pPr>
              <w:pStyle w:val="ConsPlusNormal"/>
              <w:jc w:val="center"/>
            </w:pPr>
            <w:r w:rsidRPr="002B72D7">
              <w:t>номер документа</w:t>
            </w:r>
          </w:p>
        </w:tc>
        <w:tc>
          <w:tcPr>
            <w:tcW w:w="1051" w:type="dxa"/>
            <w:vMerge w:val="restart"/>
          </w:tcPr>
          <w:p w:rsidR="00A04080" w:rsidRPr="002B72D7" w:rsidRDefault="00A04080" w:rsidP="00A04080">
            <w:pPr>
              <w:pStyle w:val="ConsPlusNormal"/>
              <w:jc w:val="center"/>
            </w:pPr>
            <w:r w:rsidRPr="002B72D7">
              <w:t>наименование документа</w:t>
            </w:r>
          </w:p>
        </w:tc>
        <w:tc>
          <w:tcPr>
            <w:tcW w:w="907" w:type="dxa"/>
            <w:vMerge/>
          </w:tcPr>
          <w:p w:rsidR="00A04080" w:rsidRPr="002B72D7" w:rsidRDefault="00A04080" w:rsidP="00A04080"/>
        </w:tc>
        <w:tc>
          <w:tcPr>
            <w:tcW w:w="662" w:type="dxa"/>
            <w:vMerge w:val="restart"/>
          </w:tcPr>
          <w:p w:rsidR="00A04080" w:rsidRPr="002B72D7" w:rsidRDefault="00A04080" w:rsidP="00A04080">
            <w:pPr>
              <w:pStyle w:val="ConsPlusNormal"/>
              <w:jc w:val="center"/>
            </w:pPr>
            <w:r w:rsidRPr="002B72D7">
              <w:t>всего</w:t>
            </w:r>
          </w:p>
        </w:tc>
        <w:tc>
          <w:tcPr>
            <w:tcW w:w="1134" w:type="dxa"/>
            <w:vMerge w:val="restart"/>
          </w:tcPr>
          <w:p w:rsidR="00A04080" w:rsidRPr="002B72D7" w:rsidRDefault="00A04080" w:rsidP="00A04080">
            <w:pPr>
              <w:pStyle w:val="ConsPlusNormal"/>
              <w:jc w:val="center"/>
            </w:pPr>
            <w:r w:rsidRPr="002B72D7">
              <w:t>на очередной (текущий) финансовый год</w:t>
            </w:r>
          </w:p>
        </w:tc>
        <w:tc>
          <w:tcPr>
            <w:tcW w:w="1690" w:type="dxa"/>
            <w:gridSpan w:val="2"/>
          </w:tcPr>
          <w:p w:rsidR="00A04080" w:rsidRPr="002B72D7" w:rsidRDefault="00A04080" w:rsidP="00A04080">
            <w:pPr>
              <w:pStyle w:val="ConsPlusNormal"/>
              <w:jc w:val="center"/>
            </w:pPr>
            <w:r w:rsidRPr="002B72D7">
              <w:t>на плановый период</w:t>
            </w:r>
          </w:p>
        </w:tc>
        <w:tc>
          <w:tcPr>
            <w:tcW w:w="1310" w:type="dxa"/>
            <w:vMerge w:val="restart"/>
          </w:tcPr>
          <w:p w:rsidR="00A04080" w:rsidRPr="002B72D7" w:rsidRDefault="00A04080" w:rsidP="00A04080">
            <w:pPr>
              <w:pStyle w:val="ConsPlusNormal"/>
              <w:jc w:val="center"/>
            </w:pPr>
            <w:r w:rsidRPr="002B72D7">
              <w:t>на последующие годы</w:t>
            </w:r>
          </w:p>
        </w:tc>
      </w:tr>
      <w:tr w:rsidR="00A04080" w:rsidRPr="002B72D7" w:rsidTr="00304750">
        <w:tc>
          <w:tcPr>
            <w:tcW w:w="461" w:type="dxa"/>
            <w:vMerge/>
          </w:tcPr>
          <w:p w:rsidR="00A04080" w:rsidRPr="002B72D7" w:rsidRDefault="00A04080" w:rsidP="00A04080"/>
        </w:tc>
        <w:tc>
          <w:tcPr>
            <w:tcW w:w="725" w:type="dxa"/>
            <w:vMerge/>
          </w:tcPr>
          <w:p w:rsidR="00A04080" w:rsidRPr="002B72D7" w:rsidRDefault="00A04080" w:rsidP="00A04080"/>
        </w:tc>
        <w:tc>
          <w:tcPr>
            <w:tcW w:w="734" w:type="dxa"/>
            <w:vMerge/>
          </w:tcPr>
          <w:p w:rsidR="00A04080" w:rsidRPr="002B72D7" w:rsidRDefault="00A04080" w:rsidP="00A04080"/>
        </w:tc>
        <w:tc>
          <w:tcPr>
            <w:tcW w:w="744" w:type="dxa"/>
            <w:vMerge/>
          </w:tcPr>
          <w:p w:rsidR="00A04080" w:rsidRPr="002B72D7" w:rsidRDefault="00A04080" w:rsidP="00A04080"/>
        </w:tc>
        <w:tc>
          <w:tcPr>
            <w:tcW w:w="1051" w:type="dxa"/>
            <w:vMerge/>
          </w:tcPr>
          <w:p w:rsidR="00A04080" w:rsidRPr="002B72D7" w:rsidRDefault="00A04080" w:rsidP="00A04080"/>
        </w:tc>
        <w:tc>
          <w:tcPr>
            <w:tcW w:w="907" w:type="dxa"/>
            <w:vMerge/>
          </w:tcPr>
          <w:p w:rsidR="00A04080" w:rsidRPr="002B72D7" w:rsidRDefault="00A04080" w:rsidP="00A04080"/>
        </w:tc>
        <w:tc>
          <w:tcPr>
            <w:tcW w:w="662" w:type="dxa"/>
            <w:vMerge/>
          </w:tcPr>
          <w:p w:rsidR="00A04080" w:rsidRPr="002B72D7" w:rsidRDefault="00A04080" w:rsidP="00A04080"/>
        </w:tc>
        <w:tc>
          <w:tcPr>
            <w:tcW w:w="1134" w:type="dxa"/>
            <w:vMerge/>
          </w:tcPr>
          <w:p w:rsidR="00A04080" w:rsidRPr="002B72D7" w:rsidRDefault="00A04080" w:rsidP="00A04080"/>
        </w:tc>
        <w:tc>
          <w:tcPr>
            <w:tcW w:w="864" w:type="dxa"/>
          </w:tcPr>
          <w:p w:rsidR="00A04080" w:rsidRPr="002B72D7" w:rsidRDefault="00A04080" w:rsidP="00A04080">
            <w:pPr>
              <w:pStyle w:val="ConsPlusNormal"/>
              <w:jc w:val="center"/>
            </w:pPr>
            <w:r w:rsidRPr="002B72D7">
              <w:t>на первый год</w:t>
            </w:r>
          </w:p>
        </w:tc>
        <w:tc>
          <w:tcPr>
            <w:tcW w:w="826" w:type="dxa"/>
          </w:tcPr>
          <w:p w:rsidR="00A04080" w:rsidRPr="002B72D7" w:rsidRDefault="00A04080" w:rsidP="00A04080">
            <w:pPr>
              <w:pStyle w:val="ConsPlusNormal"/>
              <w:jc w:val="center"/>
            </w:pPr>
            <w:r w:rsidRPr="002B72D7">
              <w:t>на второй год</w:t>
            </w:r>
          </w:p>
        </w:tc>
        <w:tc>
          <w:tcPr>
            <w:tcW w:w="1310" w:type="dxa"/>
            <w:vMerge/>
          </w:tcPr>
          <w:p w:rsidR="00A04080" w:rsidRPr="002B72D7" w:rsidRDefault="00A04080" w:rsidP="00A04080"/>
        </w:tc>
      </w:tr>
      <w:tr w:rsidR="00A04080" w:rsidRPr="002B72D7" w:rsidTr="00304750">
        <w:tc>
          <w:tcPr>
            <w:tcW w:w="461" w:type="dxa"/>
          </w:tcPr>
          <w:p w:rsidR="00A04080" w:rsidRPr="002B72D7" w:rsidRDefault="00A04080" w:rsidP="00A04080">
            <w:pPr>
              <w:pStyle w:val="ConsPlusNormal"/>
              <w:jc w:val="center"/>
            </w:pPr>
            <w:r w:rsidRPr="002B72D7">
              <w:t>1</w:t>
            </w:r>
          </w:p>
        </w:tc>
        <w:tc>
          <w:tcPr>
            <w:tcW w:w="725" w:type="dxa"/>
          </w:tcPr>
          <w:p w:rsidR="00A04080" w:rsidRPr="002B72D7" w:rsidRDefault="00A04080" w:rsidP="00A04080">
            <w:pPr>
              <w:pStyle w:val="ConsPlusNormal"/>
              <w:jc w:val="center"/>
            </w:pPr>
            <w:r w:rsidRPr="002B72D7">
              <w:t>2</w:t>
            </w:r>
          </w:p>
        </w:tc>
        <w:tc>
          <w:tcPr>
            <w:tcW w:w="734" w:type="dxa"/>
          </w:tcPr>
          <w:p w:rsidR="00A04080" w:rsidRPr="002B72D7" w:rsidRDefault="00A04080" w:rsidP="00A04080">
            <w:pPr>
              <w:pStyle w:val="ConsPlusNormal"/>
              <w:jc w:val="center"/>
            </w:pPr>
            <w:r w:rsidRPr="002B72D7">
              <w:t>3</w:t>
            </w:r>
          </w:p>
        </w:tc>
        <w:tc>
          <w:tcPr>
            <w:tcW w:w="744" w:type="dxa"/>
          </w:tcPr>
          <w:p w:rsidR="00A04080" w:rsidRPr="002B72D7" w:rsidRDefault="00A04080" w:rsidP="00A04080">
            <w:pPr>
              <w:pStyle w:val="ConsPlusNormal"/>
              <w:jc w:val="center"/>
            </w:pPr>
            <w:r w:rsidRPr="002B72D7">
              <w:t>4</w:t>
            </w:r>
          </w:p>
        </w:tc>
        <w:tc>
          <w:tcPr>
            <w:tcW w:w="1051" w:type="dxa"/>
          </w:tcPr>
          <w:p w:rsidR="00A04080" w:rsidRPr="002B72D7" w:rsidRDefault="00A04080" w:rsidP="00A04080">
            <w:pPr>
              <w:pStyle w:val="ConsPlusNormal"/>
              <w:jc w:val="center"/>
            </w:pPr>
            <w:r w:rsidRPr="002B72D7">
              <w:t>5</w:t>
            </w:r>
          </w:p>
        </w:tc>
        <w:tc>
          <w:tcPr>
            <w:tcW w:w="907" w:type="dxa"/>
          </w:tcPr>
          <w:p w:rsidR="00A04080" w:rsidRPr="002B72D7" w:rsidRDefault="00A04080" w:rsidP="00A04080">
            <w:pPr>
              <w:pStyle w:val="ConsPlusNormal"/>
              <w:jc w:val="center"/>
            </w:pPr>
            <w:r w:rsidRPr="002B72D7">
              <w:t>6</w:t>
            </w:r>
          </w:p>
        </w:tc>
        <w:tc>
          <w:tcPr>
            <w:tcW w:w="662" w:type="dxa"/>
          </w:tcPr>
          <w:p w:rsidR="00A04080" w:rsidRPr="002B72D7" w:rsidRDefault="00A04080" w:rsidP="00A04080">
            <w:pPr>
              <w:pStyle w:val="ConsPlusNormal"/>
              <w:jc w:val="center"/>
            </w:pPr>
            <w:r w:rsidRPr="002B72D7">
              <w:t>7</w:t>
            </w:r>
          </w:p>
        </w:tc>
        <w:tc>
          <w:tcPr>
            <w:tcW w:w="1134" w:type="dxa"/>
          </w:tcPr>
          <w:p w:rsidR="00A04080" w:rsidRPr="002B72D7" w:rsidRDefault="00A04080" w:rsidP="00A04080">
            <w:pPr>
              <w:pStyle w:val="ConsPlusNormal"/>
              <w:jc w:val="center"/>
            </w:pPr>
            <w:r w:rsidRPr="002B72D7">
              <w:t>8</w:t>
            </w:r>
          </w:p>
        </w:tc>
        <w:tc>
          <w:tcPr>
            <w:tcW w:w="864" w:type="dxa"/>
          </w:tcPr>
          <w:p w:rsidR="00A04080" w:rsidRPr="002B72D7" w:rsidRDefault="00A04080" w:rsidP="00A04080">
            <w:pPr>
              <w:pStyle w:val="ConsPlusNormal"/>
              <w:jc w:val="center"/>
            </w:pPr>
            <w:r w:rsidRPr="002B72D7">
              <w:t>9</w:t>
            </w:r>
          </w:p>
        </w:tc>
        <w:tc>
          <w:tcPr>
            <w:tcW w:w="826" w:type="dxa"/>
          </w:tcPr>
          <w:p w:rsidR="00A04080" w:rsidRPr="002B72D7" w:rsidRDefault="00A04080" w:rsidP="00A04080">
            <w:pPr>
              <w:pStyle w:val="ConsPlusNormal"/>
              <w:jc w:val="center"/>
            </w:pPr>
            <w:r w:rsidRPr="002B72D7">
              <w:t>10</w:t>
            </w:r>
          </w:p>
        </w:tc>
        <w:tc>
          <w:tcPr>
            <w:tcW w:w="1310" w:type="dxa"/>
          </w:tcPr>
          <w:p w:rsidR="00A04080" w:rsidRPr="002B72D7" w:rsidRDefault="00A04080" w:rsidP="00A04080">
            <w:pPr>
              <w:pStyle w:val="ConsPlusNormal"/>
              <w:jc w:val="center"/>
            </w:pPr>
            <w:r w:rsidRPr="002B72D7">
              <w:t>11</w:t>
            </w:r>
          </w:p>
        </w:tc>
      </w:tr>
      <w:tr w:rsidR="00A04080" w:rsidRPr="002B72D7" w:rsidTr="00304750">
        <w:tc>
          <w:tcPr>
            <w:tcW w:w="461" w:type="dxa"/>
            <w:vMerge w:val="restart"/>
          </w:tcPr>
          <w:p w:rsidR="00A04080" w:rsidRPr="002B72D7" w:rsidRDefault="00A04080" w:rsidP="00A04080">
            <w:pPr>
              <w:pStyle w:val="ConsPlusNormal"/>
            </w:pPr>
          </w:p>
        </w:tc>
        <w:tc>
          <w:tcPr>
            <w:tcW w:w="725" w:type="dxa"/>
            <w:vMerge w:val="restart"/>
          </w:tcPr>
          <w:p w:rsidR="00A04080" w:rsidRPr="002B72D7" w:rsidRDefault="00A04080" w:rsidP="00A04080">
            <w:pPr>
              <w:pStyle w:val="ConsPlusNormal"/>
            </w:pPr>
          </w:p>
        </w:tc>
        <w:tc>
          <w:tcPr>
            <w:tcW w:w="734" w:type="dxa"/>
            <w:vMerge w:val="restart"/>
          </w:tcPr>
          <w:p w:rsidR="00A04080" w:rsidRPr="002B72D7" w:rsidRDefault="00A04080" w:rsidP="00A04080">
            <w:pPr>
              <w:pStyle w:val="ConsPlusNormal"/>
            </w:pPr>
          </w:p>
        </w:tc>
        <w:tc>
          <w:tcPr>
            <w:tcW w:w="744" w:type="dxa"/>
            <w:vMerge w:val="restart"/>
          </w:tcPr>
          <w:p w:rsidR="00A04080" w:rsidRPr="002B72D7" w:rsidRDefault="00A04080" w:rsidP="00A04080">
            <w:pPr>
              <w:pStyle w:val="ConsPlusNormal"/>
            </w:pPr>
          </w:p>
        </w:tc>
        <w:tc>
          <w:tcPr>
            <w:tcW w:w="1051" w:type="dxa"/>
            <w:vMerge w:val="restart"/>
          </w:tcPr>
          <w:p w:rsidR="00A04080" w:rsidRPr="002B72D7" w:rsidRDefault="00A04080" w:rsidP="00A04080">
            <w:pPr>
              <w:pStyle w:val="ConsPlusNormal"/>
            </w:pPr>
          </w:p>
        </w:tc>
        <w:tc>
          <w:tcPr>
            <w:tcW w:w="907" w:type="dxa"/>
          </w:tcPr>
          <w:p w:rsidR="00A04080" w:rsidRPr="002B72D7" w:rsidRDefault="00A04080" w:rsidP="00A04080">
            <w:pPr>
              <w:pStyle w:val="ConsPlusNormal"/>
            </w:pPr>
          </w:p>
        </w:tc>
        <w:tc>
          <w:tcPr>
            <w:tcW w:w="662" w:type="dxa"/>
          </w:tcPr>
          <w:p w:rsidR="00A04080" w:rsidRPr="002B72D7" w:rsidRDefault="00A04080" w:rsidP="00A04080">
            <w:pPr>
              <w:pStyle w:val="ConsPlusNormal"/>
            </w:pPr>
          </w:p>
        </w:tc>
        <w:tc>
          <w:tcPr>
            <w:tcW w:w="1134" w:type="dxa"/>
          </w:tcPr>
          <w:p w:rsidR="00A04080" w:rsidRPr="002B72D7" w:rsidRDefault="00A04080" w:rsidP="00A04080">
            <w:pPr>
              <w:pStyle w:val="ConsPlusNormal"/>
            </w:pPr>
          </w:p>
        </w:tc>
        <w:tc>
          <w:tcPr>
            <w:tcW w:w="864" w:type="dxa"/>
          </w:tcPr>
          <w:p w:rsidR="00A04080" w:rsidRPr="002B72D7" w:rsidRDefault="00A04080" w:rsidP="00A04080">
            <w:pPr>
              <w:pStyle w:val="ConsPlusNormal"/>
            </w:pPr>
          </w:p>
        </w:tc>
        <w:tc>
          <w:tcPr>
            <w:tcW w:w="826" w:type="dxa"/>
          </w:tcPr>
          <w:p w:rsidR="00A04080" w:rsidRPr="002B72D7" w:rsidRDefault="00A04080" w:rsidP="00A04080">
            <w:pPr>
              <w:pStyle w:val="ConsPlusNormal"/>
            </w:pPr>
          </w:p>
        </w:tc>
        <w:tc>
          <w:tcPr>
            <w:tcW w:w="1310" w:type="dxa"/>
          </w:tcPr>
          <w:p w:rsidR="00A04080" w:rsidRPr="002B72D7" w:rsidRDefault="00A04080" w:rsidP="00A04080">
            <w:pPr>
              <w:pStyle w:val="ConsPlusNormal"/>
            </w:pPr>
          </w:p>
        </w:tc>
      </w:tr>
      <w:tr w:rsidR="00A04080" w:rsidRPr="002B72D7" w:rsidTr="00304750">
        <w:tc>
          <w:tcPr>
            <w:tcW w:w="461" w:type="dxa"/>
            <w:vMerge/>
          </w:tcPr>
          <w:p w:rsidR="00A04080" w:rsidRPr="002B72D7" w:rsidRDefault="00A04080" w:rsidP="00A04080"/>
        </w:tc>
        <w:tc>
          <w:tcPr>
            <w:tcW w:w="725" w:type="dxa"/>
            <w:vMerge/>
          </w:tcPr>
          <w:p w:rsidR="00A04080" w:rsidRPr="002B72D7" w:rsidRDefault="00A04080" w:rsidP="00A04080"/>
        </w:tc>
        <w:tc>
          <w:tcPr>
            <w:tcW w:w="734" w:type="dxa"/>
            <w:vMerge/>
          </w:tcPr>
          <w:p w:rsidR="00A04080" w:rsidRPr="002B72D7" w:rsidRDefault="00A04080" w:rsidP="00A04080"/>
        </w:tc>
        <w:tc>
          <w:tcPr>
            <w:tcW w:w="744" w:type="dxa"/>
            <w:vMerge/>
          </w:tcPr>
          <w:p w:rsidR="00A04080" w:rsidRPr="002B72D7" w:rsidRDefault="00A04080" w:rsidP="00A04080"/>
        </w:tc>
        <w:tc>
          <w:tcPr>
            <w:tcW w:w="1051" w:type="dxa"/>
            <w:vMerge/>
          </w:tcPr>
          <w:p w:rsidR="00A04080" w:rsidRPr="002B72D7" w:rsidRDefault="00A04080" w:rsidP="00A04080"/>
        </w:tc>
        <w:tc>
          <w:tcPr>
            <w:tcW w:w="907" w:type="dxa"/>
          </w:tcPr>
          <w:p w:rsidR="00A04080" w:rsidRPr="002B72D7" w:rsidRDefault="00A04080" w:rsidP="00A04080">
            <w:pPr>
              <w:pStyle w:val="ConsPlusNormal"/>
            </w:pPr>
          </w:p>
        </w:tc>
        <w:tc>
          <w:tcPr>
            <w:tcW w:w="662" w:type="dxa"/>
          </w:tcPr>
          <w:p w:rsidR="00A04080" w:rsidRPr="002B72D7" w:rsidRDefault="00A04080" w:rsidP="00A04080">
            <w:pPr>
              <w:pStyle w:val="ConsPlusNormal"/>
            </w:pPr>
          </w:p>
        </w:tc>
        <w:tc>
          <w:tcPr>
            <w:tcW w:w="1134" w:type="dxa"/>
          </w:tcPr>
          <w:p w:rsidR="00A04080" w:rsidRPr="002B72D7" w:rsidRDefault="00A04080" w:rsidP="00A04080">
            <w:pPr>
              <w:pStyle w:val="ConsPlusNormal"/>
            </w:pPr>
          </w:p>
        </w:tc>
        <w:tc>
          <w:tcPr>
            <w:tcW w:w="864" w:type="dxa"/>
          </w:tcPr>
          <w:p w:rsidR="00A04080" w:rsidRPr="002B72D7" w:rsidRDefault="00A04080" w:rsidP="00A04080">
            <w:pPr>
              <w:pStyle w:val="ConsPlusNormal"/>
            </w:pPr>
          </w:p>
        </w:tc>
        <w:tc>
          <w:tcPr>
            <w:tcW w:w="826" w:type="dxa"/>
          </w:tcPr>
          <w:p w:rsidR="00A04080" w:rsidRPr="002B72D7" w:rsidRDefault="00A04080" w:rsidP="00A04080">
            <w:pPr>
              <w:pStyle w:val="ConsPlusNormal"/>
            </w:pPr>
          </w:p>
        </w:tc>
        <w:tc>
          <w:tcPr>
            <w:tcW w:w="1310" w:type="dxa"/>
          </w:tcPr>
          <w:p w:rsidR="00A04080" w:rsidRPr="002B72D7" w:rsidRDefault="00A04080" w:rsidP="00A04080">
            <w:pPr>
              <w:pStyle w:val="ConsPlusNormal"/>
            </w:pPr>
          </w:p>
        </w:tc>
      </w:tr>
      <w:tr w:rsidR="00A04080" w:rsidRPr="002B72D7" w:rsidTr="00304750">
        <w:tblPrEx>
          <w:tblBorders>
            <w:left w:val="nil"/>
          </w:tblBorders>
        </w:tblPrEx>
        <w:tc>
          <w:tcPr>
            <w:tcW w:w="3715" w:type="dxa"/>
            <w:gridSpan w:val="5"/>
            <w:tcBorders>
              <w:left w:val="nil"/>
              <w:bottom w:val="nil"/>
            </w:tcBorders>
          </w:tcPr>
          <w:p w:rsidR="00A04080" w:rsidRPr="002B72D7" w:rsidRDefault="00A04080" w:rsidP="00A04080">
            <w:pPr>
              <w:pStyle w:val="ConsPlusNormal"/>
            </w:pPr>
            <w:r w:rsidRPr="002B72D7">
              <w:t>Итого по КВР</w:t>
            </w:r>
          </w:p>
        </w:tc>
        <w:tc>
          <w:tcPr>
            <w:tcW w:w="907" w:type="dxa"/>
          </w:tcPr>
          <w:p w:rsidR="00A04080" w:rsidRPr="002B72D7" w:rsidRDefault="00A04080" w:rsidP="00A04080">
            <w:pPr>
              <w:pStyle w:val="ConsPlusNormal"/>
            </w:pPr>
          </w:p>
        </w:tc>
        <w:tc>
          <w:tcPr>
            <w:tcW w:w="662" w:type="dxa"/>
          </w:tcPr>
          <w:p w:rsidR="00A04080" w:rsidRPr="002B72D7" w:rsidRDefault="00A04080" w:rsidP="00A04080">
            <w:pPr>
              <w:pStyle w:val="ConsPlusNormal"/>
            </w:pPr>
          </w:p>
        </w:tc>
        <w:tc>
          <w:tcPr>
            <w:tcW w:w="1134" w:type="dxa"/>
          </w:tcPr>
          <w:p w:rsidR="00A04080" w:rsidRPr="002B72D7" w:rsidRDefault="00A04080" w:rsidP="00A04080">
            <w:pPr>
              <w:pStyle w:val="ConsPlusNormal"/>
            </w:pPr>
          </w:p>
        </w:tc>
        <w:tc>
          <w:tcPr>
            <w:tcW w:w="864" w:type="dxa"/>
          </w:tcPr>
          <w:p w:rsidR="00A04080" w:rsidRPr="002B72D7" w:rsidRDefault="00A04080" w:rsidP="00A04080">
            <w:pPr>
              <w:pStyle w:val="ConsPlusNormal"/>
            </w:pPr>
          </w:p>
        </w:tc>
        <w:tc>
          <w:tcPr>
            <w:tcW w:w="826" w:type="dxa"/>
          </w:tcPr>
          <w:p w:rsidR="00A04080" w:rsidRPr="002B72D7" w:rsidRDefault="00A04080" w:rsidP="00A04080">
            <w:pPr>
              <w:pStyle w:val="ConsPlusNormal"/>
            </w:pPr>
          </w:p>
        </w:tc>
        <w:tc>
          <w:tcPr>
            <w:tcW w:w="1310" w:type="dxa"/>
          </w:tcPr>
          <w:p w:rsidR="00A04080" w:rsidRPr="002B72D7" w:rsidRDefault="00A04080" w:rsidP="00A04080">
            <w:pPr>
              <w:pStyle w:val="ConsPlusNormal"/>
            </w:pPr>
          </w:p>
        </w:tc>
      </w:tr>
      <w:tr w:rsidR="00A04080" w:rsidRPr="002B72D7" w:rsidTr="00304750">
        <w:tblPrEx>
          <w:tblBorders>
            <w:left w:val="nil"/>
          </w:tblBorders>
        </w:tblPrEx>
        <w:tc>
          <w:tcPr>
            <w:tcW w:w="3715" w:type="dxa"/>
            <w:gridSpan w:val="5"/>
            <w:tcBorders>
              <w:top w:val="nil"/>
              <w:left w:val="nil"/>
              <w:bottom w:val="nil"/>
              <w:right w:val="nil"/>
            </w:tcBorders>
          </w:tcPr>
          <w:p w:rsidR="00A04080" w:rsidRPr="002B72D7" w:rsidRDefault="00A04080" w:rsidP="00A04080">
            <w:pPr>
              <w:pStyle w:val="ConsPlusNormal"/>
            </w:pPr>
            <w:r w:rsidRPr="002B72D7">
              <w:t>Всего</w:t>
            </w:r>
          </w:p>
        </w:tc>
        <w:tc>
          <w:tcPr>
            <w:tcW w:w="907" w:type="dxa"/>
            <w:tcBorders>
              <w:left w:val="nil"/>
              <w:bottom w:val="nil"/>
            </w:tcBorders>
          </w:tcPr>
          <w:p w:rsidR="00A04080" w:rsidRPr="002B72D7" w:rsidRDefault="00A04080" w:rsidP="00A04080">
            <w:pPr>
              <w:pStyle w:val="ConsPlusNormal"/>
            </w:pPr>
          </w:p>
        </w:tc>
        <w:tc>
          <w:tcPr>
            <w:tcW w:w="662" w:type="dxa"/>
          </w:tcPr>
          <w:p w:rsidR="00A04080" w:rsidRPr="002B72D7" w:rsidRDefault="00A04080" w:rsidP="00A04080">
            <w:pPr>
              <w:pStyle w:val="ConsPlusNormal"/>
            </w:pPr>
          </w:p>
        </w:tc>
        <w:tc>
          <w:tcPr>
            <w:tcW w:w="1134" w:type="dxa"/>
          </w:tcPr>
          <w:p w:rsidR="00A04080" w:rsidRPr="002B72D7" w:rsidRDefault="00A04080" w:rsidP="00A04080">
            <w:pPr>
              <w:pStyle w:val="ConsPlusNormal"/>
            </w:pPr>
          </w:p>
        </w:tc>
        <w:tc>
          <w:tcPr>
            <w:tcW w:w="864" w:type="dxa"/>
          </w:tcPr>
          <w:p w:rsidR="00A04080" w:rsidRPr="002B72D7" w:rsidRDefault="00A04080" w:rsidP="00A04080">
            <w:pPr>
              <w:pStyle w:val="ConsPlusNormal"/>
            </w:pPr>
          </w:p>
        </w:tc>
        <w:tc>
          <w:tcPr>
            <w:tcW w:w="826" w:type="dxa"/>
          </w:tcPr>
          <w:p w:rsidR="00A04080" w:rsidRPr="002B72D7" w:rsidRDefault="00A04080" w:rsidP="00A04080">
            <w:pPr>
              <w:pStyle w:val="ConsPlusNormal"/>
            </w:pPr>
          </w:p>
        </w:tc>
        <w:tc>
          <w:tcPr>
            <w:tcW w:w="1310" w:type="dxa"/>
          </w:tcPr>
          <w:p w:rsidR="00A04080" w:rsidRPr="002B72D7" w:rsidRDefault="00A04080" w:rsidP="00A04080">
            <w:pPr>
              <w:pStyle w:val="ConsPlusNormal"/>
            </w:pPr>
          </w:p>
        </w:tc>
      </w:tr>
    </w:tbl>
    <w:p w:rsidR="00A04080" w:rsidRPr="002B72D7" w:rsidRDefault="00A04080" w:rsidP="00A04080">
      <w:pPr>
        <w:pStyle w:val="ConsPlusNormal"/>
        <w:jc w:val="both"/>
      </w:pPr>
    </w:p>
    <w:tbl>
      <w:tblPr>
        <w:tblW w:w="0" w:type="auto"/>
        <w:tblLayout w:type="fixed"/>
        <w:tblCellMar>
          <w:top w:w="102" w:type="dxa"/>
          <w:left w:w="62" w:type="dxa"/>
          <w:bottom w:w="102" w:type="dxa"/>
          <w:right w:w="62" w:type="dxa"/>
        </w:tblCellMar>
        <w:tblLook w:val="04A0"/>
      </w:tblPr>
      <w:tblGrid>
        <w:gridCol w:w="2324"/>
        <w:gridCol w:w="340"/>
        <w:gridCol w:w="1587"/>
        <w:gridCol w:w="340"/>
        <w:gridCol w:w="1361"/>
        <w:gridCol w:w="340"/>
        <w:gridCol w:w="2707"/>
      </w:tblGrid>
      <w:tr w:rsidR="00A04080" w:rsidRPr="002B72D7" w:rsidTr="00A04080">
        <w:tc>
          <w:tcPr>
            <w:tcW w:w="2324" w:type="dxa"/>
            <w:tcBorders>
              <w:top w:val="nil"/>
              <w:left w:val="nil"/>
              <w:bottom w:val="nil"/>
              <w:right w:val="nil"/>
            </w:tcBorders>
            <w:vAlign w:val="bottom"/>
          </w:tcPr>
          <w:p w:rsidR="00A04080" w:rsidRPr="002B72D7" w:rsidRDefault="00A04080" w:rsidP="00A04080">
            <w:pPr>
              <w:pStyle w:val="ConsPlusNormal"/>
            </w:pPr>
            <w:r w:rsidRPr="002B72D7">
              <w:t>Руководитель</w:t>
            </w:r>
          </w:p>
          <w:p w:rsidR="00A04080" w:rsidRPr="002B72D7" w:rsidRDefault="00A04080" w:rsidP="00A04080">
            <w:pPr>
              <w:pStyle w:val="ConsPlusNormal"/>
            </w:pPr>
            <w:r w:rsidRPr="002B72D7">
              <w:t>(уполномоченное лицо)</w:t>
            </w:r>
          </w:p>
        </w:tc>
        <w:tc>
          <w:tcPr>
            <w:tcW w:w="340" w:type="dxa"/>
            <w:tcBorders>
              <w:top w:val="nil"/>
              <w:left w:val="nil"/>
              <w:bottom w:val="nil"/>
              <w:right w:val="nil"/>
            </w:tcBorders>
          </w:tcPr>
          <w:p w:rsidR="00A04080" w:rsidRPr="002B72D7" w:rsidRDefault="00A04080" w:rsidP="00A04080">
            <w:pPr>
              <w:pStyle w:val="ConsPlusNormal"/>
            </w:pPr>
          </w:p>
        </w:tc>
        <w:tc>
          <w:tcPr>
            <w:tcW w:w="1587" w:type="dxa"/>
            <w:tcBorders>
              <w:top w:val="nil"/>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361" w:type="dxa"/>
            <w:tcBorders>
              <w:top w:val="nil"/>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2707" w:type="dxa"/>
            <w:tcBorders>
              <w:top w:val="nil"/>
              <w:left w:val="nil"/>
              <w:bottom w:val="single" w:sz="4" w:space="0" w:color="auto"/>
              <w:right w:val="nil"/>
            </w:tcBorders>
          </w:tcPr>
          <w:p w:rsidR="00A04080" w:rsidRPr="002B72D7" w:rsidRDefault="00A04080" w:rsidP="00A04080">
            <w:pPr>
              <w:pStyle w:val="ConsPlusNormal"/>
            </w:pPr>
          </w:p>
        </w:tc>
      </w:tr>
      <w:tr w:rsidR="00A04080" w:rsidRPr="002B72D7" w:rsidTr="00A04080">
        <w:tc>
          <w:tcPr>
            <w:tcW w:w="2324" w:type="dxa"/>
            <w:tcBorders>
              <w:top w:val="nil"/>
              <w:left w:val="nil"/>
              <w:bottom w:val="nil"/>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587" w:type="dxa"/>
            <w:tcBorders>
              <w:top w:val="single" w:sz="4" w:space="0" w:color="auto"/>
              <w:left w:val="nil"/>
              <w:bottom w:val="nil"/>
              <w:right w:val="nil"/>
            </w:tcBorders>
          </w:tcPr>
          <w:p w:rsidR="00A04080" w:rsidRPr="002B72D7" w:rsidRDefault="00A04080" w:rsidP="00304750">
            <w:pPr>
              <w:pStyle w:val="ConsPlusNormal"/>
              <w:ind w:firstLine="0"/>
            </w:pPr>
            <w:r w:rsidRPr="002B72D7">
              <w:t>(должность)</w:t>
            </w:r>
          </w:p>
        </w:tc>
        <w:tc>
          <w:tcPr>
            <w:tcW w:w="340" w:type="dxa"/>
            <w:tcBorders>
              <w:top w:val="nil"/>
              <w:left w:val="nil"/>
              <w:bottom w:val="nil"/>
              <w:right w:val="nil"/>
            </w:tcBorders>
          </w:tcPr>
          <w:p w:rsidR="00A04080" w:rsidRPr="002B72D7" w:rsidRDefault="00A04080" w:rsidP="00A04080">
            <w:pPr>
              <w:pStyle w:val="ConsPlusNormal"/>
            </w:pPr>
          </w:p>
        </w:tc>
        <w:tc>
          <w:tcPr>
            <w:tcW w:w="1361" w:type="dxa"/>
            <w:tcBorders>
              <w:top w:val="single" w:sz="4" w:space="0" w:color="auto"/>
              <w:left w:val="nil"/>
              <w:bottom w:val="nil"/>
              <w:right w:val="nil"/>
            </w:tcBorders>
          </w:tcPr>
          <w:p w:rsidR="00A04080" w:rsidRPr="002B72D7" w:rsidRDefault="00A04080" w:rsidP="00304750">
            <w:pPr>
              <w:pStyle w:val="ConsPlusNormal"/>
              <w:ind w:firstLine="0"/>
            </w:pPr>
            <w:r w:rsidRPr="002B72D7">
              <w:t>(подпись)</w:t>
            </w:r>
          </w:p>
        </w:tc>
        <w:tc>
          <w:tcPr>
            <w:tcW w:w="340" w:type="dxa"/>
            <w:tcBorders>
              <w:top w:val="nil"/>
              <w:left w:val="nil"/>
              <w:bottom w:val="nil"/>
              <w:right w:val="nil"/>
            </w:tcBorders>
          </w:tcPr>
          <w:p w:rsidR="00A04080" w:rsidRPr="002B72D7" w:rsidRDefault="00A04080" w:rsidP="00A04080">
            <w:pPr>
              <w:pStyle w:val="ConsPlusNormal"/>
            </w:pPr>
          </w:p>
        </w:tc>
        <w:tc>
          <w:tcPr>
            <w:tcW w:w="2707" w:type="dxa"/>
            <w:tcBorders>
              <w:top w:val="single" w:sz="4" w:space="0" w:color="auto"/>
              <w:left w:val="nil"/>
              <w:bottom w:val="nil"/>
              <w:right w:val="nil"/>
            </w:tcBorders>
          </w:tcPr>
          <w:p w:rsidR="00A04080" w:rsidRPr="002B72D7" w:rsidRDefault="00A04080" w:rsidP="00304750">
            <w:pPr>
              <w:pStyle w:val="ConsPlusNormal"/>
              <w:ind w:firstLine="0"/>
            </w:pPr>
            <w:r w:rsidRPr="002B72D7">
              <w:t>(расшифровка подписи)</w:t>
            </w:r>
          </w:p>
        </w:tc>
      </w:tr>
    </w:tbl>
    <w:p w:rsidR="00A04080" w:rsidRPr="002B72D7" w:rsidRDefault="00A04080" w:rsidP="00A04080">
      <w:pPr>
        <w:pStyle w:val="ConsPlusNormal"/>
        <w:jc w:val="both"/>
      </w:pPr>
    </w:p>
    <w:tbl>
      <w:tblPr>
        <w:tblW w:w="0" w:type="auto"/>
        <w:tblLayout w:type="fixed"/>
        <w:tblCellMar>
          <w:top w:w="102" w:type="dxa"/>
          <w:left w:w="62" w:type="dxa"/>
          <w:bottom w:w="102" w:type="dxa"/>
          <w:right w:w="62" w:type="dxa"/>
        </w:tblCellMar>
        <w:tblLook w:val="04A0"/>
      </w:tblPr>
      <w:tblGrid>
        <w:gridCol w:w="5011"/>
      </w:tblGrid>
      <w:tr w:rsidR="00A04080" w:rsidRPr="002B72D7" w:rsidTr="00A04080">
        <w:tc>
          <w:tcPr>
            <w:tcW w:w="5011" w:type="dxa"/>
            <w:tcBorders>
              <w:top w:val="nil"/>
              <w:left w:val="nil"/>
              <w:bottom w:val="nil"/>
              <w:right w:val="nil"/>
            </w:tcBorders>
            <w:vAlign w:val="center"/>
          </w:tcPr>
          <w:p w:rsidR="00A04080" w:rsidRPr="002B72D7" w:rsidRDefault="00A04080" w:rsidP="00A04080">
            <w:pPr>
              <w:pStyle w:val="ConsPlusNormal"/>
            </w:pPr>
            <w:r w:rsidRPr="002B72D7">
              <w:t>"__" __________ 20__ г.</w:t>
            </w:r>
          </w:p>
        </w:tc>
      </w:tr>
    </w:tbl>
    <w:p w:rsidR="00A04080" w:rsidRPr="002B72D7" w:rsidRDefault="00A04080" w:rsidP="00A0408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33"/>
        <w:gridCol w:w="1867"/>
        <w:gridCol w:w="510"/>
      </w:tblGrid>
      <w:tr w:rsidR="00A04080" w:rsidRPr="002B72D7" w:rsidTr="00A04080">
        <w:tc>
          <w:tcPr>
            <w:tcW w:w="6633" w:type="dxa"/>
            <w:tcBorders>
              <w:top w:val="nil"/>
              <w:left w:val="nil"/>
              <w:bottom w:val="nil"/>
            </w:tcBorders>
          </w:tcPr>
          <w:p w:rsidR="00A04080" w:rsidRPr="002B72D7" w:rsidRDefault="00A04080" w:rsidP="00A04080">
            <w:pPr>
              <w:pStyle w:val="ConsPlusNormal"/>
            </w:pPr>
          </w:p>
        </w:tc>
        <w:tc>
          <w:tcPr>
            <w:tcW w:w="1867" w:type="dxa"/>
          </w:tcPr>
          <w:p w:rsidR="00A04080" w:rsidRPr="002B72D7" w:rsidRDefault="00A04080" w:rsidP="00304750">
            <w:pPr>
              <w:pStyle w:val="ConsPlusNormal"/>
              <w:ind w:firstLine="0"/>
            </w:pPr>
            <w:r w:rsidRPr="002B72D7">
              <w:t>Лист N</w:t>
            </w:r>
          </w:p>
        </w:tc>
        <w:tc>
          <w:tcPr>
            <w:tcW w:w="510" w:type="dxa"/>
          </w:tcPr>
          <w:p w:rsidR="00A04080" w:rsidRPr="002B72D7" w:rsidRDefault="00A04080" w:rsidP="00A04080">
            <w:pPr>
              <w:pStyle w:val="ConsPlusNormal"/>
            </w:pPr>
          </w:p>
        </w:tc>
      </w:tr>
      <w:tr w:rsidR="00A04080" w:rsidRPr="002B72D7" w:rsidTr="00A04080">
        <w:tc>
          <w:tcPr>
            <w:tcW w:w="6633" w:type="dxa"/>
            <w:tcBorders>
              <w:top w:val="nil"/>
              <w:left w:val="nil"/>
              <w:bottom w:val="nil"/>
            </w:tcBorders>
          </w:tcPr>
          <w:p w:rsidR="00A04080" w:rsidRPr="002B72D7" w:rsidRDefault="00A04080" w:rsidP="00A04080">
            <w:pPr>
              <w:pStyle w:val="ConsPlusNormal"/>
            </w:pPr>
          </w:p>
        </w:tc>
        <w:tc>
          <w:tcPr>
            <w:tcW w:w="1867" w:type="dxa"/>
          </w:tcPr>
          <w:p w:rsidR="00A04080" w:rsidRPr="002B72D7" w:rsidRDefault="00A04080" w:rsidP="00304750">
            <w:pPr>
              <w:pStyle w:val="ConsPlusNormal"/>
              <w:ind w:firstLine="0"/>
            </w:pPr>
            <w:r w:rsidRPr="002B72D7">
              <w:t>Всего листов</w:t>
            </w:r>
          </w:p>
        </w:tc>
        <w:tc>
          <w:tcPr>
            <w:tcW w:w="510" w:type="dxa"/>
          </w:tcPr>
          <w:p w:rsidR="00A04080" w:rsidRPr="002B72D7" w:rsidRDefault="00A04080" w:rsidP="00A04080">
            <w:pPr>
              <w:pStyle w:val="ConsPlusNormal"/>
            </w:pPr>
          </w:p>
        </w:tc>
      </w:tr>
    </w:tbl>
    <w:p w:rsidR="00A04080" w:rsidRPr="002B72D7" w:rsidRDefault="00A04080" w:rsidP="00304750">
      <w:pPr>
        <w:pStyle w:val="ConsPlusNormal"/>
        <w:ind w:firstLine="0"/>
        <w:jc w:val="both"/>
      </w:pPr>
    </w:p>
    <w:p w:rsidR="00A04080" w:rsidRPr="002B72D7" w:rsidRDefault="00A04080" w:rsidP="00A04080">
      <w:pPr>
        <w:pStyle w:val="ConsPlusNormal"/>
        <w:jc w:val="both"/>
      </w:pPr>
    </w:p>
    <w:p w:rsidR="00A04080" w:rsidRPr="002B72D7" w:rsidRDefault="00A04080" w:rsidP="00A04080">
      <w:pPr>
        <w:pStyle w:val="ConsPlusNormal"/>
        <w:jc w:val="both"/>
      </w:pPr>
    </w:p>
    <w:p w:rsidR="00A04080" w:rsidRPr="002B72D7" w:rsidRDefault="00A04080" w:rsidP="00A04080">
      <w:pPr>
        <w:pStyle w:val="ConsPlusNormal"/>
        <w:jc w:val="right"/>
        <w:outlineLvl w:val="1"/>
      </w:pPr>
      <w:r w:rsidRPr="002B72D7">
        <w:t>Приложение № 3</w:t>
      </w:r>
    </w:p>
    <w:p w:rsidR="00A04080" w:rsidRPr="002B72D7" w:rsidRDefault="00A04080" w:rsidP="00A04080">
      <w:pPr>
        <w:pStyle w:val="ConsPlusNormal"/>
        <w:jc w:val="right"/>
      </w:pPr>
      <w:r w:rsidRPr="002B72D7">
        <w:t>к Правилам осуществления контроля,</w:t>
      </w:r>
    </w:p>
    <w:p w:rsidR="00A04080" w:rsidRPr="002B72D7" w:rsidRDefault="00A04080" w:rsidP="00A04080">
      <w:pPr>
        <w:pStyle w:val="ConsPlusNormal"/>
        <w:jc w:val="right"/>
      </w:pPr>
      <w:r w:rsidRPr="002B72D7">
        <w:t>предусмотренного частями 5 и 5.1</w:t>
      </w:r>
    </w:p>
    <w:p w:rsidR="00A04080" w:rsidRPr="002B72D7" w:rsidRDefault="00A04080" w:rsidP="00A04080">
      <w:pPr>
        <w:pStyle w:val="ConsPlusNormal"/>
        <w:jc w:val="right"/>
      </w:pPr>
      <w:r w:rsidRPr="002B72D7">
        <w:t xml:space="preserve">статьи 99 Федерального закона </w:t>
      </w:r>
    </w:p>
    <w:p w:rsidR="00A04080" w:rsidRPr="002B72D7" w:rsidRDefault="00A04080" w:rsidP="00A04080">
      <w:pPr>
        <w:pStyle w:val="ConsPlusNormal"/>
        <w:jc w:val="right"/>
      </w:pPr>
      <w:r w:rsidRPr="002B72D7">
        <w:t>от 05 апреля 2013 года № 44-ФЗ</w:t>
      </w:r>
    </w:p>
    <w:p w:rsidR="00A04080" w:rsidRPr="002B72D7" w:rsidRDefault="00A04080" w:rsidP="00A04080">
      <w:pPr>
        <w:pStyle w:val="ConsPlusNormal"/>
        <w:jc w:val="right"/>
      </w:pPr>
      <w:r w:rsidRPr="002B72D7">
        <w:t>«О контрактной системе в сфере</w:t>
      </w:r>
    </w:p>
    <w:p w:rsidR="00A04080" w:rsidRPr="002B72D7" w:rsidRDefault="00A04080" w:rsidP="00A04080">
      <w:pPr>
        <w:pStyle w:val="ConsPlusNormal"/>
        <w:jc w:val="right"/>
      </w:pPr>
      <w:r w:rsidRPr="002B72D7">
        <w:t>закупок товаров, работ, услуг</w:t>
      </w:r>
    </w:p>
    <w:p w:rsidR="00A04080" w:rsidRPr="002B72D7" w:rsidRDefault="00A04080" w:rsidP="00A04080">
      <w:pPr>
        <w:pStyle w:val="ConsPlusNormal"/>
        <w:jc w:val="right"/>
      </w:pPr>
      <w:r w:rsidRPr="002B72D7">
        <w:t>для обеспечения государственных</w:t>
      </w:r>
    </w:p>
    <w:p w:rsidR="00A04080" w:rsidRPr="002B72D7" w:rsidRDefault="00A04080" w:rsidP="00A04080">
      <w:pPr>
        <w:pStyle w:val="ConsPlusNormal"/>
        <w:jc w:val="right"/>
      </w:pPr>
      <w:r w:rsidRPr="002B72D7">
        <w:t>и муниципальных нужд»</w:t>
      </w:r>
    </w:p>
    <w:p w:rsidR="00A04080" w:rsidRPr="002B72D7" w:rsidRDefault="00A04080" w:rsidP="00A04080">
      <w:pPr>
        <w:pStyle w:val="ConsPlusNormal"/>
        <w:jc w:val="right"/>
      </w:pPr>
      <w:r w:rsidRPr="002B72D7">
        <w:t>(форма)</w:t>
      </w:r>
    </w:p>
    <w:p w:rsidR="00A04080" w:rsidRPr="002B72D7" w:rsidRDefault="00A04080" w:rsidP="00A04080">
      <w:pPr>
        <w:pStyle w:val="ConsPlusNormal"/>
        <w:jc w:val="both"/>
      </w:pPr>
    </w:p>
    <w:tbl>
      <w:tblPr>
        <w:tblW w:w="9560" w:type="dxa"/>
        <w:tblBorders>
          <w:right w:val="single" w:sz="4" w:space="0" w:color="auto"/>
        </w:tblBorders>
        <w:tblLayout w:type="fixed"/>
        <w:tblCellMar>
          <w:top w:w="102" w:type="dxa"/>
          <w:left w:w="62" w:type="dxa"/>
          <w:bottom w:w="102" w:type="dxa"/>
          <w:right w:w="62" w:type="dxa"/>
        </w:tblCellMar>
        <w:tblLook w:val="04A0"/>
      </w:tblPr>
      <w:tblGrid>
        <w:gridCol w:w="5216"/>
        <w:gridCol w:w="2760"/>
        <w:gridCol w:w="1584"/>
      </w:tblGrid>
      <w:tr w:rsidR="00A04080" w:rsidRPr="002B72D7" w:rsidTr="00304750">
        <w:tc>
          <w:tcPr>
            <w:tcW w:w="5216" w:type="dxa"/>
            <w:tcBorders>
              <w:top w:val="nil"/>
              <w:left w:val="nil"/>
              <w:bottom w:val="nil"/>
              <w:right w:val="nil"/>
            </w:tcBorders>
          </w:tcPr>
          <w:p w:rsidR="00A04080" w:rsidRPr="002B72D7" w:rsidRDefault="00A04080" w:rsidP="00A04080">
            <w:pPr>
              <w:pStyle w:val="ConsPlusNormal"/>
            </w:pPr>
          </w:p>
        </w:tc>
        <w:tc>
          <w:tcPr>
            <w:tcW w:w="2760" w:type="dxa"/>
            <w:tcBorders>
              <w:top w:val="nil"/>
              <w:left w:val="nil"/>
              <w:bottom w:val="nil"/>
              <w:right w:val="single" w:sz="4" w:space="0" w:color="auto"/>
            </w:tcBorders>
            <w:vAlign w:val="bottom"/>
          </w:tcPr>
          <w:p w:rsidR="00A04080" w:rsidRPr="002B72D7" w:rsidRDefault="00A04080" w:rsidP="00A04080">
            <w:pPr>
              <w:pStyle w:val="ConsPlusNormal"/>
            </w:pPr>
            <w:r w:rsidRPr="002B72D7">
              <w:t xml:space="preserve">Гриф секретности </w:t>
            </w:r>
            <w:hyperlink w:anchor="P920" w:history="1">
              <w:r w:rsidRPr="002B72D7">
                <w:t>&lt;*&gt;</w:t>
              </w:r>
            </w:hyperlink>
          </w:p>
        </w:tc>
        <w:tc>
          <w:tcPr>
            <w:tcW w:w="1584"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304750">
        <w:tc>
          <w:tcPr>
            <w:tcW w:w="5216" w:type="dxa"/>
            <w:tcBorders>
              <w:top w:val="nil"/>
              <w:left w:val="nil"/>
              <w:bottom w:val="nil"/>
              <w:right w:val="nil"/>
            </w:tcBorders>
          </w:tcPr>
          <w:p w:rsidR="00A04080" w:rsidRPr="002B72D7" w:rsidRDefault="00A04080" w:rsidP="00A04080">
            <w:pPr>
              <w:pStyle w:val="ConsPlusNormal"/>
            </w:pPr>
          </w:p>
        </w:tc>
        <w:tc>
          <w:tcPr>
            <w:tcW w:w="2760" w:type="dxa"/>
            <w:tcBorders>
              <w:top w:val="nil"/>
              <w:left w:val="nil"/>
              <w:bottom w:val="nil"/>
              <w:right w:val="single" w:sz="4" w:space="0" w:color="auto"/>
            </w:tcBorders>
            <w:vAlign w:val="bottom"/>
          </w:tcPr>
          <w:p w:rsidR="00A04080" w:rsidRPr="002B72D7" w:rsidRDefault="00A04080" w:rsidP="00A04080">
            <w:pPr>
              <w:pStyle w:val="ConsPlusNormal"/>
            </w:pPr>
            <w:r w:rsidRPr="002B72D7">
              <w:t>Номер</w:t>
            </w:r>
          </w:p>
        </w:tc>
        <w:tc>
          <w:tcPr>
            <w:tcW w:w="1584"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304750">
        <w:tc>
          <w:tcPr>
            <w:tcW w:w="5216" w:type="dxa"/>
            <w:tcBorders>
              <w:top w:val="nil"/>
              <w:left w:val="nil"/>
              <w:bottom w:val="nil"/>
              <w:right w:val="nil"/>
            </w:tcBorders>
          </w:tcPr>
          <w:p w:rsidR="00A04080" w:rsidRPr="002B72D7" w:rsidRDefault="00A04080" w:rsidP="00A04080">
            <w:pPr>
              <w:pStyle w:val="ConsPlusNormal"/>
            </w:pPr>
          </w:p>
        </w:tc>
        <w:tc>
          <w:tcPr>
            <w:tcW w:w="2760" w:type="dxa"/>
            <w:tcBorders>
              <w:top w:val="nil"/>
              <w:left w:val="nil"/>
              <w:bottom w:val="nil"/>
              <w:right w:val="single" w:sz="4" w:space="0" w:color="auto"/>
            </w:tcBorders>
            <w:vAlign w:val="bottom"/>
          </w:tcPr>
          <w:p w:rsidR="00A04080" w:rsidRPr="002B72D7" w:rsidRDefault="00A04080" w:rsidP="00A04080">
            <w:pPr>
              <w:pStyle w:val="ConsPlusNormal"/>
            </w:pPr>
            <w:r w:rsidRPr="002B72D7">
              <w:t>Дата</w:t>
            </w:r>
          </w:p>
        </w:tc>
        <w:tc>
          <w:tcPr>
            <w:tcW w:w="1584"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bl>
    <w:p w:rsidR="00A04080" w:rsidRPr="002B72D7" w:rsidRDefault="00A04080" w:rsidP="00A04080">
      <w:pPr>
        <w:pStyle w:val="ConsPlusNormal"/>
        <w:jc w:val="both"/>
      </w:pPr>
    </w:p>
    <w:tbl>
      <w:tblPr>
        <w:tblW w:w="0" w:type="auto"/>
        <w:tblLayout w:type="fixed"/>
        <w:tblCellMar>
          <w:top w:w="102" w:type="dxa"/>
          <w:left w:w="62" w:type="dxa"/>
          <w:bottom w:w="102" w:type="dxa"/>
          <w:right w:w="62" w:type="dxa"/>
        </w:tblCellMar>
        <w:tblLook w:val="04A0"/>
      </w:tblPr>
      <w:tblGrid>
        <w:gridCol w:w="9014"/>
      </w:tblGrid>
      <w:tr w:rsidR="00A04080" w:rsidRPr="002B72D7" w:rsidTr="00A04080">
        <w:tc>
          <w:tcPr>
            <w:tcW w:w="9014" w:type="dxa"/>
            <w:tcBorders>
              <w:top w:val="nil"/>
              <w:left w:val="nil"/>
              <w:bottom w:val="nil"/>
              <w:right w:val="nil"/>
            </w:tcBorders>
            <w:vAlign w:val="bottom"/>
          </w:tcPr>
          <w:p w:rsidR="00A04080" w:rsidRPr="002B72D7" w:rsidRDefault="00A04080" w:rsidP="00A04080">
            <w:pPr>
              <w:pStyle w:val="ConsPlusNormal"/>
              <w:jc w:val="center"/>
            </w:pPr>
            <w:bookmarkStart w:id="47" w:name="P822"/>
            <w:bookmarkEnd w:id="47"/>
            <w:r w:rsidRPr="002B72D7">
              <w:t>УВЕДОМЛЕНИЕ</w:t>
            </w:r>
          </w:p>
          <w:p w:rsidR="00A04080" w:rsidRPr="002B72D7" w:rsidRDefault="00A04080" w:rsidP="00A04080">
            <w:pPr>
              <w:pStyle w:val="ConsPlusNormal"/>
              <w:jc w:val="center"/>
            </w:pPr>
            <w:r w:rsidRPr="002B72D7">
              <w:t xml:space="preserve">о соответствии контролируемой информации Правилам осуществления контроля, предусмотренного </w:t>
            </w:r>
            <w:hyperlink r:id="rId186" w:history="1">
              <w:r w:rsidRPr="002B72D7">
                <w:t>частью 5 статьи 99</w:t>
              </w:r>
            </w:hyperlink>
            <w:r w:rsidRPr="002B72D7">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bl>
    <w:p w:rsidR="00A04080" w:rsidRPr="002B72D7" w:rsidRDefault="00A04080" w:rsidP="00A04080">
      <w:pPr>
        <w:pStyle w:val="ConsPlusNormal"/>
        <w:jc w:val="both"/>
      </w:pPr>
    </w:p>
    <w:tbl>
      <w:tblPr>
        <w:tblW w:w="9560" w:type="dxa"/>
        <w:tblBorders>
          <w:right w:val="single" w:sz="4" w:space="0" w:color="auto"/>
        </w:tblBorders>
        <w:tblLayout w:type="fixed"/>
        <w:tblCellMar>
          <w:top w:w="102" w:type="dxa"/>
          <w:left w:w="62" w:type="dxa"/>
          <w:bottom w:w="102" w:type="dxa"/>
          <w:right w:w="62" w:type="dxa"/>
        </w:tblCellMar>
        <w:tblLook w:val="04A0"/>
      </w:tblPr>
      <w:tblGrid>
        <w:gridCol w:w="3307"/>
        <w:gridCol w:w="340"/>
        <w:gridCol w:w="2551"/>
        <w:gridCol w:w="340"/>
        <w:gridCol w:w="1417"/>
        <w:gridCol w:w="1605"/>
      </w:tblGrid>
      <w:tr w:rsidR="00A04080" w:rsidRPr="002B72D7" w:rsidTr="00304750">
        <w:tc>
          <w:tcPr>
            <w:tcW w:w="3307" w:type="dxa"/>
            <w:tcBorders>
              <w:top w:val="nil"/>
              <w:left w:val="nil"/>
              <w:bottom w:val="nil"/>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nil"/>
              <w:left w:val="nil"/>
              <w:bottom w:val="nil"/>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tcPr>
          <w:p w:rsidR="00A04080" w:rsidRPr="002B72D7" w:rsidRDefault="00A04080" w:rsidP="00A04080">
            <w:pPr>
              <w:pStyle w:val="ConsPlusNormal"/>
            </w:pPr>
          </w:p>
        </w:tc>
        <w:tc>
          <w:tcPr>
            <w:tcW w:w="1605" w:type="dxa"/>
            <w:tcBorders>
              <w:top w:val="single" w:sz="4" w:space="0" w:color="auto"/>
              <w:left w:val="single" w:sz="4" w:space="0" w:color="auto"/>
              <w:bottom w:val="single" w:sz="4" w:space="0" w:color="auto"/>
              <w:right w:val="single" w:sz="4" w:space="0" w:color="auto"/>
            </w:tcBorders>
          </w:tcPr>
          <w:p w:rsidR="00A04080" w:rsidRPr="002B72D7" w:rsidRDefault="00A04080" w:rsidP="00304750">
            <w:pPr>
              <w:pStyle w:val="ConsPlusNormal"/>
              <w:ind w:firstLine="0"/>
            </w:pPr>
            <w:r w:rsidRPr="002B72D7">
              <w:t>Коды</w:t>
            </w:r>
          </w:p>
        </w:tc>
      </w:tr>
      <w:tr w:rsidR="00A04080" w:rsidRPr="002B72D7" w:rsidTr="00304750">
        <w:tc>
          <w:tcPr>
            <w:tcW w:w="3307" w:type="dxa"/>
            <w:tcBorders>
              <w:top w:val="nil"/>
              <w:left w:val="nil"/>
              <w:bottom w:val="nil"/>
              <w:right w:val="nil"/>
            </w:tcBorders>
          </w:tcPr>
          <w:p w:rsidR="00A04080" w:rsidRPr="002B72D7" w:rsidRDefault="00A04080" w:rsidP="00A04080">
            <w:pPr>
              <w:pStyle w:val="ConsPlusNormal"/>
            </w:pPr>
            <w:r w:rsidRPr="002B72D7">
              <w:t>Полное наименование органа контроля</w:t>
            </w: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nil"/>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tcPr>
          <w:p w:rsidR="00A04080" w:rsidRPr="002B72D7" w:rsidRDefault="00A04080" w:rsidP="00A04080">
            <w:pPr>
              <w:pStyle w:val="ConsPlusNormal"/>
            </w:pPr>
          </w:p>
        </w:tc>
        <w:tc>
          <w:tcPr>
            <w:tcW w:w="1605"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304750">
        <w:tc>
          <w:tcPr>
            <w:tcW w:w="3307" w:type="dxa"/>
            <w:vMerge w:val="restart"/>
            <w:tcBorders>
              <w:top w:val="nil"/>
              <w:left w:val="nil"/>
              <w:bottom w:val="nil"/>
              <w:right w:val="nil"/>
            </w:tcBorders>
          </w:tcPr>
          <w:p w:rsidR="00A04080" w:rsidRPr="002B72D7" w:rsidRDefault="00A04080" w:rsidP="00A04080">
            <w:pPr>
              <w:pStyle w:val="ConsPlusNormal"/>
            </w:pPr>
            <w:r w:rsidRPr="002B72D7">
              <w:t>Полное наименование заказчика</w:t>
            </w:r>
          </w:p>
        </w:tc>
        <w:tc>
          <w:tcPr>
            <w:tcW w:w="340" w:type="dxa"/>
            <w:vMerge w:val="restart"/>
            <w:tcBorders>
              <w:top w:val="nil"/>
              <w:left w:val="nil"/>
              <w:bottom w:val="nil"/>
              <w:right w:val="nil"/>
            </w:tcBorders>
          </w:tcPr>
          <w:p w:rsidR="00A04080" w:rsidRPr="002B72D7" w:rsidRDefault="00A04080" w:rsidP="00A04080">
            <w:pPr>
              <w:pStyle w:val="ConsPlusNormal"/>
            </w:pPr>
          </w:p>
        </w:tc>
        <w:tc>
          <w:tcPr>
            <w:tcW w:w="2551" w:type="dxa"/>
            <w:vMerge w:val="restart"/>
            <w:tcBorders>
              <w:top w:val="single" w:sz="4" w:space="0" w:color="auto"/>
              <w:left w:val="nil"/>
              <w:bottom w:val="nil"/>
              <w:right w:val="nil"/>
            </w:tcBorders>
          </w:tcPr>
          <w:p w:rsidR="00A04080" w:rsidRPr="002B72D7" w:rsidRDefault="00A04080" w:rsidP="00A04080">
            <w:pPr>
              <w:pStyle w:val="ConsPlusNormal"/>
            </w:pPr>
          </w:p>
        </w:tc>
        <w:tc>
          <w:tcPr>
            <w:tcW w:w="340" w:type="dxa"/>
            <w:vMerge w:val="restart"/>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ИНН</w:t>
            </w:r>
          </w:p>
        </w:tc>
        <w:tc>
          <w:tcPr>
            <w:tcW w:w="1605"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304750">
        <w:tc>
          <w:tcPr>
            <w:tcW w:w="3307" w:type="dxa"/>
            <w:vMerge/>
            <w:tcBorders>
              <w:top w:val="nil"/>
              <w:left w:val="nil"/>
              <w:bottom w:val="nil"/>
              <w:right w:val="nil"/>
            </w:tcBorders>
          </w:tcPr>
          <w:p w:rsidR="00A04080" w:rsidRPr="002B72D7" w:rsidRDefault="00A04080" w:rsidP="00A04080"/>
        </w:tc>
        <w:tc>
          <w:tcPr>
            <w:tcW w:w="340" w:type="dxa"/>
            <w:vMerge/>
            <w:tcBorders>
              <w:top w:val="nil"/>
              <w:left w:val="nil"/>
              <w:bottom w:val="nil"/>
              <w:right w:val="nil"/>
            </w:tcBorders>
          </w:tcPr>
          <w:p w:rsidR="00A04080" w:rsidRPr="002B72D7" w:rsidRDefault="00A04080" w:rsidP="00A04080"/>
        </w:tc>
        <w:tc>
          <w:tcPr>
            <w:tcW w:w="2551" w:type="dxa"/>
            <w:vMerge/>
            <w:tcBorders>
              <w:top w:val="single" w:sz="4" w:space="0" w:color="auto"/>
              <w:left w:val="nil"/>
              <w:bottom w:val="nil"/>
              <w:right w:val="nil"/>
            </w:tcBorders>
          </w:tcPr>
          <w:p w:rsidR="00A04080" w:rsidRPr="002B72D7" w:rsidRDefault="00A04080" w:rsidP="00A04080"/>
        </w:tc>
        <w:tc>
          <w:tcPr>
            <w:tcW w:w="340" w:type="dxa"/>
            <w:vMerge/>
            <w:tcBorders>
              <w:top w:val="nil"/>
              <w:left w:val="nil"/>
              <w:bottom w:val="nil"/>
              <w:right w:val="nil"/>
            </w:tcBorders>
          </w:tcPr>
          <w:p w:rsidR="00A04080" w:rsidRPr="002B72D7" w:rsidRDefault="00A04080" w:rsidP="00A04080"/>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КПП</w:t>
            </w:r>
          </w:p>
        </w:tc>
        <w:tc>
          <w:tcPr>
            <w:tcW w:w="1605"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304750">
        <w:tc>
          <w:tcPr>
            <w:tcW w:w="3307" w:type="dxa"/>
            <w:tcBorders>
              <w:top w:val="nil"/>
              <w:left w:val="nil"/>
              <w:bottom w:val="nil"/>
              <w:right w:val="nil"/>
            </w:tcBorders>
          </w:tcPr>
          <w:p w:rsidR="00A04080" w:rsidRPr="002B72D7" w:rsidRDefault="00A04080" w:rsidP="00A04080">
            <w:pPr>
              <w:pStyle w:val="ConsPlusNormal"/>
            </w:pPr>
            <w:r w:rsidRPr="002B72D7">
              <w:t>Организационно-правовая форма</w:t>
            </w: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nil"/>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 xml:space="preserve">по </w:t>
            </w:r>
            <w:hyperlink r:id="rId187" w:history="1">
              <w:r w:rsidRPr="002B72D7">
                <w:t>ОКОПФ</w:t>
              </w:r>
            </w:hyperlink>
          </w:p>
        </w:tc>
        <w:tc>
          <w:tcPr>
            <w:tcW w:w="1605"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304750">
        <w:tc>
          <w:tcPr>
            <w:tcW w:w="3307" w:type="dxa"/>
            <w:tcBorders>
              <w:top w:val="nil"/>
              <w:left w:val="nil"/>
              <w:bottom w:val="nil"/>
              <w:right w:val="nil"/>
            </w:tcBorders>
          </w:tcPr>
          <w:p w:rsidR="00A04080" w:rsidRPr="002B72D7" w:rsidRDefault="00A04080" w:rsidP="00A04080">
            <w:pPr>
              <w:pStyle w:val="ConsPlusNormal"/>
            </w:pPr>
            <w:r w:rsidRPr="002B72D7">
              <w:t>Форма собственности</w:t>
            </w: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single" w:sz="4" w:space="0" w:color="auto"/>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 xml:space="preserve">по </w:t>
            </w:r>
            <w:hyperlink r:id="rId188" w:history="1">
              <w:r w:rsidRPr="002B72D7">
                <w:t>ОКФС</w:t>
              </w:r>
            </w:hyperlink>
          </w:p>
        </w:tc>
        <w:tc>
          <w:tcPr>
            <w:tcW w:w="1605"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304750">
        <w:tc>
          <w:tcPr>
            <w:tcW w:w="3307" w:type="dxa"/>
            <w:tcBorders>
              <w:top w:val="nil"/>
              <w:left w:val="nil"/>
              <w:bottom w:val="nil"/>
              <w:right w:val="nil"/>
            </w:tcBorders>
          </w:tcPr>
          <w:p w:rsidR="00A04080" w:rsidRPr="002B72D7" w:rsidRDefault="00A04080" w:rsidP="00A04080">
            <w:pPr>
              <w:pStyle w:val="ConsPlusNormal"/>
            </w:pPr>
            <w:r w:rsidRPr="002B72D7">
              <w:t>Место нахождения, телефон, адрес электронной почты</w:t>
            </w: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single" w:sz="4" w:space="0" w:color="auto"/>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 xml:space="preserve">по </w:t>
            </w:r>
            <w:hyperlink r:id="rId189" w:history="1">
              <w:r w:rsidRPr="002B72D7">
                <w:t>ОКТМО</w:t>
              </w:r>
            </w:hyperlink>
          </w:p>
        </w:tc>
        <w:tc>
          <w:tcPr>
            <w:tcW w:w="1605"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r w:rsidR="00A04080" w:rsidRPr="002B72D7" w:rsidTr="00304750">
        <w:tc>
          <w:tcPr>
            <w:tcW w:w="3307" w:type="dxa"/>
            <w:tcBorders>
              <w:top w:val="nil"/>
              <w:left w:val="nil"/>
              <w:bottom w:val="nil"/>
              <w:right w:val="nil"/>
            </w:tcBorders>
          </w:tcPr>
          <w:p w:rsidR="00A04080" w:rsidRPr="002B72D7" w:rsidRDefault="00A04080" w:rsidP="00A04080">
            <w:pPr>
              <w:pStyle w:val="ConsPlusNormal"/>
            </w:pPr>
            <w:r w:rsidRPr="002B72D7">
              <w:t>Наименование бюджета</w:t>
            </w:r>
          </w:p>
        </w:tc>
        <w:tc>
          <w:tcPr>
            <w:tcW w:w="340" w:type="dxa"/>
            <w:tcBorders>
              <w:top w:val="nil"/>
              <w:left w:val="nil"/>
              <w:bottom w:val="nil"/>
              <w:right w:val="nil"/>
            </w:tcBorders>
          </w:tcPr>
          <w:p w:rsidR="00A04080" w:rsidRPr="002B72D7" w:rsidRDefault="00A04080" w:rsidP="00A04080">
            <w:pPr>
              <w:pStyle w:val="ConsPlusNormal"/>
            </w:pPr>
          </w:p>
        </w:tc>
        <w:tc>
          <w:tcPr>
            <w:tcW w:w="2551" w:type="dxa"/>
            <w:tcBorders>
              <w:top w:val="single" w:sz="4" w:space="0" w:color="auto"/>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417" w:type="dxa"/>
            <w:tcBorders>
              <w:top w:val="nil"/>
              <w:left w:val="nil"/>
              <w:bottom w:val="nil"/>
              <w:right w:val="single" w:sz="4" w:space="0" w:color="auto"/>
            </w:tcBorders>
            <w:vAlign w:val="bottom"/>
          </w:tcPr>
          <w:p w:rsidR="00A04080" w:rsidRPr="002B72D7" w:rsidRDefault="00A04080" w:rsidP="00A04080">
            <w:pPr>
              <w:pStyle w:val="ConsPlusNormal"/>
              <w:jc w:val="right"/>
            </w:pPr>
            <w:r w:rsidRPr="002B72D7">
              <w:t xml:space="preserve">по </w:t>
            </w:r>
            <w:hyperlink r:id="rId190" w:history="1">
              <w:r w:rsidRPr="002B72D7">
                <w:t>ОКТМО</w:t>
              </w:r>
            </w:hyperlink>
          </w:p>
        </w:tc>
        <w:tc>
          <w:tcPr>
            <w:tcW w:w="1605" w:type="dxa"/>
            <w:tcBorders>
              <w:top w:val="single" w:sz="4" w:space="0" w:color="auto"/>
              <w:left w:val="single" w:sz="4" w:space="0" w:color="auto"/>
              <w:bottom w:val="single" w:sz="4" w:space="0" w:color="auto"/>
              <w:right w:val="single" w:sz="4" w:space="0" w:color="auto"/>
            </w:tcBorders>
          </w:tcPr>
          <w:p w:rsidR="00A04080" w:rsidRPr="002B72D7" w:rsidRDefault="00A04080" w:rsidP="00A04080">
            <w:pPr>
              <w:pStyle w:val="ConsPlusNormal"/>
            </w:pPr>
          </w:p>
        </w:tc>
      </w:tr>
    </w:tbl>
    <w:p w:rsidR="00A04080" w:rsidRPr="002B72D7" w:rsidRDefault="00A04080" w:rsidP="00A04080">
      <w:pPr>
        <w:pStyle w:val="ConsPlusNormal"/>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4"/>
        <w:gridCol w:w="1191"/>
        <w:gridCol w:w="1483"/>
        <w:gridCol w:w="1666"/>
        <w:gridCol w:w="1478"/>
        <w:gridCol w:w="2038"/>
      </w:tblGrid>
      <w:tr w:rsidR="00A04080" w:rsidRPr="002B72D7" w:rsidTr="00304750">
        <w:tc>
          <w:tcPr>
            <w:tcW w:w="4378" w:type="dxa"/>
            <w:gridSpan w:val="3"/>
          </w:tcPr>
          <w:p w:rsidR="00A04080" w:rsidRPr="002B72D7" w:rsidRDefault="00A04080" w:rsidP="00A04080">
            <w:pPr>
              <w:pStyle w:val="ConsPlusNormal"/>
              <w:jc w:val="center"/>
            </w:pPr>
            <w:r w:rsidRPr="002B72D7">
              <w:t>Реквизиты объекта контроля</w:t>
            </w:r>
          </w:p>
        </w:tc>
        <w:tc>
          <w:tcPr>
            <w:tcW w:w="5182" w:type="dxa"/>
            <w:gridSpan w:val="3"/>
          </w:tcPr>
          <w:p w:rsidR="00A04080" w:rsidRPr="002B72D7" w:rsidRDefault="00A04080" w:rsidP="00A04080">
            <w:pPr>
              <w:pStyle w:val="ConsPlusNormal"/>
              <w:jc w:val="center"/>
            </w:pPr>
            <w:r w:rsidRPr="002B72D7">
              <w:t>Реквизиты документа, содержащего информацию для осуществления контроля</w:t>
            </w:r>
          </w:p>
        </w:tc>
      </w:tr>
      <w:tr w:rsidR="00A04080" w:rsidRPr="002B72D7" w:rsidTr="00304750">
        <w:tc>
          <w:tcPr>
            <w:tcW w:w="1704" w:type="dxa"/>
          </w:tcPr>
          <w:p w:rsidR="00A04080" w:rsidRPr="002B72D7" w:rsidRDefault="00A04080" w:rsidP="00A04080">
            <w:pPr>
              <w:pStyle w:val="ConsPlusNormal"/>
            </w:pPr>
            <w:r w:rsidRPr="002B72D7">
              <w:t>наименование</w:t>
            </w:r>
          </w:p>
        </w:tc>
        <w:tc>
          <w:tcPr>
            <w:tcW w:w="1191" w:type="dxa"/>
          </w:tcPr>
          <w:p w:rsidR="00A04080" w:rsidRPr="002B72D7" w:rsidRDefault="00A04080" w:rsidP="00A04080">
            <w:pPr>
              <w:pStyle w:val="ConsPlusNormal"/>
              <w:jc w:val="center"/>
            </w:pPr>
            <w:r w:rsidRPr="002B72D7">
              <w:t>дата</w:t>
            </w:r>
          </w:p>
        </w:tc>
        <w:tc>
          <w:tcPr>
            <w:tcW w:w="1483" w:type="dxa"/>
          </w:tcPr>
          <w:p w:rsidR="00A04080" w:rsidRPr="002B72D7" w:rsidRDefault="00A04080" w:rsidP="00A04080">
            <w:pPr>
              <w:pStyle w:val="ConsPlusNormal"/>
              <w:jc w:val="center"/>
            </w:pPr>
            <w:r w:rsidRPr="002B72D7">
              <w:t>номер</w:t>
            </w:r>
          </w:p>
        </w:tc>
        <w:tc>
          <w:tcPr>
            <w:tcW w:w="1666" w:type="dxa"/>
          </w:tcPr>
          <w:p w:rsidR="00A04080" w:rsidRPr="002B72D7" w:rsidRDefault="00A04080" w:rsidP="00A04080">
            <w:pPr>
              <w:pStyle w:val="ConsPlusNormal"/>
            </w:pPr>
            <w:r w:rsidRPr="002B72D7">
              <w:t>наименование</w:t>
            </w:r>
          </w:p>
        </w:tc>
        <w:tc>
          <w:tcPr>
            <w:tcW w:w="1478" w:type="dxa"/>
          </w:tcPr>
          <w:p w:rsidR="00A04080" w:rsidRPr="002B72D7" w:rsidRDefault="00A04080" w:rsidP="00A04080">
            <w:pPr>
              <w:pStyle w:val="ConsPlusNormal"/>
              <w:jc w:val="center"/>
            </w:pPr>
            <w:r w:rsidRPr="002B72D7">
              <w:t>дата</w:t>
            </w:r>
          </w:p>
        </w:tc>
        <w:tc>
          <w:tcPr>
            <w:tcW w:w="2038" w:type="dxa"/>
          </w:tcPr>
          <w:p w:rsidR="00A04080" w:rsidRPr="002B72D7" w:rsidRDefault="00A04080" w:rsidP="00A04080">
            <w:pPr>
              <w:pStyle w:val="ConsPlusNormal"/>
              <w:jc w:val="center"/>
            </w:pPr>
            <w:r w:rsidRPr="002B72D7">
              <w:t>номер</w:t>
            </w:r>
          </w:p>
        </w:tc>
      </w:tr>
      <w:tr w:rsidR="00A04080" w:rsidRPr="002B72D7" w:rsidTr="00304750">
        <w:tc>
          <w:tcPr>
            <w:tcW w:w="1704" w:type="dxa"/>
          </w:tcPr>
          <w:p w:rsidR="00A04080" w:rsidRPr="002B72D7" w:rsidRDefault="00A04080" w:rsidP="00A04080">
            <w:pPr>
              <w:pStyle w:val="ConsPlusNormal"/>
              <w:jc w:val="center"/>
            </w:pPr>
            <w:r w:rsidRPr="002B72D7">
              <w:t>1</w:t>
            </w:r>
          </w:p>
        </w:tc>
        <w:tc>
          <w:tcPr>
            <w:tcW w:w="1191" w:type="dxa"/>
          </w:tcPr>
          <w:p w:rsidR="00A04080" w:rsidRPr="002B72D7" w:rsidRDefault="00A04080" w:rsidP="00A04080">
            <w:pPr>
              <w:pStyle w:val="ConsPlusNormal"/>
              <w:jc w:val="center"/>
            </w:pPr>
            <w:r w:rsidRPr="002B72D7">
              <w:t>2</w:t>
            </w:r>
          </w:p>
        </w:tc>
        <w:tc>
          <w:tcPr>
            <w:tcW w:w="1483" w:type="dxa"/>
          </w:tcPr>
          <w:p w:rsidR="00A04080" w:rsidRPr="002B72D7" w:rsidRDefault="00A04080" w:rsidP="00A04080">
            <w:pPr>
              <w:pStyle w:val="ConsPlusNormal"/>
              <w:jc w:val="center"/>
            </w:pPr>
            <w:r w:rsidRPr="002B72D7">
              <w:t>3</w:t>
            </w:r>
          </w:p>
        </w:tc>
        <w:tc>
          <w:tcPr>
            <w:tcW w:w="1666" w:type="dxa"/>
          </w:tcPr>
          <w:p w:rsidR="00A04080" w:rsidRPr="002B72D7" w:rsidRDefault="00A04080" w:rsidP="00A04080">
            <w:pPr>
              <w:pStyle w:val="ConsPlusNormal"/>
              <w:jc w:val="center"/>
            </w:pPr>
            <w:r w:rsidRPr="002B72D7">
              <w:t>4</w:t>
            </w:r>
          </w:p>
        </w:tc>
        <w:tc>
          <w:tcPr>
            <w:tcW w:w="1478" w:type="dxa"/>
          </w:tcPr>
          <w:p w:rsidR="00A04080" w:rsidRPr="002B72D7" w:rsidRDefault="00A04080" w:rsidP="00A04080">
            <w:pPr>
              <w:pStyle w:val="ConsPlusNormal"/>
              <w:jc w:val="center"/>
            </w:pPr>
            <w:r w:rsidRPr="002B72D7">
              <w:t>5</w:t>
            </w:r>
          </w:p>
        </w:tc>
        <w:tc>
          <w:tcPr>
            <w:tcW w:w="2038" w:type="dxa"/>
          </w:tcPr>
          <w:p w:rsidR="00A04080" w:rsidRPr="002B72D7" w:rsidRDefault="00A04080" w:rsidP="00A04080">
            <w:pPr>
              <w:pStyle w:val="ConsPlusNormal"/>
              <w:jc w:val="center"/>
            </w:pPr>
            <w:r w:rsidRPr="002B72D7">
              <w:t>6</w:t>
            </w:r>
          </w:p>
        </w:tc>
      </w:tr>
      <w:tr w:rsidR="00A04080" w:rsidRPr="002B72D7" w:rsidTr="00304750">
        <w:tc>
          <w:tcPr>
            <w:tcW w:w="1704" w:type="dxa"/>
          </w:tcPr>
          <w:p w:rsidR="00A04080" w:rsidRPr="002B72D7" w:rsidRDefault="00A04080" w:rsidP="00A04080">
            <w:pPr>
              <w:pStyle w:val="ConsPlusNormal"/>
            </w:pPr>
          </w:p>
        </w:tc>
        <w:tc>
          <w:tcPr>
            <w:tcW w:w="1191" w:type="dxa"/>
          </w:tcPr>
          <w:p w:rsidR="00A04080" w:rsidRPr="002B72D7" w:rsidRDefault="00A04080" w:rsidP="00A04080">
            <w:pPr>
              <w:pStyle w:val="ConsPlusNormal"/>
            </w:pPr>
          </w:p>
        </w:tc>
        <w:tc>
          <w:tcPr>
            <w:tcW w:w="1483" w:type="dxa"/>
          </w:tcPr>
          <w:p w:rsidR="00A04080" w:rsidRPr="002B72D7" w:rsidRDefault="00A04080" w:rsidP="00A04080">
            <w:pPr>
              <w:pStyle w:val="ConsPlusNormal"/>
            </w:pPr>
          </w:p>
        </w:tc>
        <w:tc>
          <w:tcPr>
            <w:tcW w:w="1666" w:type="dxa"/>
          </w:tcPr>
          <w:p w:rsidR="00A04080" w:rsidRPr="002B72D7" w:rsidRDefault="00A04080" w:rsidP="00A04080">
            <w:pPr>
              <w:pStyle w:val="ConsPlusNormal"/>
            </w:pPr>
          </w:p>
        </w:tc>
        <w:tc>
          <w:tcPr>
            <w:tcW w:w="1478" w:type="dxa"/>
          </w:tcPr>
          <w:p w:rsidR="00A04080" w:rsidRPr="002B72D7" w:rsidRDefault="00A04080" w:rsidP="00A04080">
            <w:pPr>
              <w:pStyle w:val="ConsPlusNormal"/>
            </w:pPr>
          </w:p>
        </w:tc>
        <w:tc>
          <w:tcPr>
            <w:tcW w:w="2038" w:type="dxa"/>
          </w:tcPr>
          <w:p w:rsidR="00A04080" w:rsidRPr="002B72D7" w:rsidRDefault="00A04080" w:rsidP="00A04080">
            <w:pPr>
              <w:pStyle w:val="ConsPlusNormal"/>
            </w:pPr>
          </w:p>
        </w:tc>
      </w:tr>
    </w:tbl>
    <w:p w:rsidR="00A04080" w:rsidRPr="002B72D7" w:rsidRDefault="00A04080" w:rsidP="00A04080">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4810"/>
        <w:gridCol w:w="4195"/>
      </w:tblGrid>
      <w:tr w:rsidR="00A04080" w:rsidRPr="002B72D7" w:rsidTr="00A04080">
        <w:tc>
          <w:tcPr>
            <w:tcW w:w="4810" w:type="dxa"/>
            <w:tcBorders>
              <w:top w:val="nil"/>
              <w:left w:val="nil"/>
              <w:bottom w:val="nil"/>
            </w:tcBorders>
          </w:tcPr>
          <w:p w:rsidR="00A04080" w:rsidRPr="002B72D7" w:rsidRDefault="00A04080" w:rsidP="00A04080">
            <w:pPr>
              <w:pStyle w:val="ConsPlusNormal"/>
            </w:pPr>
            <w:r w:rsidRPr="002B72D7">
              <w:t>Результат контроля</w:t>
            </w:r>
          </w:p>
        </w:tc>
        <w:tc>
          <w:tcPr>
            <w:tcW w:w="4195" w:type="dxa"/>
            <w:tcBorders>
              <w:top w:val="nil"/>
              <w:bottom w:val="nil"/>
              <w:right w:val="nil"/>
            </w:tcBorders>
          </w:tcPr>
          <w:p w:rsidR="00A04080" w:rsidRPr="002B72D7" w:rsidRDefault="00A04080" w:rsidP="00A04080">
            <w:pPr>
              <w:pStyle w:val="ConsPlusNormal"/>
            </w:pPr>
            <w:r w:rsidRPr="002B72D7">
              <w:t>контролируемая информация</w:t>
            </w:r>
          </w:p>
          <w:p w:rsidR="00A04080" w:rsidRPr="002B72D7" w:rsidRDefault="00A04080" w:rsidP="00A04080">
            <w:pPr>
              <w:pStyle w:val="ConsPlusNormal"/>
            </w:pPr>
            <w:r w:rsidRPr="002B72D7">
              <w:t>соответствует</w:t>
            </w:r>
          </w:p>
        </w:tc>
      </w:tr>
    </w:tbl>
    <w:p w:rsidR="00A04080" w:rsidRPr="002B72D7" w:rsidRDefault="00A04080" w:rsidP="00A04080">
      <w:pPr>
        <w:pStyle w:val="ConsPlusNormal"/>
        <w:jc w:val="both"/>
      </w:pPr>
    </w:p>
    <w:tbl>
      <w:tblPr>
        <w:tblW w:w="0" w:type="auto"/>
        <w:tblLayout w:type="fixed"/>
        <w:tblCellMar>
          <w:top w:w="102" w:type="dxa"/>
          <w:left w:w="62" w:type="dxa"/>
          <w:bottom w:w="102" w:type="dxa"/>
          <w:right w:w="62" w:type="dxa"/>
        </w:tblCellMar>
        <w:tblLook w:val="04A0"/>
      </w:tblPr>
      <w:tblGrid>
        <w:gridCol w:w="2280"/>
        <w:gridCol w:w="340"/>
        <w:gridCol w:w="1587"/>
        <w:gridCol w:w="340"/>
        <w:gridCol w:w="1304"/>
        <w:gridCol w:w="340"/>
        <w:gridCol w:w="2835"/>
      </w:tblGrid>
      <w:tr w:rsidR="00A04080" w:rsidRPr="002B72D7" w:rsidTr="00A04080">
        <w:tc>
          <w:tcPr>
            <w:tcW w:w="2280" w:type="dxa"/>
            <w:tcBorders>
              <w:top w:val="nil"/>
              <w:left w:val="nil"/>
              <w:bottom w:val="nil"/>
              <w:right w:val="nil"/>
            </w:tcBorders>
            <w:vAlign w:val="bottom"/>
          </w:tcPr>
          <w:p w:rsidR="00A04080" w:rsidRPr="002B72D7" w:rsidRDefault="00A04080" w:rsidP="00A04080">
            <w:pPr>
              <w:pStyle w:val="ConsPlusNormal"/>
            </w:pPr>
            <w:r w:rsidRPr="002B72D7">
              <w:t>Ответственный исполнитель</w:t>
            </w:r>
          </w:p>
        </w:tc>
        <w:tc>
          <w:tcPr>
            <w:tcW w:w="340" w:type="dxa"/>
            <w:tcBorders>
              <w:top w:val="nil"/>
              <w:left w:val="nil"/>
              <w:bottom w:val="nil"/>
              <w:right w:val="nil"/>
            </w:tcBorders>
          </w:tcPr>
          <w:p w:rsidR="00A04080" w:rsidRPr="002B72D7" w:rsidRDefault="00A04080" w:rsidP="00A04080">
            <w:pPr>
              <w:pStyle w:val="ConsPlusNormal"/>
            </w:pPr>
          </w:p>
        </w:tc>
        <w:tc>
          <w:tcPr>
            <w:tcW w:w="1587" w:type="dxa"/>
            <w:tcBorders>
              <w:top w:val="nil"/>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304" w:type="dxa"/>
            <w:tcBorders>
              <w:top w:val="nil"/>
              <w:left w:val="nil"/>
              <w:bottom w:val="single" w:sz="4" w:space="0" w:color="auto"/>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2835" w:type="dxa"/>
            <w:tcBorders>
              <w:top w:val="nil"/>
              <w:left w:val="nil"/>
              <w:bottom w:val="single" w:sz="4" w:space="0" w:color="auto"/>
              <w:right w:val="nil"/>
            </w:tcBorders>
          </w:tcPr>
          <w:p w:rsidR="00A04080" w:rsidRPr="002B72D7" w:rsidRDefault="00A04080" w:rsidP="00A04080">
            <w:pPr>
              <w:pStyle w:val="ConsPlusNormal"/>
            </w:pPr>
          </w:p>
        </w:tc>
      </w:tr>
      <w:tr w:rsidR="00A04080" w:rsidRPr="002B72D7" w:rsidTr="00A04080">
        <w:tc>
          <w:tcPr>
            <w:tcW w:w="2280" w:type="dxa"/>
            <w:tcBorders>
              <w:top w:val="nil"/>
              <w:left w:val="nil"/>
              <w:bottom w:val="nil"/>
              <w:right w:val="nil"/>
            </w:tcBorders>
          </w:tcPr>
          <w:p w:rsidR="00A04080" w:rsidRPr="002B72D7" w:rsidRDefault="00A04080" w:rsidP="00A04080">
            <w:pPr>
              <w:pStyle w:val="ConsPlusNormal"/>
            </w:pPr>
          </w:p>
        </w:tc>
        <w:tc>
          <w:tcPr>
            <w:tcW w:w="340" w:type="dxa"/>
            <w:tcBorders>
              <w:top w:val="nil"/>
              <w:left w:val="nil"/>
              <w:bottom w:val="nil"/>
              <w:right w:val="nil"/>
            </w:tcBorders>
          </w:tcPr>
          <w:p w:rsidR="00A04080" w:rsidRPr="002B72D7" w:rsidRDefault="00A04080" w:rsidP="00A04080">
            <w:pPr>
              <w:pStyle w:val="ConsPlusNormal"/>
            </w:pPr>
          </w:p>
        </w:tc>
        <w:tc>
          <w:tcPr>
            <w:tcW w:w="1587" w:type="dxa"/>
            <w:tcBorders>
              <w:top w:val="single" w:sz="4" w:space="0" w:color="auto"/>
              <w:left w:val="nil"/>
              <w:bottom w:val="nil"/>
              <w:right w:val="nil"/>
            </w:tcBorders>
          </w:tcPr>
          <w:p w:rsidR="00A04080" w:rsidRPr="002B72D7" w:rsidRDefault="00A04080" w:rsidP="00304750">
            <w:pPr>
              <w:pStyle w:val="ConsPlusNormal"/>
              <w:ind w:firstLine="0"/>
            </w:pPr>
            <w:r w:rsidRPr="002B72D7">
              <w:t>(должность)</w:t>
            </w:r>
          </w:p>
        </w:tc>
        <w:tc>
          <w:tcPr>
            <w:tcW w:w="340" w:type="dxa"/>
            <w:tcBorders>
              <w:top w:val="nil"/>
              <w:left w:val="nil"/>
              <w:bottom w:val="nil"/>
              <w:right w:val="nil"/>
            </w:tcBorders>
          </w:tcPr>
          <w:p w:rsidR="00A04080" w:rsidRPr="002B72D7" w:rsidRDefault="00A04080" w:rsidP="00A04080">
            <w:pPr>
              <w:pStyle w:val="ConsPlusNormal"/>
            </w:pPr>
          </w:p>
        </w:tc>
        <w:tc>
          <w:tcPr>
            <w:tcW w:w="1304" w:type="dxa"/>
            <w:tcBorders>
              <w:top w:val="single" w:sz="4" w:space="0" w:color="auto"/>
              <w:left w:val="nil"/>
              <w:bottom w:val="nil"/>
              <w:right w:val="nil"/>
            </w:tcBorders>
          </w:tcPr>
          <w:p w:rsidR="00A04080" w:rsidRPr="002B72D7" w:rsidRDefault="00A04080" w:rsidP="00304750">
            <w:pPr>
              <w:pStyle w:val="ConsPlusNormal"/>
              <w:ind w:firstLine="0"/>
            </w:pPr>
            <w:r w:rsidRPr="002B72D7">
              <w:t>(подпись)</w:t>
            </w:r>
          </w:p>
        </w:tc>
        <w:tc>
          <w:tcPr>
            <w:tcW w:w="340" w:type="dxa"/>
            <w:tcBorders>
              <w:top w:val="nil"/>
              <w:left w:val="nil"/>
              <w:bottom w:val="nil"/>
              <w:right w:val="nil"/>
            </w:tcBorders>
          </w:tcPr>
          <w:p w:rsidR="00A04080" w:rsidRPr="002B72D7" w:rsidRDefault="00A04080" w:rsidP="00A04080">
            <w:pPr>
              <w:pStyle w:val="ConsPlusNormal"/>
            </w:pPr>
          </w:p>
        </w:tc>
        <w:tc>
          <w:tcPr>
            <w:tcW w:w="2835" w:type="dxa"/>
            <w:tcBorders>
              <w:top w:val="single" w:sz="4" w:space="0" w:color="auto"/>
              <w:left w:val="nil"/>
              <w:bottom w:val="nil"/>
              <w:right w:val="nil"/>
            </w:tcBorders>
          </w:tcPr>
          <w:p w:rsidR="00A04080" w:rsidRPr="002B72D7" w:rsidRDefault="00A04080" w:rsidP="00304750">
            <w:pPr>
              <w:pStyle w:val="ConsPlusNormal"/>
              <w:ind w:firstLine="0"/>
            </w:pPr>
            <w:r w:rsidRPr="002B72D7">
              <w:t>(расшифровка подписи)</w:t>
            </w:r>
          </w:p>
        </w:tc>
      </w:tr>
    </w:tbl>
    <w:p w:rsidR="00A04080" w:rsidRPr="002B72D7" w:rsidRDefault="00A04080" w:rsidP="00A04080">
      <w:pPr>
        <w:pStyle w:val="ConsPlusNormal"/>
        <w:jc w:val="both"/>
      </w:pPr>
    </w:p>
    <w:tbl>
      <w:tblPr>
        <w:tblW w:w="0" w:type="auto"/>
        <w:tblLayout w:type="fixed"/>
        <w:tblCellMar>
          <w:top w:w="102" w:type="dxa"/>
          <w:left w:w="62" w:type="dxa"/>
          <w:bottom w:w="102" w:type="dxa"/>
          <w:right w:w="62" w:type="dxa"/>
        </w:tblCellMar>
        <w:tblLook w:val="04A0"/>
      </w:tblPr>
      <w:tblGrid>
        <w:gridCol w:w="3931"/>
      </w:tblGrid>
      <w:tr w:rsidR="00A04080" w:rsidRPr="002B72D7" w:rsidTr="00A04080">
        <w:tc>
          <w:tcPr>
            <w:tcW w:w="3931" w:type="dxa"/>
            <w:tcBorders>
              <w:top w:val="nil"/>
              <w:left w:val="nil"/>
              <w:bottom w:val="nil"/>
              <w:right w:val="nil"/>
            </w:tcBorders>
            <w:vAlign w:val="center"/>
          </w:tcPr>
          <w:p w:rsidR="00A04080" w:rsidRPr="002B72D7" w:rsidRDefault="00A04080" w:rsidP="00A04080">
            <w:pPr>
              <w:pStyle w:val="ConsPlusNormal"/>
            </w:pPr>
            <w:r w:rsidRPr="002B72D7">
              <w:t>"__" _______ 20__ г.</w:t>
            </w:r>
          </w:p>
        </w:tc>
      </w:tr>
    </w:tbl>
    <w:p w:rsidR="00A04080" w:rsidRPr="002B72D7" w:rsidRDefault="00A04080" w:rsidP="00A04080">
      <w:pPr>
        <w:pStyle w:val="ConsPlusNormal"/>
        <w:jc w:val="both"/>
      </w:pPr>
    </w:p>
    <w:tbl>
      <w:tblPr>
        <w:tblW w:w="9560"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46"/>
        <w:gridCol w:w="1858"/>
        <w:gridCol w:w="956"/>
      </w:tblGrid>
      <w:tr w:rsidR="00A04080" w:rsidRPr="002B72D7" w:rsidTr="00304750">
        <w:tc>
          <w:tcPr>
            <w:tcW w:w="6746" w:type="dxa"/>
            <w:tcBorders>
              <w:top w:val="nil"/>
              <w:left w:val="nil"/>
              <w:bottom w:val="nil"/>
            </w:tcBorders>
          </w:tcPr>
          <w:p w:rsidR="00A04080" w:rsidRPr="002B72D7" w:rsidRDefault="00A04080" w:rsidP="00A04080">
            <w:pPr>
              <w:pStyle w:val="ConsPlusNormal"/>
            </w:pPr>
          </w:p>
        </w:tc>
        <w:tc>
          <w:tcPr>
            <w:tcW w:w="1858" w:type="dxa"/>
          </w:tcPr>
          <w:p w:rsidR="00A04080" w:rsidRPr="002B72D7" w:rsidRDefault="00A04080" w:rsidP="00A04080">
            <w:pPr>
              <w:pStyle w:val="ConsPlusNormal"/>
            </w:pPr>
            <w:r w:rsidRPr="002B72D7">
              <w:t>Лист N</w:t>
            </w:r>
          </w:p>
        </w:tc>
        <w:tc>
          <w:tcPr>
            <w:tcW w:w="956" w:type="dxa"/>
          </w:tcPr>
          <w:p w:rsidR="00A04080" w:rsidRPr="002B72D7" w:rsidRDefault="00A04080" w:rsidP="00A04080">
            <w:pPr>
              <w:pStyle w:val="ConsPlusNormal"/>
            </w:pPr>
          </w:p>
        </w:tc>
      </w:tr>
      <w:tr w:rsidR="00A04080" w:rsidRPr="002B72D7" w:rsidTr="00304750">
        <w:tc>
          <w:tcPr>
            <w:tcW w:w="6746" w:type="dxa"/>
            <w:tcBorders>
              <w:top w:val="nil"/>
              <w:left w:val="nil"/>
              <w:bottom w:val="nil"/>
            </w:tcBorders>
          </w:tcPr>
          <w:p w:rsidR="00A04080" w:rsidRPr="002B72D7" w:rsidRDefault="00A04080" w:rsidP="00A04080">
            <w:pPr>
              <w:pStyle w:val="ConsPlusNormal"/>
            </w:pPr>
          </w:p>
        </w:tc>
        <w:tc>
          <w:tcPr>
            <w:tcW w:w="1858" w:type="dxa"/>
          </w:tcPr>
          <w:p w:rsidR="00A04080" w:rsidRPr="002B72D7" w:rsidRDefault="00A04080" w:rsidP="00304750">
            <w:pPr>
              <w:pStyle w:val="ConsPlusNormal"/>
              <w:ind w:firstLine="0"/>
            </w:pPr>
            <w:r w:rsidRPr="002B72D7">
              <w:t>Всего листов</w:t>
            </w:r>
          </w:p>
        </w:tc>
        <w:tc>
          <w:tcPr>
            <w:tcW w:w="956" w:type="dxa"/>
          </w:tcPr>
          <w:p w:rsidR="00A04080" w:rsidRPr="002B72D7" w:rsidRDefault="00A04080" w:rsidP="00A04080">
            <w:pPr>
              <w:pStyle w:val="ConsPlusNormal"/>
            </w:pPr>
          </w:p>
        </w:tc>
      </w:tr>
    </w:tbl>
    <w:p w:rsidR="00A04080" w:rsidRPr="002B72D7" w:rsidRDefault="00A04080" w:rsidP="00A04080">
      <w:pPr>
        <w:pStyle w:val="ConsPlusNormal"/>
        <w:jc w:val="both"/>
      </w:pPr>
    </w:p>
    <w:p w:rsidR="00A04080" w:rsidRPr="002B72D7" w:rsidRDefault="00A04080" w:rsidP="00A04080">
      <w:pPr>
        <w:pStyle w:val="ConsPlusNormal"/>
        <w:ind w:firstLine="540"/>
        <w:jc w:val="both"/>
      </w:pPr>
      <w:r w:rsidRPr="002B72D7">
        <w:t>--------------------------------</w:t>
      </w:r>
    </w:p>
    <w:p w:rsidR="00A04080" w:rsidRPr="002B72D7" w:rsidRDefault="00A04080" w:rsidP="00A04080">
      <w:pPr>
        <w:pStyle w:val="ConsPlusNormal"/>
        <w:spacing w:before="220"/>
        <w:ind w:firstLine="540"/>
        <w:jc w:val="both"/>
      </w:pPr>
      <w:bookmarkStart w:id="48" w:name="P920"/>
      <w:bookmarkEnd w:id="48"/>
      <w:r w:rsidRPr="002B72D7">
        <w:t>&lt;*&gt; Указывается при наличии.</w:t>
      </w:r>
    </w:p>
    <w:p w:rsidR="00A04080" w:rsidRPr="002B72D7" w:rsidRDefault="00A04080" w:rsidP="00A04080">
      <w:pPr>
        <w:pStyle w:val="ConsPlusNormal"/>
        <w:jc w:val="both"/>
      </w:pPr>
    </w:p>
    <w:p w:rsidR="00A04080" w:rsidRPr="002B72D7" w:rsidRDefault="00A04080" w:rsidP="00A04080">
      <w:pPr>
        <w:pStyle w:val="ConsPlusNormal"/>
        <w:jc w:val="both"/>
      </w:pPr>
    </w:p>
    <w:p w:rsidR="00A04080" w:rsidRPr="002B72D7" w:rsidRDefault="00A04080" w:rsidP="00A04080">
      <w:pPr>
        <w:pStyle w:val="ConsPlusNormal"/>
        <w:jc w:val="both"/>
      </w:pPr>
    </w:p>
    <w:p w:rsidR="00A04080" w:rsidRPr="002B72D7" w:rsidRDefault="00A04080" w:rsidP="00A04080">
      <w:pPr>
        <w:pStyle w:val="ConsPlusNormal"/>
        <w:jc w:val="both"/>
      </w:pPr>
    </w:p>
    <w:p w:rsidR="00A04080" w:rsidRPr="002B72D7" w:rsidRDefault="00A04080" w:rsidP="00A04080">
      <w:pPr>
        <w:overflowPunct w:val="0"/>
        <w:autoSpaceDE w:val="0"/>
        <w:autoSpaceDN w:val="0"/>
        <w:adjustRightInd w:val="0"/>
        <w:spacing w:line="276" w:lineRule="auto"/>
        <w:textAlignment w:val="baseline"/>
        <w:rPr>
          <w:sz w:val="22"/>
          <w:szCs w:val="22"/>
        </w:rPr>
      </w:pPr>
    </w:p>
    <w:p w:rsidR="00DA01FA" w:rsidRPr="00DA01FA" w:rsidRDefault="00DA01FA" w:rsidP="00BC2ACA">
      <w:pPr>
        <w:rPr>
          <w:rFonts w:asciiTheme="majorHAnsi" w:hAnsiTheme="majorHAnsi"/>
        </w:rPr>
      </w:pPr>
    </w:p>
    <w:sectPr w:rsidR="00DA01FA" w:rsidRPr="00DA01FA" w:rsidSect="00DA01FA">
      <w:headerReference w:type="default" r:id="rId191"/>
      <w:footerReference w:type="even" r:id="rId192"/>
      <w:footerReference w:type="default" r:id="rId193"/>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0B3" w:rsidRDefault="005760B3" w:rsidP="00161532">
      <w:r>
        <w:separator/>
      </w:r>
    </w:p>
  </w:endnote>
  <w:endnote w:type="continuationSeparator" w:id="0">
    <w:p w:rsidR="005760B3" w:rsidRDefault="005760B3" w:rsidP="001615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Microsoft YaHei"/>
    <w:charset w:val="CC"/>
    <w:family w:val="auto"/>
    <w:pitch w:val="default"/>
    <w:sig w:usb0="00000000" w:usb1="00000000" w:usb2="00000000"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5200F5FF" w:usb2="0A242021"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80" w:rsidRDefault="00A04080">
    <w:fldSimple w:instr="PAGE">
      <w:r>
        <w:rPr>
          <w:noProof/>
        </w:rPr>
        <w:t>8</w:t>
      </w:r>
    </w:fldSimple>
  </w:p>
  <w:p w:rsidR="00A04080" w:rsidRDefault="00A0408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080" w:rsidRDefault="00A0408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0B3" w:rsidRDefault="005760B3" w:rsidP="00161532">
      <w:r>
        <w:separator/>
      </w:r>
    </w:p>
  </w:footnote>
  <w:footnote w:type="continuationSeparator" w:id="0">
    <w:p w:rsidR="005760B3" w:rsidRDefault="005760B3" w:rsidP="001615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4399"/>
      <w:docPartObj>
        <w:docPartGallery w:val="Page Numbers (Top of Page)"/>
        <w:docPartUnique/>
      </w:docPartObj>
    </w:sdtPr>
    <w:sdtContent>
      <w:p w:rsidR="00304750" w:rsidRDefault="00304750">
        <w:pPr>
          <w:pStyle w:val="a6"/>
          <w:jc w:val="center"/>
        </w:pPr>
        <w:fldSimple w:instr=" PAGE   \* MERGEFORMAT ">
          <w:r w:rsidR="005760B3">
            <w:rPr>
              <w:noProof/>
            </w:rPr>
            <w:t>1</w:t>
          </w:r>
        </w:fldSimple>
      </w:p>
    </w:sdtContent>
  </w:sdt>
  <w:p w:rsidR="00304750" w:rsidRDefault="0030475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7E003F"/>
    <w:multiLevelType w:val="hybridMultilevel"/>
    <w:tmpl w:val="2320F7CA"/>
    <w:lvl w:ilvl="0" w:tplc="9716D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5E7F75"/>
    <w:multiLevelType w:val="hybridMultilevel"/>
    <w:tmpl w:val="C2408DD4"/>
    <w:lvl w:ilvl="0" w:tplc="5F4661BE">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9">
    <w:nsid w:val="34BF52B2"/>
    <w:multiLevelType w:val="hybridMultilevel"/>
    <w:tmpl w:val="E48416D0"/>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D9217E"/>
    <w:multiLevelType w:val="hybridMultilevel"/>
    <w:tmpl w:val="4E30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11">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3">
    <w:nsid w:val="639B026D"/>
    <w:multiLevelType w:val="hybridMultilevel"/>
    <w:tmpl w:val="9BA6D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8C4625"/>
    <w:multiLevelType w:val="multilevel"/>
    <w:tmpl w:val="77CAFD5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7F187FD5"/>
    <w:multiLevelType w:val="multilevel"/>
    <w:tmpl w:val="C5CEF1DE"/>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num w:numId="1">
    <w:abstractNumId w:val="10"/>
  </w:num>
  <w:num w:numId="2">
    <w:abstractNumId w:val="13"/>
  </w:num>
  <w:num w:numId="3">
    <w:abstractNumId w:val="1"/>
  </w:num>
  <w:num w:numId="4">
    <w:abstractNumId w:val="7"/>
  </w:num>
  <w:num w:numId="5">
    <w:abstractNumId w:val="15"/>
  </w:num>
  <w:num w:numId="6">
    <w:abstractNumId w:val="5"/>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11"/>
  </w:num>
  <w:num w:numId="12">
    <w:abstractNumId w:val="12"/>
  </w:num>
  <w:num w:numId="13">
    <w:abstractNumId w:val="0"/>
  </w:num>
  <w:num w:numId="14">
    <w:abstractNumId w:val="14"/>
  </w:num>
  <w:num w:numId="15">
    <w:abstractNumId w:val="9"/>
  </w:num>
  <w:num w:numId="16">
    <w:abstractNumId w:val="3"/>
  </w:num>
  <w:num w:numId="1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20"/>
  <w:displayHorizontalDrawingGridEvery w:val="2"/>
  <w:characterSpacingControl w:val="doNotCompress"/>
  <w:savePreviewPicture/>
  <w:hdrShapeDefaults>
    <o:shapedefaults v:ext="edit" spidmax="104450"/>
  </w:hdrShapeDefaults>
  <w:footnotePr>
    <w:footnote w:id="-1"/>
    <w:footnote w:id="0"/>
  </w:footnotePr>
  <w:endnotePr>
    <w:endnote w:id="-1"/>
    <w:endnote w:id="0"/>
  </w:endnotePr>
  <w:compat/>
  <w:rsids>
    <w:rsidRoot w:val="00685C42"/>
    <w:rsid w:val="00016778"/>
    <w:rsid w:val="00021278"/>
    <w:rsid w:val="000276A7"/>
    <w:rsid w:val="00035E41"/>
    <w:rsid w:val="00043C3B"/>
    <w:rsid w:val="00052DD8"/>
    <w:rsid w:val="00075FFF"/>
    <w:rsid w:val="00077016"/>
    <w:rsid w:val="00093F48"/>
    <w:rsid w:val="000E228E"/>
    <w:rsid w:val="0010343C"/>
    <w:rsid w:val="00103BE2"/>
    <w:rsid w:val="00106B97"/>
    <w:rsid w:val="00161532"/>
    <w:rsid w:val="001667B3"/>
    <w:rsid w:val="001760EF"/>
    <w:rsid w:val="00192969"/>
    <w:rsid w:val="001A4DC1"/>
    <w:rsid w:val="001A74E0"/>
    <w:rsid w:val="001D053E"/>
    <w:rsid w:val="001E1410"/>
    <w:rsid w:val="002042BD"/>
    <w:rsid w:val="00205F5F"/>
    <w:rsid w:val="002075AE"/>
    <w:rsid w:val="00216B4C"/>
    <w:rsid w:val="00242954"/>
    <w:rsid w:val="002534D3"/>
    <w:rsid w:val="002A4A8A"/>
    <w:rsid w:val="002C600F"/>
    <w:rsid w:val="002D1A82"/>
    <w:rsid w:val="002E6591"/>
    <w:rsid w:val="002E70FC"/>
    <w:rsid w:val="003008FF"/>
    <w:rsid w:val="00304750"/>
    <w:rsid w:val="00323014"/>
    <w:rsid w:val="00355686"/>
    <w:rsid w:val="00374837"/>
    <w:rsid w:val="00382A51"/>
    <w:rsid w:val="00386181"/>
    <w:rsid w:val="003C1E7A"/>
    <w:rsid w:val="003C51D8"/>
    <w:rsid w:val="003E17BF"/>
    <w:rsid w:val="003F0595"/>
    <w:rsid w:val="0041082B"/>
    <w:rsid w:val="00456B54"/>
    <w:rsid w:val="004570C2"/>
    <w:rsid w:val="004B0114"/>
    <w:rsid w:val="004C66AC"/>
    <w:rsid w:val="004E14BE"/>
    <w:rsid w:val="004E4D86"/>
    <w:rsid w:val="004E6DF2"/>
    <w:rsid w:val="00514133"/>
    <w:rsid w:val="005464BF"/>
    <w:rsid w:val="00552FB9"/>
    <w:rsid w:val="00562353"/>
    <w:rsid w:val="005760B3"/>
    <w:rsid w:val="0059215D"/>
    <w:rsid w:val="005A0641"/>
    <w:rsid w:val="005A2474"/>
    <w:rsid w:val="005F0996"/>
    <w:rsid w:val="005F2A31"/>
    <w:rsid w:val="00602B93"/>
    <w:rsid w:val="00612255"/>
    <w:rsid w:val="006303E8"/>
    <w:rsid w:val="00666AD1"/>
    <w:rsid w:val="00683026"/>
    <w:rsid w:val="00685C42"/>
    <w:rsid w:val="006956A5"/>
    <w:rsid w:val="006B4BD6"/>
    <w:rsid w:val="006D0783"/>
    <w:rsid w:val="006E1D5E"/>
    <w:rsid w:val="006E1EB7"/>
    <w:rsid w:val="006E506A"/>
    <w:rsid w:val="006F640E"/>
    <w:rsid w:val="00702A77"/>
    <w:rsid w:val="0071243D"/>
    <w:rsid w:val="0071362A"/>
    <w:rsid w:val="00724DB4"/>
    <w:rsid w:val="007528B3"/>
    <w:rsid w:val="007606E9"/>
    <w:rsid w:val="007913B8"/>
    <w:rsid w:val="007A7B49"/>
    <w:rsid w:val="007B3019"/>
    <w:rsid w:val="007D6BB4"/>
    <w:rsid w:val="007E48C1"/>
    <w:rsid w:val="007E5835"/>
    <w:rsid w:val="008113E1"/>
    <w:rsid w:val="00813C8F"/>
    <w:rsid w:val="00834F15"/>
    <w:rsid w:val="00837BAF"/>
    <w:rsid w:val="008933FB"/>
    <w:rsid w:val="009438BA"/>
    <w:rsid w:val="009467F9"/>
    <w:rsid w:val="009A52EF"/>
    <w:rsid w:val="009C4EA3"/>
    <w:rsid w:val="009F1BDE"/>
    <w:rsid w:val="009F73C8"/>
    <w:rsid w:val="00A04080"/>
    <w:rsid w:val="00A62EA1"/>
    <w:rsid w:val="00A74F33"/>
    <w:rsid w:val="00A84418"/>
    <w:rsid w:val="00AC2B8F"/>
    <w:rsid w:val="00B21BB9"/>
    <w:rsid w:val="00B6795D"/>
    <w:rsid w:val="00B86D2E"/>
    <w:rsid w:val="00BA4E04"/>
    <w:rsid w:val="00BB2C99"/>
    <w:rsid w:val="00BB58B1"/>
    <w:rsid w:val="00BC2ACA"/>
    <w:rsid w:val="00BD089B"/>
    <w:rsid w:val="00BE2F04"/>
    <w:rsid w:val="00BE377D"/>
    <w:rsid w:val="00BE5B34"/>
    <w:rsid w:val="00BF1968"/>
    <w:rsid w:val="00C15442"/>
    <w:rsid w:val="00C30B68"/>
    <w:rsid w:val="00C61011"/>
    <w:rsid w:val="00C6393F"/>
    <w:rsid w:val="00C72335"/>
    <w:rsid w:val="00C73E81"/>
    <w:rsid w:val="00CC7A8B"/>
    <w:rsid w:val="00CD7B8B"/>
    <w:rsid w:val="00CD7C02"/>
    <w:rsid w:val="00D56607"/>
    <w:rsid w:val="00D568A3"/>
    <w:rsid w:val="00D672BE"/>
    <w:rsid w:val="00D93624"/>
    <w:rsid w:val="00D949D7"/>
    <w:rsid w:val="00D96F3D"/>
    <w:rsid w:val="00DA01FA"/>
    <w:rsid w:val="00DA6AAF"/>
    <w:rsid w:val="00DC0B03"/>
    <w:rsid w:val="00DC4954"/>
    <w:rsid w:val="00DF4FB5"/>
    <w:rsid w:val="00E04812"/>
    <w:rsid w:val="00E24379"/>
    <w:rsid w:val="00E47DA9"/>
    <w:rsid w:val="00E5556B"/>
    <w:rsid w:val="00E8554D"/>
    <w:rsid w:val="00E966CA"/>
    <w:rsid w:val="00EC719C"/>
    <w:rsid w:val="00F01FF0"/>
    <w:rsid w:val="00F057A1"/>
    <w:rsid w:val="00F1572E"/>
    <w:rsid w:val="00F170ED"/>
    <w:rsid w:val="00F40171"/>
    <w:rsid w:val="00F42711"/>
    <w:rsid w:val="00F50124"/>
    <w:rsid w:val="00F55148"/>
    <w:rsid w:val="00F607EB"/>
    <w:rsid w:val="00F71D34"/>
    <w:rsid w:val="00F77241"/>
    <w:rsid w:val="00F95153"/>
    <w:rsid w:val="00FA3BDC"/>
    <w:rsid w:val="00FB75DA"/>
    <w:rsid w:val="00FC2A98"/>
    <w:rsid w:val="00FC4CCE"/>
    <w:rsid w:val="00FD660E"/>
    <w:rsid w:val="00FE0363"/>
    <w:rsid w:val="00FF1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85C4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1"/>
    <w:next w:val="a1"/>
    <w:link w:val="10"/>
    <w:qFormat/>
    <w:rsid w:val="00161532"/>
    <w:pPr>
      <w:keepNext/>
      <w:jc w:val="both"/>
      <w:outlineLvl w:val="0"/>
    </w:pPr>
    <w:rPr>
      <w:i/>
      <w:iCs/>
      <w:sz w:val="20"/>
      <w:szCs w:val="20"/>
    </w:rPr>
  </w:style>
  <w:style w:type="paragraph" w:styleId="2">
    <w:name w:val="heading 2"/>
    <w:basedOn w:val="a1"/>
    <w:next w:val="a1"/>
    <w:link w:val="20"/>
    <w:uiPriority w:val="99"/>
    <w:qFormat/>
    <w:rsid w:val="00161532"/>
    <w:pPr>
      <w:keepNext/>
      <w:tabs>
        <w:tab w:val="left" w:pos="1980"/>
        <w:tab w:val="left" w:pos="2160"/>
        <w:tab w:val="left" w:pos="3060"/>
        <w:tab w:val="left" w:pos="3420"/>
      </w:tabs>
      <w:outlineLvl w:val="1"/>
    </w:pPr>
    <w:rPr>
      <w:b/>
      <w:i/>
      <w:sz w:val="20"/>
      <w:szCs w:val="20"/>
      <w:u w:val="single"/>
    </w:rPr>
  </w:style>
  <w:style w:type="paragraph" w:styleId="3">
    <w:name w:val="heading 3"/>
    <w:basedOn w:val="a1"/>
    <w:next w:val="a1"/>
    <w:link w:val="30"/>
    <w:uiPriority w:val="9"/>
    <w:qFormat/>
    <w:rsid w:val="00161532"/>
    <w:pPr>
      <w:keepNext/>
      <w:spacing w:before="240" w:after="60"/>
      <w:outlineLvl w:val="2"/>
    </w:pPr>
    <w:rPr>
      <w:rFonts w:ascii="Arial" w:hAnsi="Arial"/>
      <w:b/>
      <w:bCs/>
      <w:sz w:val="26"/>
      <w:szCs w:val="26"/>
    </w:rPr>
  </w:style>
  <w:style w:type="paragraph" w:styleId="4">
    <w:name w:val="heading 4"/>
    <w:basedOn w:val="a1"/>
    <w:next w:val="a1"/>
    <w:link w:val="40"/>
    <w:uiPriority w:val="99"/>
    <w:qFormat/>
    <w:rsid w:val="00161532"/>
    <w:pPr>
      <w:keepNext/>
      <w:jc w:val="both"/>
      <w:outlineLvl w:val="3"/>
    </w:pPr>
    <w:rPr>
      <w:i/>
      <w:iCs/>
      <w:sz w:val="22"/>
      <w:szCs w:val="22"/>
    </w:rPr>
  </w:style>
  <w:style w:type="paragraph" w:styleId="5">
    <w:name w:val="heading 5"/>
    <w:basedOn w:val="a1"/>
    <w:next w:val="a1"/>
    <w:link w:val="50"/>
    <w:uiPriority w:val="99"/>
    <w:qFormat/>
    <w:rsid w:val="00161532"/>
    <w:pPr>
      <w:keepNext/>
      <w:tabs>
        <w:tab w:val="left" w:pos="1980"/>
        <w:tab w:val="left" w:pos="2160"/>
        <w:tab w:val="left" w:pos="3060"/>
        <w:tab w:val="left" w:pos="3420"/>
      </w:tabs>
      <w:outlineLvl w:val="4"/>
    </w:pPr>
    <w:rPr>
      <w:b/>
      <w:sz w:val="20"/>
      <w:szCs w:val="20"/>
      <w:u w:val="single"/>
    </w:rPr>
  </w:style>
  <w:style w:type="paragraph" w:styleId="6">
    <w:name w:val="heading 6"/>
    <w:basedOn w:val="a1"/>
    <w:next w:val="a1"/>
    <w:link w:val="60"/>
    <w:uiPriority w:val="99"/>
    <w:qFormat/>
    <w:rsid w:val="00161532"/>
    <w:pPr>
      <w:keepNext/>
      <w:tabs>
        <w:tab w:val="left" w:pos="1980"/>
        <w:tab w:val="left" w:pos="2160"/>
        <w:tab w:val="left" w:pos="3060"/>
        <w:tab w:val="left" w:pos="3420"/>
      </w:tabs>
      <w:jc w:val="both"/>
      <w:outlineLvl w:val="5"/>
    </w:pPr>
    <w:rPr>
      <w:b/>
      <w:sz w:val="20"/>
      <w:szCs w:val="20"/>
      <w:u w:val="single"/>
    </w:rPr>
  </w:style>
  <w:style w:type="paragraph" w:styleId="7">
    <w:name w:val="heading 7"/>
    <w:basedOn w:val="a1"/>
    <w:next w:val="a1"/>
    <w:link w:val="70"/>
    <w:qFormat/>
    <w:rsid w:val="00161532"/>
    <w:pPr>
      <w:keepNext/>
      <w:tabs>
        <w:tab w:val="left" w:pos="6015"/>
      </w:tabs>
      <w:outlineLvl w:val="6"/>
    </w:pPr>
    <w:rPr>
      <w:b/>
      <w:sz w:val="20"/>
      <w:szCs w:val="20"/>
    </w:rPr>
  </w:style>
  <w:style w:type="paragraph" w:styleId="8">
    <w:name w:val="heading 8"/>
    <w:basedOn w:val="a1"/>
    <w:next w:val="a1"/>
    <w:link w:val="80"/>
    <w:uiPriority w:val="99"/>
    <w:qFormat/>
    <w:rsid w:val="00161532"/>
    <w:pPr>
      <w:keepNext/>
      <w:tabs>
        <w:tab w:val="left" w:pos="6015"/>
      </w:tabs>
      <w:jc w:val="center"/>
      <w:outlineLvl w:val="7"/>
    </w:pPr>
    <w:rPr>
      <w:iCs/>
      <w:sz w:val="28"/>
      <w:szCs w:val="20"/>
    </w:rPr>
  </w:style>
  <w:style w:type="paragraph" w:styleId="9">
    <w:name w:val="heading 9"/>
    <w:basedOn w:val="a1"/>
    <w:next w:val="a1"/>
    <w:link w:val="90"/>
    <w:qFormat/>
    <w:rsid w:val="00161532"/>
    <w:pPr>
      <w:numPr>
        <w:ilvl w:val="8"/>
        <w:numId w:val="1"/>
      </w:numPr>
      <w:suppressAutoHyphens/>
      <w:spacing w:before="240" w:after="60"/>
      <w:outlineLvl w:val="8"/>
    </w:pPr>
    <w:rPr>
      <w:rFonts w:ascii="Arial" w:hAnsi="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qFormat/>
    <w:rsid w:val="00685C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85C42"/>
    <w:rPr>
      <w:rFonts w:ascii="Arial" w:eastAsia="Times New Roman" w:hAnsi="Arial" w:cs="Arial"/>
      <w:sz w:val="20"/>
      <w:szCs w:val="20"/>
      <w:lang w:eastAsia="ru-RU"/>
    </w:rPr>
  </w:style>
  <w:style w:type="paragraph" w:customStyle="1" w:styleId="ConsPlusTitle">
    <w:name w:val="ConsPlusTitle"/>
    <w:rsid w:val="00685C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Îáû÷íûé"/>
    <w:rsid w:val="00685C42"/>
    <w:pPr>
      <w:spacing w:after="0" w:line="240" w:lineRule="auto"/>
    </w:pPr>
    <w:rPr>
      <w:rFonts w:ascii="Times New Roman" w:eastAsia="Times New Roman" w:hAnsi="Times New Roman" w:cs="Times New Roman"/>
      <w:sz w:val="28"/>
      <w:szCs w:val="20"/>
      <w:lang w:eastAsia="ru-RU"/>
    </w:rPr>
  </w:style>
  <w:style w:type="paragraph" w:customStyle="1" w:styleId="21">
    <w:name w:val="Îñíîâíîé òåêñò 2"/>
    <w:basedOn w:val="a5"/>
    <w:rsid w:val="00685C42"/>
    <w:pPr>
      <w:suppressAutoHyphens/>
      <w:ind w:firstLine="720"/>
      <w:jc w:val="both"/>
    </w:pPr>
    <w:rPr>
      <w:lang w:eastAsia="ar-SA"/>
    </w:rPr>
  </w:style>
  <w:style w:type="paragraph" w:styleId="a6">
    <w:name w:val="header"/>
    <w:basedOn w:val="a1"/>
    <w:link w:val="a7"/>
    <w:uiPriority w:val="99"/>
    <w:unhideWhenUsed/>
    <w:rsid w:val="00161532"/>
    <w:pPr>
      <w:tabs>
        <w:tab w:val="center" w:pos="4677"/>
        <w:tab w:val="right" w:pos="9355"/>
      </w:tabs>
    </w:pPr>
  </w:style>
  <w:style w:type="character" w:customStyle="1" w:styleId="a7">
    <w:name w:val="Верхний колонтитул Знак"/>
    <w:basedOn w:val="a2"/>
    <w:link w:val="a6"/>
    <w:uiPriority w:val="99"/>
    <w:rsid w:val="00161532"/>
    <w:rPr>
      <w:rFonts w:ascii="Times New Roman" w:eastAsia="Times New Roman" w:hAnsi="Times New Roman" w:cs="Times New Roman"/>
      <w:sz w:val="24"/>
      <w:szCs w:val="24"/>
      <w:lang w:eastAsia="ru-RU"/>
    </w:rPr>
  </w:style>
  <w:style w:type="paragraph" w:styleId="a8">
    <w:name w:val="footer"/>
    <w:basedOn w:val="a1"/>
    <w:link w:val="a9"/>
    <w:uiPriority w:val="99"/>
    <w:unhideWhenUsed/>
    <w:rsid w:val="00161532"/>
    <w:pPr>
      <w:tabs>
        <w:tab w:val="center" w:pos="4677"/>
        <w:tab w:val="right" w:pos="9355"/>
      </w:tabs>
    </w:pPr>
  </w:style>
  <w:style w:type="character" w:customStyle="1" w:styleId="a9">
    <w:name w:val="Нижний колонтитул Знак"/>
    <w:basedOn w:val="a2"/>
    <w:link w:val="a8"/>
    <w:uiPriority w:val="99"/>
    <w:rsid w:val="00161532"/>
    <w:rPr>
      <w:rFonts w:ascii="Times New Roman" w:eastAsia="Times New Roman" w:hAnsi="Times New Roman" w:cs="Times New Roman"/>
      <w:sz w:val="24"/>
      <w:szCs w:val="24"/>
      <w:lang w:eastAsia="ru-RU"/>
    </w:rPr>
  </w:style>
  <w:style w:type="paragraph" w:styleId="aa">
    <w:name w:val="No Spacing"/>
    <w:link w:val="ab"/>
    <w:uiPriority w:val="1"/>
    <w:qFormat/>
    <w:rsid w:val="00161532"/>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1"/>
    <w:uiPriority w:val="99"/>
    <w:qFormat/>
    <w:rsid w:val="00161532"/>
    <w:pPr>
      <w:spacing w:after="200" w:line="276" w:lineRule="auto"/>
      <w:ind w:left="720"/>
      <w:contextualSpacing/>
    </w:pPr>
    <w:rPr>
      <w:rFonts w:ascii="Calibri" w:hAnsi="Calibri"/>
      <w:sz w:val="22"/>
      <w:szCs w:val="22"/>
    </w:rPr>
  </w:style>
  <w:style w:type="character" w:styleId="ac">
    <w:name w:val="Hyperlink"/>
    <w:rsid w:val="00161532"/>
    <w:rPr>
      <w:color w:val="0000FF"/>
      <w:u w:val="single"/>
    </w:rPr>
  </w:style>
  <w:style w:type="character" w:customStyle="1" w:styleId="ab">
    <w:name w:val="Без интервала Знак"/>
    <w:link w:val="aa"/>
    <w:uiPriority w:val="1"/>
    <w:rsid w:val="00161532"/>
    <w:rPr>
      <w:rFonts w:ascii="Times New Roman" w:eastAsia="Times New Roman" w:hAnsi="Times New Roman" w:cs="Times New Roman"/>
      <w:sz w:val="24"/>
      <w:szCs w:val="24"/>
      <w:lang w:eastAsia="ru-RU"/>
    </w:rPr>
  </w:style>
  <w:style w:type="paragraph" w:customStyle="1" w:styleId="FORMATTEXT">
    <w:name w:val=".FORMATTEXT"/>
    <w:rsid w:val="001615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rsid w:val="00161532"/>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161532"/>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customStyle="1" w:styleId="ad">
    <w:name w:val="Подзаголовок Знак"/>
    <w:link w:val="ae"/>
    <w:uiPriority w:val="99"/>
    <w:rsid w:val="00161532"/>
    <w:rPr>
      <w:b/>
      <w:sz w:val="32"/>
    </w:rPr>
  </w:style>
  <w:style w:type="paragraph" w:styleId="ae">
    <w:name w:val="Subtitle"/>
    <w:basedOn w:val="a1"/>
    <w:link w:val="ad"/>
    <w:uiPriority w:val="99"/>
    <w:qFormat/>
    <w:rsid w:val="00161532"/>
    <w:pPr>
      <w:jc w:val="center"/>
    </w:pPr>
    <w:rPr>
      <w:rFonts w:asciiTheme="minorHAnsi" w:eastAsiaTheme="minorHAnsi" w:hAnsiTheme="minorHAnsi" w:cstheme="minorBidi"/>
      <w:b/>
      <w:sz w:val="32"/>
      <w:szCs w:val="22"/>
      <w:lang w:eastAsia="en-US"/>
    </w:rPr>
  </w:style>
  <w:style w:type="character" w:customStyle="1" w:styleId="12">
    <w:name w:val="Подзаголовок Знак1"/>
    <w:basedOn w:val="a2"/>
    <w:link w:val="ae"/>
    <w:uiPriority w:val="11"/>
    <w:rsid w:val="00161532"/>
    <w:rPr>
      <w:rFonts w:asciiTheme="majorHAnsi" w:eastAsiaTheme="majorEastAsia" w:hAnsiTheme="majorHAnsi" w:cstheme="majorBidi"/>
      <w:i/>
      <w:iCs/>
      <w:color w:val="4F81BD" w:themeColor="accent1"/>
      <w:spacing w:val="15"/>
      <w:sz w:val="24"/>
      <w:szCs w:val="24"/>
      <w:lang w:eastAsia="ru-RU"/>
    </w:rPr>
  </w:style>
  <w:style w:type="paragraph" w:styleId="af">
    <w:name w:val="List Paragraph"/>
    <w:basedOn w:val="a1"/>
    <w:uiPriority w:val="34"/>
    <w:qFormat/>
    <w:rsid w:val="00161532"/>
    <w:pPr>
      <w:ind w:left="720"/>
      <w:contextualSpacing/>
    </w:pPr>
  </w:style>
  <w:style w:type="character" w:customStyle="1" w:styleId="10">
    <w:name w:val="Заголовок 1 Знак"/>
    <w:aliases w:val="Глава Знак"/>
    <w:basedOn w:val="a2"/>
    <w:link w:val="1"/>
    <w:rsid w:val="00161532"/>
    <w:rPr>
      <w:rFonts w:ascii="Times New Roman" w:eastAsia="Times New Roman" w:hAnsi="Times New Roman" w:cs="Times New Roman"/>
      <w:i/>
      <w:iCs/>
      <w:sz w:val="20"/>
      <w:szCs w:val="20"/>
    </w:rPr>
  </w:style>
  <w:style w:type="character" w:customStyle="1" w:styleId="20">
    <w:name w:val="Заголовок 2 Знак"/>
    <w:basedOn w:val="a2"/>
    <w:link w:val="2"/>
    <w:uiPriority w:val="99"/>
    <w:rsid w:val="00161532"/>
    <w:rPr>
      <w:rFonts w:ascii="Times New Roman" w:eastAsia="Times New Roman" w:hAnsi="Times New Roman" w:cs="Times New Roman"/>
      <w:b/>
      <w:i/>
      <w:sz w:val="20"/>
      <w:szCs w:val="20"/>
      <w:u w:val="single"/>
    </w:rPr>
  </w:style>
  <w:style w:type="character" w:customStyle="1" w:styleId="30">
    <w:name w:val="Заголовок 3 Знак"/>
    <w:basedOn w:val="a2"/>
    <w:link w:val="3"/>
    <w:uiPriority w:val="9"/>
    <w:rsid w:val="00161532"/>
    <w:rPr>
      <w:rFonts w:ascii="Arial" w:eastAsia="Times New Roman" w:hAnsi="Arial" w:cs="Times New Roman"/>
      <w:b/>
      <w:bCs/>
      <w:sz w:val="26"/>
      <w:szCs w:val="26"/>
    </w:rPr>
  </w:style>
  <w:style w:type="character" w:customStyle="1" w:styleId="40">
    <w:name w:val="Заголовок 4 Знак"/>
    <w:basedOn w:val="a2"/>
    <w:link w:val="4"/>
    <w:uiPriority w:val="99"/>
    <w:rsid w:val="00161532"/>
    <w:rPr>
      <w:rFonts w:ascii="Times New Roman" w:eastAsia="Times New Roman" w:hAnsi="Times New Roman" w:cs="Times New Roman"/>
      <w:i/>
      <w:iCs/>
    </w:rPr>
  </w:style>
  <w:style w:type="character" w:customStyle="1" w:styleId="50">
    <w:name w:val="Заголовок 5 Знак"/>
    <w:basedOn w:val="a2"/>
    <w:link w:val="5"/>
    <w:uiPriority w:val="99"/>
    <w:rsid w:val="00161532"/>
    <w:rPr>
      <w:rFonts w:ascii="Times New Roman" w:eastAsia="Times New Roman" w:hAnsi="Times New Roman" w:cs="Times New Roman"/>
      <w:b/>
      <w:sz w:val="20"/>
      <w:szCs w:val="20"/>
      <w:u w:val="single"/>
    </w:rPr>
  </w:style>
  <w:style w:type="character" w:customStyle="1" w:styleId="60">
    <w:name w:val="Заголовок 6 Знак"/>
    <w:basedOn w:val="a2"/>
    <w:link w:val="6"/>
    <w:uiPriority w:val="99"/>
    <w:rsid w:val="00161532"/>
    <w:rPr>
      <w:rFonts w:ascii="Times New Roman" w:eastAsia="Times New Roman" w:hAnsi="Times New Roman" w:cs="Times New Roman"/>
      <w:b/>
      <w:sz w:val="20"/>
      <w:szCs w:val="20"/>
      <w:u w:val="single"/>
    </w:rPr>
  </w:style>
  <w:style w:type="character" w:customStyle="1" w:styleId="70">
    <w:name w:val="Заголовок 7 Знак"/>
    <w:basedOn w:val="a2"/>
    <w:link w:val="7"/>
    <w:rsid w:val="00161532"/>
    <w:rPr>
      <w:rFonts w:ascii="Times New Roman" w:eastAsia="Times New Roman" w:hAnsi="Times New Roman" w:cs="Times New Roman"/>
      <w:b/>
      <w:sz w:val="20"/>
      <w:szCs w:val="20"/>
    </w:rPr>
  </w:style>
  <w:style w:type="character" w:customStyle="1" w:styleId="80">
    <w:name w:val="Заголовок 8 Знак"/>
    <w:basedOn w:val="a2"/>
    <w:link w:val="8"/>
    <w:uiPriority w:val="99"/>
    <w:rsid w:val="00161532"/>
    <w:rPr>
      <w:rFonts w:ascii="Times New Roman" w:eastAsia="Times New Roman" w:hAnsi="Times New Roman" w:cs="Times New Roman"/>
      <w:iCs/>
      <w:sz w:val="28"/>
      <w:szCs w:val="20"/>
    </w:rPr>
  </w:style>
  <w:style w:type="character" w:customStyle="1" w:styleId="90">
    <w:name w:val="Заголовок 9 Знак"/>
    <w:basedOn w:val="a2"/>
    <w:link w:val="9"/>
    <w:rsid w:val="00161532"/>
    <w:rPr>
      <w:rFonts w:ascii="Arial" w:eastAsia="Times New Roman" w:hAnsi="Arial" w:cs="Times New Roman"/>
      <w:lang w:eastAsia="zh-CN"/>
    </w:rPr>
  </w:style>
  <w:style w:type="character" w:styleId="af0">
    <w:name w:val="page number"/>
    <w:basedOn w:val="a2"/>
    <w:rsid w:val="00161532"/>
  </w:style>
  <w:style w:type="character" w:styleId="af1">
    <w:name w:val="line number"/>
    <w:rsid w:val="00161532"/>
  </w:style>
  <w:style w:type="paragraph" w:styleId="af2">
    <w:name w:val="Normal (Web)"/>
    <w:basedOn w:val="a1"/>
    <w:uiPriority w:val="99"/>
    <w:rsid w:val="00161532"/>
    <w:pPr>
      <w:spacing w:before="100" w:beforeAutospacing="1" w:after="100" w:afterAutospacing="1"/>
    </w:pPr>
  </w:style>
  <w:style w:type="table" w:styleId="af3">
    <w:name w:val="Table Grid"/>
    <w:basedOn w:val="a3"/>
    <w:uiPriority w:val="99"/>
    <w:rsid w:val="001615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1"/>
    <w:link w:val="af5"/>
    <w:uiPriority w:val="99"/>
    <w:rsid w:val="00161532"/>
    <w:rPr>
      <w:rFonts w:ascii="Tahoma" w:hAnsi="Tahoma"/>
      <w:sz w:val="16"/>
      <w:szCs w:val="16"/>
    </w:rPr>
  </w:style>
  <w:style w:type="character" w:customStyle="1" w:styleId="af5">
    <w:name w:val="Текст выноски Знак"/>
    <w:basedOn w:val="a2"/>
    <w:link w:val="af4"/>
    <w:uiPriority w:val="99"/>
    <w:rsid w:val="00161532"/>
    <w:rPr>
      <w:rFonts w:ascii="Tahoma" w:eastAsia="Times New Roman" w:hAnsi="Tahoma" w:cs="Times New Roman"/>
      <w:sz w:val="16"/>
      <w:szCs w:val="16"/>
    </w:rPr>
  </w:style>
  <w:style w:type="character" w:customStyle="1" w:styleId="af6">
    <w:name w:val="Основной текст Знак"/>
    <w:basedOn w:val="a2"/>
    <w:link w:val="af7"/>
    <w:rsid w:val="00161532"/>
    <w:rPr>
      <w:rFonts w:ascii="Times New Roman" w:eastAsia="Times New Roman" w:hAnsi="Times New Roman" w:cs="Times New Roman"/>
      <w:sz w:val="20"/>
      <w:szCs w:val="20"/>
      <w:lang w:eastAsia="ru-RU"/>
    </w:rPr>
  </w:style>
  <w:style w:type="paragraph" w:styleId="af7">
    <w:name w:val="Body Text"/>
    <w:basedOn w:val="a1"/>
    <w:link w:val="af6"/>
    <w:rsid w:val="00161532"/>
    <w:pPr>
      <w:tabs>
        <w:tab w:val="left" w:pos="1980"/>
        <w:tab w:val="left" w:pos="2160"/>
        <w:tab w:val="left" w:pos="3060"/>
        <w:tab w:val="left" w:pos="3420"/>
      </w:tabs>
      <w:jc w:val="both"/>
    </w:pPr>
    <w:rPr>
      <w:sz w:val="20"/>
      <w:szCs w:val="20"/>
    </w:rPr>
  </w:style>
  <w:style w:type="character" w:customStyle="1" w:styleId="13">
    <w:name w:val="Основной текст Знак1"/>
    <w:basedOn w:val="a2"/>
    <w:link w:val="af7"/>
    <w:uiPriority w:val="99"/>
    <w:semiHidden/>
    <w:rsid w:val="00161532"/>
    <w:rPr>
      <w:rFonts w:ascii="Times New Roman" w:eastAsia="Times New Roman" w:hAnsi="Times New Roman" w:cs="Times New Roman"/>
      <w:sz w:val="24"/>
      <w:szCs w:val="24"/>
      <w:lang w:eastAsia="ru-RU"/>
    </w:rPr>
  </w:style>
  <w:style w:type="character" w:customStyle="1" w:styleId="22">
    <w:name w:val="Основной текст 2 Знак"/>
    <w:link w:val="23"/>
    <w:uiPriority w:val="99"/>
    <w:rsid w:val="00161532"/>
    <w:rPr>
      <w:iCs/>
      <w:sz w:val="24"/>
    </w:rPr>
  </w:style>
  <w:style w:type="paragraph" w:styleId="23">
    <w:name w:val="Body Text 2"/>
    <w:basedOn w:val="a1"/>
    <w:link w:val="22"/>
    <w:uiPriority w:val="99"/>
    <w:rsid w:val="00161532"/>
    <w:pPr>
      <w:tabs>
        <w:tab w:val="left" w:pos="6015"/>
      </w:tabs>
      <w:jc w:val="both"/>
    </w:pPr>
    <w:rPr>
      <w:rFonts w:asciiTheme="minorHAnsi" w:eastAsiaTheme="minorHAnsi" w:hAnsiTheme="minorHAnsi" w:cstheme="minorBidi"/>
      <w:iCs/>
      <w:szCs w:val="22"/>
      <w:lang w:eastAsia="en-US"/>
    </w:rPr>
  </w:style>
  <w:style w:type="character" w:customStyle="1" w:styleId="210">
    <w:name w:val="Основной текст 2 Знак1"/>
    <w:basedOn w:val="a2"/>
    <w:link w:val="23"/>
    <w:uiPriority w:val="99"/>
    <w:semiHidden/>
    <w:rsid w:val="00161532"/>
    <w:rPr>
      <w:rFonts w:ascii="Times New Roman" w:eastAsia="Times New Roman" w:hAnsi="Times New Roman" w:cs="Times New Roman"/>
      <w:sz w:val="24"/>
      <w:szCs w:val="24"/>
      <w:lang w:eastAsia="ru-RU"/>
    </w:rPr>
  </w:style>
  <w:style w:type="character" w:customStyle="1" w:styleId="af8">
    <w:name w:val="Название Знак"/>
    <w:link w:val="af9"/>
    <w:uiPriority w:val="99"/>
    <w:rsid w:val="00161532"/>
    <w:rPr>
      <w:sz w:val="28"/>
    </w:rPr>
  </w:style>
  <w:style w:type="paragraph" w:styleId="af9">
    <w:name w:val="Title"/>
    <w:basedOn w:val="a1"/>
    <w:link w:val="af8"/>
    <w:uiPriority w:val="99"/>
    <w:qFormat/>
    <w:rsid w:val="00161532"/>
    <w:pPr>
      <w:jc w:val="center"/>
    </w:pPr>
    <w:rPr>
      <w:rFonts w:asciiTheme="minorHAnsi" w:eastAsiaTheme="minorHAnsi" w:hAnsiTheme="minorHAnsi" w:cstheme="minorBidi"/>
      <w:sz w:val="28"/>
      <w:szCs w:val="22"/>
      <w:lang w:eastAsia="en-US"/>
    </w:rPr>
  </w:style>
  <w:style w:type="character" w:customStyle="1" w:styleId="14">
    <w:name w:val="Название Знак1"/>
    <w:basedOn w:val="a2"/>
    <w:link w:val="af9"/>
    <w:uiPriority w:val="10"/>
    <w:rsid w:val="00161532"/>
    <w:rPr>
      <w:rFonts w:asciiTheme="majorHAnsi" w:eastAsiaTheme="majorEastAsia" w:hAnsiTheme="majorHAnsi" w:cstheme="majorBidi"/>
      <w:color w:val="17365D" w:themeColor="text2" w:themeShade="BF"/>
      <w:spacing w:val="5"/>
      <w:kern w:val="28"/>
      <w:sz w:val="52"/>
      <w:szCs w:val="52"/>
      <w:lang w:eastAsia="ru-RU"/>
    </w:rPr>
  </w:style>
  <w:style w:type="paragraph" w:styleId="afa">
    <w:name w:val="Body Text Indent"/>
    <w:basedOn w:val="a1"/>
    <w:link w:val="afb"/>
    <w:uiPriority w:val="99"/>
    <w:rsid w:val="00161532"/>
    <w:pPr>
      <w:spacing w:after="120"/>
      <w:ind w:left="283"/>
    </w:pPr>
  </w:style>
  <w:style w:type="character" w:customStyle="1" w:styleId="afb">
    <w:name w:val="Основной текст с отступом Знак"/>
    <w:basedOn w:val="a2"/>
    <w:link w:val="afa"/>
    <w:uiPriority w:val="99"/>
    <w:rsid w:val="00161532"/>
    <w:rPr>
      <w:rFonts w:ascii="Times New Roman" w:eastAsia="Times New Roman" w:hAnsi="Times New Roman" w:cs="Times New Roman"/>
      <w:sz w:val="24"/>
      <w:szCs w:val="24"/>
    </w:rPr>
  </w:style>
  <w:style w:type="paragraph" w:customStyle="1" w:styleId="Standard">
    <w:name w:val="Standard"/>
    <w:rsid w:val="00161532"/>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TableContents">
    <w:name w:val="Table Contents"/>
    <w:basedOn w:val="Standard"/>
    <w:rsid w:val="00161532"/>
    <w:pPr>
      <w:suppressLineNumbers/>
    </w:pPr>
  </w:style>
  <w:style w:type="character" w:customStyle="1" w:styleId="blk">
    <w:name w:val="blk"/>
    <w:basedOn w:val="a2"/>
    <w:rsid w:val="00161532"/>
  </w:style>
  <w:style w:type="paragraph" w:customStyle="1" w:styleId="afc">
    <w:name w:val="реквизитПодпись"/>
    <w:basedOn w:val="a1"/>
    <w:rsid w:val="00161532"/>
    <w:pPr>
      <w:tabs>
        <w:tab w:val="left" w:pos="6804"/>
      </w:tabs>
      <w:spacing w:before="360"/>
    </w:pPr>
    <w:rPr>
      <w:szCs w:val="20"/>
    </w:rPr>
  </w:style>
  <w:style w:type="paragraph" w:customStyle="1" w:styleId="pboth">
    <w:name w:val="pboth"/>
    <w:basedOn w:val="a1"/>
    <w:rsid w:val="00161532"/>
    <w:pPr>
      <w:spacing w:before="100" w:beforeAutospacing="1" w:after="100" w:afterAutospacing="1"/>
    </w:pPr>
  </w:style>
  <w:style w:type="paragraph" w:customStyle="1" w:styleId="Textbody">
    <w:name w:val="Text body"/>
    <w:basedOn w:val="a1"/>
    <w:rsid w:val="00161532"/>
    <w:pPr>
      <w:widowControl w:val="0"/>
      <w:suppressAutoHyphens/>
      <w:autoSpaceDN w:val="0"/>
      <w:spacing w:after="120"/>
      <w:textAlignment w:val="baseline"/>
    </w:pPr>
    <w:rPr>
      <w:rFonts w:eastAsia="Lucida Sans Unicode" w:cs="Mangal"/>
      <w:kern w:val="3"/>
      <w:lang w:eastAsia="zh-CN" w:bidi="hi-IN"/>
    </w:rPr>
  </w:style>
  <w:style w:type="paragraph" w:customStyle="1" w:styleId="24">
    <w:name w:val="Абзац списка2"/>
    <w:basedOn w:val="a1"/>
    <w:rsid w:val="00161532"/>
    <w:pPr>
      <w:ind w:left="720"/>
      <w:contextualSpacing/>
    </w:pPr>
    <w:rPr>
      <w:rFonts w:eastAsia="Calibri"/>
      <w:sz w:val="20"/>
      <w:szCs w:val="20"/>
    </w:rPr>
  </w:style>
  <w:style w:type="paragraph" w:customStyle="1" w:styleId="Iniiaiieoaeno2">
    <w:name w:val="Iniiaiie oaeno 2"/>
    <w:basedOn w:val="a1"/>
    <w:rsid w:val="00161532"/>
    <w:pPr>
      <w:widowControl w:val="0"/>
      <w:ind w:firstLine="720"/>
      <w:jc w:val="both"/>
    </w:pPr>
    <w:rPr>
      <w:sz w:val="28"/>
      <w:szCs w:val="20"/>
    </w:rPr>
  </w:style>
  <w:style w:type="paragraph" w:styleId="31">
    <w:name w:val="Body Text 3"/>
    <w:basedOn w:val="a1"/>
    <w:link w:val="32"/>
    <w:uiPriority w:val="99"/>
    <w:rsid w:val="00161532"/>
    <w:pPr>
      <w:jc w:val="both"/>
    </w:pPr>
    <w:rPr>
      <w:sz w:val="28"/>
      <w:szCs w:val="20"/>
    </w:rPr>
  </w:style>
  <w:style w:type="character" w:customStyle="1" w:styleId="32">
    <w:name w:val="Основной текст 3 Знак"/>
    <w:basedOn w:val="a2"/>
    <w:link w:val="31"/>
    <w:uiPriority w:val="99"/>
    <w:rsid w:val="00161532"/>
    <w:rPr>
      <w:rFonts w:ascii="Times New Roman" w:eastAsia="Times New Roman" w:hAnsi="Times New Roman" w:cs="Times New Roman"/>
      <w:sz w:val="28"/>
      <w:szCs w:val="20"/>
    </w:rPr>
  </w:style>
  <w:style w:type="paragraph" w:styleId="25">
    <w:name w:val="Body Text Indent 2"/>
    <w:basedOn w:val="a1"/>
    <w:link w:val="26"/>
    <w:uiPriority w:val="99"/>
    <w:rsid w:val="00161532"/>
    <w:pPr>
      <w:spacing w:after="120" w:line="480" w:lineRule="auto"/>
      <w:ind w:left="283"/>
    </w:pPr>
  </w:style>
  <w:style w:type="character" w:customStyle="1" w:styleId="26">
    <w:name w:val="Основной текст с отступом 2 Знак"/>
    <w:basedOn w:val="a2"/>
    <w:link w:val="25"/>
    <w:uiPriority w:val="99"/>
    <w:rsid w:val="00161532"/>
    <w:rPr>
      <w:rFonts w:ascii="Times New Roman" w:eastAsia="Times New Roman" w:hAnsi="Times New Roman" w:cs="Times New Roman"/>
      <w:sz w:val="24"/>
      <w:szCs w:val="24"/>
    </w:rPr>
  </w:style>
  <w:style w:type="paragraph" w:customStyle="1" w:styleId="15">
    <w:name w:val="Знак Знак Знак1"/>
    <w:basedOn w:val="a1"/>
    <w:uiPriority w:val="99"/>
    <w:rsid w:val="00161532"/>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1"/>
    <w:link w:val="34"/>
    <w:uiPriority w:val="99"/>
    <w:rsid w:val="00161532"/>
    <w:pPr>
      <w:ind w:firstLine="900"/>
      <w:jc w:val="both"/>
    </w:pPr>
    <w:rPr>
      <w:b/>
    </w:rPr>
  </w:style>
  <w:style w:type="character" w:customStyle="1" w:styleId="34">
    <w:name w:val="Основной текст с отступом 3 Знак"/>
    <w:basedOn w:val="a2"/>
    <w:link w:val="33"/>
    <w:uiPriority w:val="99"/>
    <w:rsid w:val="00161532"/>
    <w:rPr>
      <w:rFonts w:ascii="Times New Roman" w:eastAsia="Times New Roman" w:hAnsi="Times New Roman" w:cs="Times New Roman"/>
      <w:b/>
      <w:sz w:val="24"/>
      <w:szCs w:val="24"/>
    </w:rPr>
  </w:style>
  <w:style w:type="paragraph" w:customStyle="1" w:styleId="afd">
    <w:name w:val="Знак Знак Знак"/>
    <w:basedOn w:val="a1"/>
    <w:rsid w:val="00161532"/>
    <w:pPr>
      <w:tabs>
        <w:tab w:val="num" w:pos="360"/>
      </w:tabs>
      <w:spacing w:after="160" w:line="240" w:lineRule="exact"/>
    </w:pPr>
    <w:rPr>
      <w:rFonts w:ascii="Verdana" w:hAnsi="Verdana" w:cs="Verdana"/>
      <w:sz w:val="20"/>
      <w:szCs w:val="20"/>
      <w:lang w:val="en-US" w:eastAsia="en-US"/>
    </w:rPr>
  </w:style>
  <w:style w:type="paragraph" w:customStyle="1" w:styleId="120">
    <w:name w:val="Знак Знак Знак12"/>
    <w:basedOn w:val="a1"/>
    <w:rsid w:val="00161532"/>
    <w:pPr>
      <w:tabs>
        <w:tab w:val="num" w:pos="360"/>
      </w:tabs>
      <w:spacing w:after="160" w:line="240" w:lineRule="exact"/>
    </w:pPr>
    <w:rPr>
      <w:rFonts w:ascii="Verdana" w:hAnsi="Verdana" w:cs="Verdana"/>
      <w:sz w:val="20"/>
      <w:szCs w:val="20"/>
      <w:lang w:val="en-US" w:eastAsia="en-US"/>
    </w:rPr>
  </w:style>
  <w:style w:type="paragraph" w:customStyle="1" w:styleId="16">
    <w:name w:val="Знак Знак Знак1 Знак"/>
    <w:basedOn w:val="a1"/>
    <w:rsid w:val="00161532"/>
    <w:pPr>
      <w:spacing w:after="160" w:line="240" w:lineRule="exact"/>
    </w:pPr>
    <w:rPr>
      <w:rFonts w:ascii="Verdana" w:hAnsi="Verdana"/>
      <w:sz w:val="20"/>
      <w:szCs w:val="20"/>
      <w:lang w:val="en-US" w:eastAsia="en-US"/>
    </w:rPr>
  </w:style>
  <w:style w:type="paragraph" w:customStyle="1" w:styleId="110">
    <w:name w:val="Знак Знак Знак1 Знак1"/>
    <w:basedOn w:val="a1"/>
    <w:rsid w:val="00161532"/>
    <w:pPr>
      <w:spacing w:after="160" w:line="240" w:lineRule="exact"/>
    </w:pPr>
    <w:rPr>
      <w:rFonts w:ascii="Verdana" w:hAnsi="Verdana"/>
      <w:sz w:val="20"/>
      <w:szCs w:val="20"/>
      <w:lang w:val="en-US" w:eastAsia="en-US"/>
    </w:rPr>
  </w:style>
  <w:style w:type="character" w:customStyle="1" w:styleId="z-html">
    <w:name w:val="z-html"/>
    <w:basedOn w:val="a2"/>
    <w:rsid w:val="00161532"/>
  </w:style>
  <w:style w:type="character" w:styleId="afe">
    <w:name w:val="Strong"/>
    <w:qFormat/>
    <w:rsid w:val="00161532"/>
    <w:rPr>
      <w:b/>
      <w:bCs/>
    </w:rPr>
  </w:style>
  <w:style w:type="paragraph" w:customStyle="1" w:styleId="ConsPlusNonformat">
    <w:name w:val="ConsPlusNonformat"/>
    <w:rsid w:val="001615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lock Text"/>
    <w:basedOn w:val="a1"/>
    <w:rsid w:val="00161532"/>
    <w:pPr>
      <w:shd w:val="clear" w:color="auto" w:fill="FFFFFF"/>
      <w:spacing w:line="298" w:lineRule="exact"/>
      <w:ind w:left="45" w:right="45" w:firstLine="805"/>
      <w:jc w:val="both"/>
    </w:pPr>
    <w:rPr>
      <w:szCs w:val="20"/>
    </w:rPr>
  </w:style>
  <w:style w:type="character" w:customStyle="1" w:styleId="apple-converted-space">
    <w:name w:val="apple-converted-space"/>
    <w:basedOn w:val="a2"/>
    <w:rsid w:val="00161532"/>
  </w:style>
  <w:style w:type="paragraph" w:customStyle="1" w:styleId="s1">
    <w:name w:val="s_1"/>
    <w:basedOn w:val="a1"/>
    <w:rsid w:val="00161532"/>
    <w:pPr>
      <w:spacing w:before="100" w:beforeAutospacing="1" w:after="100" w:afterAutospacing="1"/>
    </w:pPr>
  </w:style>
  <w:style w:type="paragraph" w:styleId="HTML">
    <w:name w:val="HTML Preformatted"/>
    <w:basedOn w:val="a1"/>
    <w:link w:val="HTML0"/>
    <w:unhideWhenUsed/>
    <w:rsid w:val="0016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rPr>
  </w:style>
  <w:style w:type="character" w:customStyle="1" w:styleId="HTML0">
    <w:name w:val="Стандартный HTML Знак"/>
    <w:basedOn w:val="a2"/>
    <w:link w:val="HTML"/>
    <w:rsid w:val="00161532"/>
    <w:rPr>
      <w:rFonts w:ascii="Courier New" w:eastAsia="Calibri" w:hAnsi="Courier New" w:cs="Times New Roman"/>
      <w:sz w:val="20"/>
      <w:szCs w:val="20"/>
    </w:rPr>
  </w:style>
  <w:style w:type="paragraph" w:customStyle="1" w:styleId="ConsPlusCell">
    <w:name w:val="ConsPlusCell"/>
    <w:rsid w:val="001615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1615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uiPriority w:val="99"/>
    <w:rsid w:val="00161532"/>
    <w:rPr>
      <w:rFonts w:ascii="Times New Roman" w:hAnsi="Times New Roman" w:cs="Times New Roman" w:hint="default"/>
      <w:sz w:val="26"/>
      <w:szCs w:val="26"/>
    </w:rPr>
  </w:style>
  <w:style w:type="paragraph" w:customStyle="1" w:styleId="Style6">
    <w:name w:val="Style6"/>
    <w:basedOn w:val="a1"/>
    <w:uiPriority w:val="99"/>
    <w:rsid w:val="00161532"/>
    <w:pPr>
      <w:widowControl w:val="0"/>
      <w:autoSpaceDE w:val="0"/>
      <w:autoSpaceDN w:val="0"/>
      <w:adjustRightInd w:val="0"/>
      <w:spacing w:line="320" w:lineRule="exact"/>
    </w:pPr>
  </w:style>
  <w:style w:type="paragraph" w:customStyle="1" w:styleId="Style7">
    <w:name w:val="Style7"/>
    <w:basedOn w:val="a1"/>
    <w:uiPriority w:val="99"/>
    <w:rsid w:val="00161532"/>
    <w:pPr>
      <w:widowControl w:val="0"/>
      <w:autoSpaceDE w:val="0"/>
      <w:autoSpaceDN w:val="0"/>
      <w:adjustRightInd w:val="0"/>
      <w:spacing w:line="320" w:lineRule="exact"/>
      <w:ind w:firstLine="557"/>
      <w:jc w:val="both"/>
    </w:pPr>
  </w:style>
  <w:style w:type="paragraph" w:customStyle="1" w:styleId="Style9">
    <w:name w:val="Style9"/>
    <w:basedOn w:val="a1"/>
    <w:uiPriority w:val="99"/>
    <w:rsid w:val="00161532"/>
    <w:pPr>
      <w:widowControl w:val="0"/>
      <w:autoSpaceDE w:val="0"/>
      <w:autoSpaceDN w:val="0"/>
      <w:adjustRightInd w:val="0"/>
      <w:spacing w:line="322" w:lineRule="exact"/>
      <w:ind w:firstLine="202"/>
      <w:jc w:val="both"/>
    </w:pPr>
  </w:style>
  <w:style w:type="paragraph" w:customStyle="1" w:styleId="Style2">
    <w:name w:val="Style2"/>
    <w:basedOn w:val="a1"/>
    <w:uiPriority w:val="99"/>
    <w:rsid w:val="00161532"/>
    <w:pPr>
      <w:widowControl w:val="0"/>
      <w:autoSpaceDE w:val="0"/>
      <w:autoSpaceDN w:val="0"/>
      <w:adjustRightInd w:val="0"/>
    </w:pPr>
  </w:style>
  <w:style w:type="character" w:customStyle="1" w:styleId="FontStyle11">
    <w:name w:val="Font Style11"/>
    <w:uiPriority w:val="99"/>
    <w:rsid w:val="00161532"/>
    <w:rPr>
      <w:rFonts w:ascii="Times New Roman" w:hAnsi="Times New Roman" w:cs="Times New Roman" w:hint="default"/>
      <w:sz w:val="28"/>
      <w:szCs w:val="28"/>
    </w:rPr>
  </w:style>
  <w:style w:type="paragraph" w:customStyle="1" w:styleId="aff0">
    <w:name w:val="Базовый"/>
    <w:rsid w:val="00161532"/>
    <w:pPr>
      <w:suppressAutoHyphens/>
    </w:pPr>
    <w:rPr>
      <w:rFonts w:ascii="Calibri" w:eastAsia="DejaVu Sans" w:hAnsi="Calibri" w:cs="Calibri"/>
      <w:color w:val="00000A"/>
    </w:rPr>
  </w:style>
  <w:style w:type="paragraph" w:styleId="aff1">
    <w:name w:val="endnote text"/>
    <w:basedOn w:val="a1"/>
    <w:link w:val="aff2"/>
    <w:uiPriority w:val="99"/>
    <w:rsid w:val="00161532"/>
    <w:pPr>
      <w:autoSpaceDE w:val="0"/>
      <w:autoSpaceDN w:val="0"/>
    </w:pPr>
    <w:rPr>
      <w:sz w:val="20"/>
      <w:szCs w:val="20"/>
    </w:rPr>
  </w:style>
  <w:style w:type="character" w:customStyle="1" w:styleId="aff2">
    <w:name w:val="Текст концевой сноски Знак"/>
    <w:basedOn w:val="a2"/>
    <w:link w:val="aff1"/>
    <w:uiPriority w:val="99"/>
    <w:rsid w:val="00161532"/>
    <w:rPr>
      <w:rFonts w:ascii="Times New Roman" w:eastAsia="Times New Roman" w:hAnsi="Times New Roman" w:cs="Times New Roman"/>
      <w:sz w:val="20"/>
      <w:szCs w:val="20"/>
      <w:lang w:eastAsia="ru-RU"/>
    </w:rPr>
  </w:style>
  <w:style w:type="character" w:styleId="aff3">
    <w:name w:val="endnote reference"/>
    <w:uiPriority w:val="99"/>
    <w:rsid w:val="00161532"/>
    <w:rPr>
      <w:rFonts w:cs="Times New Roman"/>
      <w:vertAlign w:val="superscript"/>
    </w:rPr>
  </w:style>
  <w:style w:type="character" w:customStyle="1" w:styleId="s10">
    <w:name w:val="s_10"/>
    <w:rsid w:val="00161532"/>
    <w:rPr>
      <w:rFonts w:cs="Times New Roman"/>
    </w:rPr>
  </w:style>
  <w:style w:type="paragraph" w:customStyle="1" w:styleId="indent1">
    <w:name w:val="indent_1"/>
    <w:basedOn w:val="a1"/>
    <w:rsid w:val="00161532"/>
    <w:pPr>
      <w:spacing w:before="100" w:beforeAutospacing="1" w:after="100" w:afterAutospacing="1"/>
    </w:pPr>
  </w:style>
  <w:style w:type="paragraph" w:customStyle="1" w:styleId="s16">
    <w:name w:val="s_16"/>
    <w:basedOn w:val="a1"/>
    <w:rsid w:val="00161532"/>
    <w:pPr>
      <w:spacing w:before="100" w:beforeAutospacing="1" w:after="100" w:afterAutospacing="1"/>
    </w:pPr>
  </w:style>
  <w:style w:type="paragraph" w:customStyle="1" w:styleId="formattext0">
    <w:name w:val="formattext"/>
    <w:basedOn w:val="a1"/>
    <w:rsid w:val="00161532"/>
    <w:pPr>
      <w:spacing w:before="100" w:beforeAutospacing="1" w:after="100" w:afterAutospacing="1"/>
    </w:pPr>
  </w:style>
  <w:style w:type="paragraph" w:customStyle="1" w:styleId="TableParagraph">
    <w:name w:val="Table Paragraph"/>
    <w:basedOn w:val="a1"/>
    <w:uiPriority w:val="1"/>
    <w:qFormat/>
    <w:rsid w:val="00161532"/>
    <w:pPr>
      <w:widowControl w:val="0"/>
      <w:autoSpaceDE w:val="0"/>
      <w:autoSpaceDN w:val="0"/>
    </w:pPr>
    <w:rPr>
      <w:sz w:val="22"/>
      <w:szCs w:val="22"/>
    </w:rPr>
  </w:style>
  <w:style w:type="paragraph" w:styleId="aff4">
    <w:name w:val="footnote text"/>
    <w:basedOn w:val="a1"/>
    <w:link w:val="aff5"/>
    <w:uiPriority w:val="99"/>
    <w:rsid w:val="00161532"/>
    <w:rPr>
      <w:sz w:val="20"/>
      <w:szCs w:val="20"/>
    </w:rPr>
  </w:style>
  <w:style w:type="character" w:customStyle="1" w:styleId="aff5">
    <w:name w:val="Текст сноски Знак"/>
    <w:basedOn w:val="a2"/>
    <w:link w:val="aff4"/>
    <w:uiPriority w:val="99"/>
    <w:rsid w:val="00161532"/>
    <w:rPr>
      <w:rFonts w:ascii="Times New Roman" w:eastAsia="Times New Roman" w:hAnsi="Times New Roman" w:cs="Times New Roman"/>
      <w:sz w:val="20"/>
      <w:szCs w:val="20"/>
      <w:lang w:eastAsia="ru-RU"/>
    </w:rPr>
  </w:style>
  <w:style w:type="character" w:styleId="aff6">
    <w:name w:val="footnote reference"/>
    <w:rsid w:val="00161532"/>
    <w:rPr>
      <w:vertAlign w:val="superscript"/>
    </w:rPr>
  </w:style>
  <w:style w:type="paragraph" w:customStyle="1" w:styleId="aj">
    <w:name w:val="_aj"/>
    <w:basedOn w:val="a1"/>
    <w:rsid w:val="00161532"/>
    <w:pPr>
      <w:spacing w:before="100" w:beforeAutospacing="1" w:after="100" w:afterAutospacing="1"/>
    </w:pPr>
  </w:style>
  <w:style w:type="paragraph" w:customStyle="1" w:styleId="consnormal0">
    <w:name w:val="consnormal"/>
    <w:basedOn w:val="a1"/>
    <w:rsid w:val="00161532"/>
    <w:pPr>
      <w:spacing w:before="100" w:beforeAutospacing="1" w:after="100" w:afterAutospacing="1"/>
    </w:pPr>
  </w:style>
  <w:style w:type="paragraph" w:customStyle="1" w:styleId="s13">
    <w:name w:val="s_13"/>
    <w:basedOn w:val="a1"/>
    <w:rsid w:val="00161532"/>
    <w:pPr>
      <w:ind w:firstLine="720"/>
    </w:pPr>
    <w:rPr>
      <w:rFonts w:eastAsia="Calibri"/>
      <w:sz w:val="18"/>
      <w:szCs w:val="18"/>
    </w:rPr>
  </w:style>
  <w:style w:type="character" w:customStyle="1" w:styleId="aff7">
    <w:name w:val="Гипертекстовая ссылка"/>
    <w:rsid w:val="00161532"/>
    <w:rPr>
      <w:color w:val="106BBE"/>
    </w:rPr>
  </w:style>
  <w:style w:type="paragraph" w:customStyle="1" w:styleId="aff8">
    <w:name w:val="Заголовок статьи"/>
    <w:basedOn w:val="a1"/>
    <w:next w:val="a1"/>
    <w:uiPriority w:val="99"/>
    <w:rsid w:val="00161532"/>
    <w:pPr>
      <w:widowControl w:val="0"/>
      <w:autoSpaceDE w:val="0"/>
      <w:autoSpaceDN w:val="0"/>
      <w:adjustRightInd w:val="0"/>
      <w:ind w:left="1612" w:hanging="892"/>
      <w:jc w:val="both"/>
    </w:pPr>
    <w:rPr>
      <w:rFonts w:ascii="Arial" w:hAnsi="Arial" w:cs="Arial"/>
    </w:rPr>
  </w:style>
  <w:style w:type="character" w:customStyle="1" w:styleId="aff9">
    <w:name w:val="Цветовое выделение"/>
    <w:uiPriority w:val="99"/>
    <w:rsid w:val="00161532"/>
    <w:rPr>
      <w:b/>
      <w:color w:val="26282F"/>
    </w:rPr>
  </w:style>
  <w:style w:type="character" w:customStyle="1" w:styleId="WW8Num6z0">
    <w:name w:val="WW8Num6z0"/>
    <w:rsid w:val="00161532"/>
    <w:rPr>
      <w:rFonts w:ascii="Symbol" w:hAnsi="Symbol" w:cs="Symbol"/>
    </w:rPr>
  </w:style>
  <w:style w:type="character" w:customStyle="1" w:styleId="WW8Num6z1">
    <w:name w:val="WW8Num6z1"/>
    <w:rsid w:val="00161532"/>
    <w:rPr>
      <w:rFonts w:ascii="Courier New" w:hAnsi="Courier New" w:cs="Courier New"/>
    </w:rPr>
  </w:style>
  <w:style w:type="character" w:customStyle="1" w:styleId="WW8Num6z2">
    <w:name w:val="WW8Num6z2"/>
    <w:rsid w:val="00161532"/>
    <w:rPr>
      <w:rFonts w:ascii="Wingdings" w:hAnsi="Wingdings" w:cs="Wingdings"/>
    </w:rPr>
  </w:style>
  <w:style w:type="character" w:customStyle="1" w:styleId="WW8Num8z0">
    <w:name w:val="WW8Num8z0"/>
    <w:rsid w:val="00161532"/>
    <w:rPr>
      <w:rFonts w:ascii="Symbol" w:hAnsi="Symbol" w:cs="Symbol"/>
    </w:rPr>
  </w:style>
  <w:style w:type="character" w:customStyle="1" w:styleId="WW8Num8z1">
    <w:name w:val="WW8Num8z1"/>
    <w:rsid w:val="00161532"/>
    <w:rPr>
      <w:rFonts w:ascii="Courier New" w:hAnsi="Courier New" w:cs="Courier New"/>
    </w:rPr>
  </w:style>
  <w:style w:type="character" w:customStyle="1" w:styleId="WW8Num8z2">
    <w:name w:val="WW8Num8z2"/>
    <w:rsid w:val="00161532"/>
    <w:rPr>
      <w:rFonts w:ascii="Wingdings" w:hAnsi="Wingdings" w:cs="Wingdings"/>
    </w:rPr>
  </w:style>
  <w:style w:type="character" w:customStyle="1" w:styleId="WW8Num9z0">
    <w:name w:val="WW8Num9z0"/>
    <w:rsid w:val="00161532"/>
    <w:rPr>
      <w:rFonts w:ascii="Symbol" w:hAnsi="Symbol" w:cs="Symbol"/>
    </w:rPr>
  </w:style>
  <w:style w:type="character" w:customStyle="1" w:styleId="WW8Num9z1">
    <w:name w:val="WW8Num9z1"/>
    <w:rsid w:val="00161532"/>
    <w:rPr>
      <w:rFonts w:ascii="Courier New" w:hAnsi="Courier New" w:cs="Courier New"/>
    </w:rPr>
  </w:style>
  <w:style w:type="character" w:customStyle="1" w:styleId="WW8Num9z2">
    <w:name w:val="WW8Num9z2"/>
    <w:rsid w:val="00161532"/>
    <w:rPr>
      <w:rFonts w:ascii="Wingdings" w:hAnsi="Wingdings" w:cs="Wingdings"/>
    </w:rPr>
  </w:style>
  <w:style w:type="character" w:customStyle="1" w:styleId="WW8Num11z0">
    <w:name w:val="WW8Num11z0"/>
    <w:rsid w:val="00161532"/>
    <w:rPr>
      <w:rFonts w:ascii="Symbol" w:hAnsi="Symbol" w:cs="Symbol"/>
    </w:rPr>
  </w:style>
  <w:style w:type="character" w:customStyle="1" w:styleId="WW8Num11z1">
    <w:name w:val="WW8Num11z1"/>
    <w:rsid w:val="00161532"/>
    <w:rPr>
      <w:rFonts w:ascii="Courier New" w:hAnsi="Courier New" w:cs="Courier New"/>
    </w:rPr>
  </w:style>
  <w:style w:type="character" w:customStyle="1" w:styleId="WW8Num11z2">
    <w:name w:val="WW8Num11z2"/>
    <w:rsid w:val="00161532"/>
    <w:rPr>
      <w:rFonts w:ascii="Wingdings" w:hAnsi="Wingdings" w:cs="Wingdings"/>
    </w:rPr>
  </w:style>
  <w:style w:type="character" w:customStyle="1" w:styleId="WW8Num12z0">
    <w:name w:val="WW8Num12z0"/>
    <w:rsid w:val="00161532"/>
    <w:rPr>
      <w:rFonts w:ascii="Symbol" w:hAnsi="Symbol" w:cs="Symbol"/>
    </w:rPr>
  </w:style>
  <w:style w:type="character" w:customStyle="1" w:styleId="WW8Num12z1">
    <w:name w:val="WW8Num12z1"/>
    <w:rsid w:val="00161532"/>
    <w:rPr>
      <w:rFonts w:ascii="Courier New" w:hAnsi="Courier New" w:cs="Courier New"/>
    </w:rPr>
  </w:style>
  <w:style w:type="character" w:customStyle="1" w:styleId="WW8Num12z2">
    <w:name w:val="WW8Num12z2"/>
    <w:rsid w:val="00161532"/>
    <w:rPr>
      <w:rFonts w:ascii="Wingdings" w:hAnsi="Wingdings" w:cs="Wingdings"/>
    </w:rPr>
  </w:style>
  <w:style w:type="character" w:customStyle="1" w:styleId="WW8Num14z0">
    <w:name w:val="WW8Num14z0"/>
    <w:rsid w:val="00161532"/>
    <w:rPr>
      <w:rFonts w:ascii="Symbol" w:hAnsi="Symbol" w:cs="Symbol"/>
    </w:rPr>
  </w:style>
  <w:style w:type="character" w:customStyle="1" w:styleId="WW8Num14z1">
    <w:name w:val="WW8Num14z1"/>
    <w:rsid w:val="00161532"/>
    <w:rPr>
      <w:rFonts w:ascii="Courier New" w:hAnsi="Courier New" w:cs="Courier New"/>
    </w:rPr>
  </w:style>
  <w:style w:type="character" w:customStyle="1" w:styleId="WW8Num14z2">
    <w:name w:val="WW8Num14z2"/>
    <w:rsid w:val="00161532"/>
    <w:rPr>
      <w:rFonts w:ascii="Wingdings" w:hAnsi="Wingdings" w:cs="Wingdings"/>
    </w:rPr>
  </w:style>
  <w:style w:type="character" w:customStyle="1" w:styleId="WW8Num17z0">
    <w:name w:val="WW8Num17z0"/>
    <w:rsid w:val="00161532"/>
    <w:rPr>
      <w:lang w:val="en-US"/>
    </w:rPr>
  </w:style>
  <w:style w:type="character" w:customStyle="1" w:styleId="WW8Num21z0">
    <w:name w:val="WW8Num21z0"/>
    <w:rsid w:val="00161532"/>
    <w:rPr>
      <w:rFonts w:ascii="Symbol" w:hAnsi="Symbol" w:cs="Symbol"/>
    </w:rPr>
  </w:style>
  <w:style w:type="character" w:customStyle="1" w:styleId="WW8Num21z1">
    <w:name w:val="WW8Num21z1"/>
    <w:rsid w:val="00161532"/>
    <w:rPr>
      <w:rFonts w:ascii="Courier New" w:hAnsi="Courier New" w:cs="Courier New"/>
    </w:rPr>
  </w:style>
  <w:style w:type="character" w:customStyle="1" w:styleId="WW8Num21z2">
    <w:name w:val="WW8Num21z2"/>
    <w:rsid w:val="00161532"/>
    <w:rPr>
      <w:rFonts w:ascii="Wingdings" w:hAnsi="Wingdings" w:cs="Wingdings"/>
    </w:rPr>
  </w:style>
  <w:style w:type="character" w:customStyle="1" w:styleId="WW8Num23z1">
    <w:name w:val="WW8Num23z1"/>
    <w:rsid w:val="00161532"/>
    <w:rPr>
      <w:rFonts w:ascii="Symbol" w:hAnsi="Symbol" w:cs="Symbol"/>
    </w:rPr>
  </w:style>
  <w:style w:type="character" w:customStyle="1" w:styleId="WW8Num25z0">
    <w:name w:val="WW8Num25z0"/>
    <w:rsid w:val="00161532"/>
    <w:rPr>
      <w:rFonts w:ascii="Symbol" w:hAnsi="Symbol" w:cs="Symbol"/>
    </w:rPr>
  </w:style>
  <w:style w:type="character" w:customStyle="1" w:styleId="WW8Num25z1">
    <w:name w:val="WW8Num25z1"/>
    <w:rsid w:val="00161532"/>
    <w:rPr>
      <w:rFonts w:ascii="Courier New" w:hAnsi="Courier New" w:cs="Courier New"/>
    </w:rPr>
  </w:style>
  <w:style w:type="character" w:customStyle="1" w:styleId="WW8Num25z2">
    <w:name w:val="WW8Num25z2"/>
    <w:rsid w:val="00161532"/>
    <w:rPr>
      <w:rFonts w:ascii="Wingdings" w:hAnsi="Wingdings" w:cs="Wingdings"/>
    </w:rPr>
  </w:style>
  <w:style w:type="character" w:customStyle="1" w:styleId="WW8Num28z0">
    <w:name w:val="WW8Num28z0"/>
    <w:rsid w:val="00161532"/>
    <w:rPr>
      <w:rFonts w:ascii="Symbol" w:hAnsi="Symbol" w:cs="Symbol"/>
    </w:rPr>
  </w:style>
  <w:style w:type="character" w:customStyle="1" w:styleId="WW8Num28z1">
    <w:name w:val="WW8Num28z1"/>
    <w:rsid w:val="00161532"/>
    <w:rPr>
      <w:rFonts w:ascii="Courier New" w:hAnsi="Courier New" w:cs="Courier New"/>
    </w:rPr>
  </w:style>
  <w:style w:type="character" w:customStyle="1" w:styleId="WW8Num28z2">
    <w:name w:val="WW8Num28z2"/>
    <w:rsid w:val="00161532"/>
    <w:rPr>
      <w:rFonts w:ascii="Wingdings" w:hAnsi="Wingdings" w:cs="Wingdings"/>
    </w:rPr>
  </w:style>
  <w:style w:type="character" w:customStyle="1" w:styleId="17">
    <w:name w:val="Основной шрифт абзаца1"/>
    <w:rsid w:val="00161532"/>
  </w:style>
  <w:style w:type="character" w:customStyle="1" w:styleId="affa">
    <w:name w:val="Знак Знак"/>
    <w:rsid w:val="00161532"/>
    <w:rPr>
      <w:rFonts w:ascii="Arial" w:hAnsi="Arial" w:cs="Arial"/>
      <w:b/>
      <w:bCs/>
      <w:i/>
      <w:iCs/>
      <w:sz w:val="28"/>
      <w:szCs w:val="28"/>
      <w:lang w:val="ru-RU" w:bidi="ar-SA"/>
    </w:rPr>
  </w:style>
  <w:style w:type="character" w:customStyle="1" w:styleId="18">
    <w:name w:val="Знак примечания1"/>
    <w:rsid w:val="00161532"/>
    <w:rPr>
      <w:sz w:val="16"/>
      <w:szCs w:val="16"/>
    </w:rPr>
  </w:style>
  <w:style w:type="character" w:styleId="affb">
    <w:name w:val="FollowedHyperlink"/>
    <w:rsid w:val="00161532"/>
    <w:rPr>
      <w:color w:val="800080"/>
      <w:u w:val="single"/>
    </w:rPr>
  </w:style>
  <w:style w:type="paragraph" w:customStyle="1" w:styleId="affc">
    <w:name w:val="Заголовок"/>
    <w:basedOn w:val="a1"/>
    <w:next w:val="af7"/>
    <w:rsid w:val="00161532"/>
    <w:pPr>
      <w:suppressAutoHyphens/>
      <w:jc w:val="center"/>
    </w:pPr>
    <w:rPr>
      <w:b/>
      <w:lang w:eastAsia="zh-CN"/>
    </w:rPr>
  </w:style>
  <w:style w:type="paragraph" w:styleId="affd">
    <w:name w:val="List"/>
    <w:basedOn w:val="af7"/>
    <w:rsid w:val="00161532"/>
    <w:pPr>
      <w:tabs>
        <w:tab w:val="clear" w:pos="1980"/>
        <w:tab w:val="clear" w:pos="2160"/>
        <w:tab w:val="clear" w:pos="3060"/>
        <w:tab w:val="clear" w:pos="3420"/>
      </w:tabs>
      <w:suppressAutoHyphens/>
      <w:spacing w:after="120"/>
      <w:jc w:val="left"/>
    </w:pPr>
    <w:rPr>
      <w:rFonts w:cs="Lucida Sans"/>
      <w:sz w:val="24"/>
      <w:szCs w:val="24"/>
      <w:lang w:eastAsia="zh-CN"/>
    </w:rPr>
  </w:style>
  <w:style w:type="paragraph" w:styleId="affe">
    <w:name w:val="caption"/>
    <w:basedOn w:val="a1"/>
    <w:qFormat/>
    <w:rsid w:val="00161532"/>
    <w:pPr>
      <w:suppressLineNumbers/>
      <w:suppressAutoHyphens/>
      <w:spacing w:before="120" w:after="120"/>
    </w:pPr>
    <w:rPr>
      <w:rFonts w:cs="Lucida Sans"/>
      <w:i/>
      <w:iCs/>
      <w:lang w:eastAsia="zh-CN"/>
    </w:rPr>
  </w:style>
  <w:style w:type="paragraph" w:customStyle="1" w:styleId="19">
    <w:name w:val="Указатель1"/>
    <w:basedOn w:val="a1"/>
    <w:rsid w:val="00161532"/>
    <w:pPr>
      <w:suppressLineNumbers/>
      <w:suppressAutoHyphens/>
    </w:pPr>
    <w:rPr>
      <w:rFonts w:cs="Lucida Sans"/>
      <w:lang w:eastAsia="zh-CN"/>
    </w:rPr>
  </w:style>
  <w:style w:type="paragraph" w:customStyle="1" w:styleId="320">
    <w:name w:val="Основной текст 32"/>
    <w:basedOn w:val="a1"/>
    <w:rsid w:val="00161532"/>
    <w:pPr>
      <w:suppressAutoHyphens/>
      <w:jc w:val="center"/>
    </w:pPr>
    <w:rPr>
      <w:b/>
      <w:sz w:val="22"/>
      <w:szCs w:val="22"/>
      <w:lang w:eastAsia="zh-CN"/>
    </w:rPr>
  </w:style>
  <w:style w:type="character" w:customStyle="1" w:styleId="1a">
    <w:name w:val="Нижний колонтитул Знак1"/>
    <w:rsid w:val="00161532"/>
    <w:rPr>
      <w:sz w:val="24"/>
      <w:szCs w:val="24"/>
      <w:lang w:eastAsia="zh-CN"/>
    </w:rPr>
  </w:style>
  <w:style w:type="paragraph" w:customStyle="1" w:styleId="211">
    <w:name w:val="Основной текст с отступом 21"/>
    <w:basedOn w:val="a1"/>
    <w:rsid w:val="00161532"/>
    <w:pPr>
      <w:suppressAutoHyphens/>
      <w:spacing w:after="120" w:line="480" w:lineRule="auto"/>
      <w:ind w:left="283"/>
    </w:pPr>
    <w:rPr>
      <w:lang w:eastAsia="zh-CN"/>
    </w:rPr>
  </w:style>
  <w:style w:type="paragraph" w:customStyle="1" w:styleId="310">
    <w:name w:val="Основной текст с отступом 31"/>
    <w:basedOn w:val="a1"/>
    <w:rsid w:val="00161532"/>
    <w:pPr>
      <w:suppressAutoHyphens/>
      <w:ind w:firstLine="900"/>
      <w:jc w:val="both"/>
    </w:pPr>
    <w:rPr>
      <w:sz w:val="22"/>
      <w:lang w:eastAsia="zh-CN"/>
    </w:rPr>
  </w:style>
  <w:style w:type="paragraph" w:customStyle="1" w:styleId="212">
    <w:name w:val="Основной текст 21"/>
    <w:basedOn w:val="a1"/>
    <w:rsid w:val="00161532"/>
    <w:pPr>
      <w:suppressAutoHyphens/>
      <w:ind w:right="4135"/>
      <w:jc w:val="both"/>
    </w:pPr>
    <w:rPr>
      <w:sz w:val="22"/>
      <w:szCs w:val="22"/>
      <w:lang w:eastAsia="zh-CN"/>
    </w:rPr>
  </w:style>
  <w:style w:type="paragraph" w:customStyle="1" w:styleId="afff">
    <w:name w:val="Знак"/>
    <w:basedOn w:val="a1"/>
    <w:rsid w:val="00161532"/>
    <w:pPr>
      <w:tabs>
        <w:tab w:val="left" w:pos="360"/>
      </w:tabs>
      <w:suppressAutoHyphens/>
      <w:spacing w:after="160" w:line="240" w:lineRule="exact"/>
    </w:pPr>
    <w:rPr>
      <w:rFonts w:ascii="Verdana" w:hAnsi="Verdana" w:cs="Verdana"/>
      <w:sz w:val="20"/>
      <w:szCs w:val="20"/>
      <w:lang w:val="en-US" w:eastAsia="zh-CN"/>
    </w:rPr>
  </w:style>
  <w:style w:type="paragraph" w:customStyle="1" w:styleId="1b">
    <w:name w:val="Текст примечания1"/>
    <w:basedOn w:val="a1"/>
    <w:rsid w:val="00161532"/>
    <w:pPr>
      <w:suppressAutoHyphens/>
    </w:pPr>
    <w:rPr>
      <w:sz w:val="20"/>
      <w:szCs w:val="20"/>
      <w:lang w:eastAsia="zh-CN"/>
    </w:rPr>
  </w:style>
  <w:style w:type="paragraph" w:styleId="afff0">
    <w:name w:val="annotation text"/>
    <w:basedOn w:val="a1"/>
    <w:link w:val="afff1"/>
    <w:uiPriority w:val="99"/>
    <w:unhideWhenUsed/>
    <w:rsid w:val="00161532"/>
    <w:pPr>
      <w:suppressAutoHyphens/>
    </w:pPr>
    <w:rPr>
      <w:sz w:val="20"/>
      <w:szCs w:val="20"/>
      <w:lang w:eastAsia="zh-CN"/>
    </w:rPr>
  </w:style>
  <w:style w:type="character" w:customStyle="1" w:styleId="afff1">
    <w:name w:val="Текст примечания Знак"/>
    <w:basedOn w:val="a2"/>
    <w:link w:val="afff0"/>
    <w:uiPriority w:val="99"/>
    <w:rsid w:val="00161532"/>
    <w:rPr>
      <w:rFonts w:ascii="Times New Roman" w:eastAsia="Times New Roman" w:hAnsi="Times New Roman" w:cs="Times New Roman"/>
      <w:sz w:val="20"/>
      <w:szCs w:val="20"/>
      <w:lang w:eastAsia="zh-CN"/>
    </w:rPr>
  </w:style>
  <w:style w:type="paragraph" w:styleId="afff2">
    <w:name w:val="annotation subject"/>
    <w:basedOn w:val="1b"/>
    <w:next w:val="1b"/>
    <w:link w:val="afff3"/>
    <w:uiPriority w:val="99"/>
    <w:rsid w:val="00161532"/>
    <w:rPr>
      <w:b/>
      <w:bCs/>
    </w:rPr>
  </w:style>
  <w:style w:type="character" w:customStyle="1" w:styleId="afff3">
    <w:name w:val="Тема примечания Знак"/>
    <w:basedOn w:val="afff1"/>
    <w:link w:val="afff2"/>
    <w:uiPriority w:val="99"/>
    <w:rsid w:val="00161532"/>
    <w:rPr>
      <w:b/>
      <w:bCs/>
    </w:rPr>
  </w:style>
  <w:style w:type="paragraph" w:customStyle="1" w:styleId="xl63">
    <w:name w:val="xl63"/>
    <w:basedOn w:val="a1"/>
    <w:rsid w:val="00161532"/>
    <w:pPr>
      <w:suppressAutoHyphens/>
      <w:spacing w:before="280" w:after="280"/>
    </w:pPr>
    <w:rPr>
      <w:b/>
      <w:bCs/>
      <w:sz w:val="22"/>
      <w:szCs w:val="22"/>
      <w:lang w:eastAsia="zh-CN"/>
    </w:rPr>
  </w:style>
  <w:style w:type="paragraph" w:customStyle="1" w:styleId="xl64">
    <w:name w:val="xl64"/>
    <w:basedOn w:val="a1"/>
    <w:rsid w:val="00161532"/>
    <w:pPr>
      <w:suppressAutoHyphens/>
      <w:spacing w:before="280" w:after="280"/>
    </w:pPr>
    <w:rPr>
      <w:b/>
      <w:bCs/>
      <w:sz w:val="22"/>
      <w:szCs w:val="22"/>
      <w:lang w:eastAsia="zh-CN"/>
    </w:rPr>
  </w:style>
  <w:style w:type="paragraph" w:customStyle="1" w:styleId="xl65">
    <w:name w:val="xl65"/>
    <w:basedOn w:val="a1"/>
    <w:rsid w:val="00161532"/>
    <w:pPr>
      <w:suppressAutoHyphens/>
      <w:spacing w:before="280" w:after="280"/>
    </w:pPr>
    <w:rPr>
      <w:sz w:val="22"/>
      <w:szCs w:val="22"/>
      <w:lang w:eastAsia="zh-CN"/>
    </w:rPr>
  </w:style>
  <w:style w:type="paragraph" w:customStyle="1" w:styleId="xl66">
    <w:name w:val="xl66"/>
    <w:basedOn w:val="a1"/>
    <w:rsid w:val="00161532"/>
    <w:pPr>
      <w:pBdr>
        <w:bottom w:val="single" w:sz="4" w:space="0" w:color="000000"/>
      </w:pBdr>
      <w:suppressAutoHyphens/>
      <w:spacing w:before="280" w:after="280"/>
    </w:pPr>
    <w:rPr>
      <w:sz w:val="22"/>
      <w:szCs w:val="22"/>
      <w:lang w:eastAsia="zh-CN"/>
    </w:rPr>
  </w:style>
  <w:style w:type="paragraph" w:customStyle="1" w:styleId="xl67">
    <w:name w:val="xl67"/>
    <w:basedOn w:val="a1"/>
    <w:rsid w:val="00161532"/>
    <w:pPr>
      <w:suppressAutoHyphens/>
      <w:spacing w:before="280" w:after="280"/>
    </w:pPr>
    <w:rPr>
      <w:sz w:val="22"/>
      <w:szCs w:val="22"/>
      <w:lang w:eastAsia="zh-CN"/>
    </w:rPr>
  </w:style>
  <w:style w:type="paragraph" w:customStyle="1" w:styleId="xl68">
    <w:name w:val="xl68"/>
    <w:basedOn w:val="a1"/>
    <w:rsid w:val="00161532"/>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1"/>
    <w:rsid w:val="00161532"/>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1"/>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1"/>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1"/>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1"/>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1"/>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1"/>
    <w:rsid w:val="00161532"/>
    <w:pPr>
      <w:suppressAutoHyphens/>
      <w:spacing w:before="280" w:after="280"/>
    </w:pPr>
    <w:rPr>
      <w:rFonts w:ascii="Arial" w:hAnsi="Arial" w:cs="Arial"/>
      <w:b/>
      <w:bCs/>
      <w:lang w:eastAsia="zh-CN"/>
    </w:rPr>
  </w:style>
  <w:style w:type="paragraph" w:customStyle="1" w:styleId="xl76">
    <w:name w:val="xl76"/>
    <w:basedOn w:val="a1"/>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1"/>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1"/>
    <w:rsid w:val="00161532"/>
    <w:pPr>
      <w:suppressAutoHyphens/>
      <w:spacing w:before="280" w:after="280"/>
    </w:pPr>
    <w:rPr>
      <w:rFonts w:ascii="Arial" w:hAnsi="Arial" w:cs="Arial"/>
      <w:i/>
      <w:iCs/>
      <w:lang w:eastAsia="zh-CN"/>
    </w:rPr>
  </w:style>
  <w:style w:type="paragraph" w:customStyle="1" w:styleId="xl79">
    <w:name w:val="xl79"/>
    <w:basedOn w:val="a1"/>
    <w:rsid w:val="00161532"/>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1"/>
    <w:rsid w:val="00161532"/>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1"/>
    <w:rsid w:val="00161532"/>
    <w:pPr>
      <w:suppressAutoHyphens/>
      <w:spacing w:before="280" w:after="280"/>
      <w:jc w:val="right"/>
    </w:pPr>
    <w:rPr>
      <w:rFonts w:ascii="Arial" w:hAnsi="Arial" w:cs="Arial"/>
      <w:b/>
      <w:bCs/>
      <w:sz w:val="16"/>
      <w:szCs w:val="16"/>
      <w:lang w:eastAsia="zh-CN"/>
    </w:rPr>
  </w:style>
  <w:style w:type="paragraph" w:customStyle="1" w:styleId="xl82">
    <w:name w:val="xl82"/>
    <w:basedOn w:val="a1"/>
    <w:rsid w:val="00161532"/>
    <w:pPr>
      <w:suppressAutoHyphens/>
      <w:spacing w:before="280" w:after="280"/>
      <w:jc w:val="right"/>
    </w:pPr>
    <w:rPr>
      <w:rFonts w:ascii="Arial" w:hAnsi="Arial" w:cs="Arial"/>
      <w:b/>
      <w:bCs/>
      <w:sz w:val="16"/>
      <w:szCs w:val="16"/>
      <w:lang w:eastAsia="zh-CN"/>
    </w:rPr>
  </w:style>
  <w:style w:type="paragraph" w:customStyle="1" w:styleId="xl83">
    <w:name w:val="xl83"/>
    <w:basedOn w:val="a1"/>
    <w:rsid w:val="00161532"/>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1"/>
    <w:rsid w:val="00161532"/>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1"/>
    <w:rsid w:val="00161532"/>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1"/>
    <w:rsid w:val="00161532"/>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1"/>
    <w:rsid w:val="00161532"/>
    <w:pPr>
      <w:suppressAutoHyphens/>
      <w:spacing w:before="280" w:after="280"/>
    </w:pPr>
    <w:rPr>
      <w:rFonts w:ascii="Arial" w:hAnsi="Arial" w:cs="Arial"/>
      <w:b/>
      <w:bCs/>
      <w:sz w:val="16"/>
      <w:szCs w:val="16"/>
      <w:lang w:eastAsia="zh-CN"/>
    </w:rPr>
  </w:style>
  <w:style w:type="paragraph" w:customStyle="1" w:styleId="xl88">
    <w:name w:val="xl88"/>
    <w:basedOn w:val="a1"/>
    <w:rsid w:val="00161532"/>
    <w:pPr>
      <w:suppressAutoHyphens/>
      <w:spacing w:before="280" w:after="280"/>
      <w:jc w:val="center"/>
    </w:pPr>
    <w:rPr>
      <w:rFonts w:ascii="Arial" w:hAnsi="Arial" w:cs="Arial"/>
      <w:b/>
      <w:bCs/>
      <w:sz w:val="16"/>
      <w:szCs w:val="16"/>
      <w:lang w:eastAsia="zh-CN"/>
    </w:rPr>
  </w:style>
  <w:style w:type="paragraph" w:customStyle="1" w:styleId="xl89">
    <w:name w:val="xl89"/>
    <w:basedOn w:val="a1"/>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1"/>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1"/>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1"/>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1"/>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1"/>
    <w:rsid w:val="00161532"/>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1"/>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1"/>
    <w:rsid w:val="00161532"/>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1"/>
    <w:rsid w:val="00161532"/>
    <w:pPr>
      <w:suppressAutoHyphens/>
      <w:spacing w:before="280" w:after="280"/>
    </w:pPr>
    <w:rPr>
      <w:rFonts w:ascii="Arial" w:hAnsi="Arial" w:cs="Arial"/>
      <w:lang w:eastAsia="zh-CN"/>
    </w:rPr>
  </w:style>
  <w:style w:type="paragraph" w:customStyle="1" w:styleId="xl98">
    <w:name w:val="xl98"/>
    <w:basedOn w:val="a1"/>
    <w:rsid w:val="00161532"/>
    <w:pPr>
      <w:pBdr>
        <w:left w:val="single" w:sz="4" w:space="0" w:color="000000"/>
      </w:pBdr>
      <w:suppressAutoHyphens/>
      <w:spacing w:before="280" w:after="280"/>
    </w:pPr>
    <w:rPr>
      <w:rFonts w:ascii="Arial" w:hAnsi="Arial" w:cs="Arial"/>
      <w:lang w:eastAsia="zh-CN"/>
    </w:rPr>
  </w:style>
  <w:style w:type="paragraph" w:customStyle="1" w:styleId="xl99">
    <w:name w:val="xl99"/>
    <w:basedOn w:val="a1"/>
    <w:rsid w:val="00161532"/>
    <w:pPr>
      <w:suppressAutoHyphens/>
      <w:spacing w:before="280" w:after="280"/>
    </w:pPr>
    <w:rPr>
      <w:rFonts w:ascii="Arial" w:hAnsi="Arial" w:cs="Arial"/>
      <w:lang w:eastAsia="zh-CN"/>
    </w:rPr>
  </w:style>
  <w:style w:type="paragraph" w:customStyle="1" w:styleId="xl100">
    <w:name w:val="xl100"/>
    <w:basedOn w:val="a1"/>
    <w:rsid w:val="00161532"/>
    <w:pPr>
      <w:suppressAutoHyphens/>
      <w:spacing w:before="280" w:after="280"/>
    </w:pPr>
    <w:rPr>
      <w:rFonts w:ascii="Arial" w:hAnsi="Arial" w:cs="Arial"/>
      <w:lang w:eastAsia="zh-CN"/>
    </w:rPr>
  </w:style>
  <w:style w:type="paragraph" w:customStyle="1" w:styleId="xl101">
    <w:name w:val="xl101"/>
    <w:basedOn w:val="a1"/>
    <w:rsid w:val="00161532"/>
    <w:pPr>
      <w:shd w:val="clear" w:color="auto" w:fill="FFFFFF"/>
      <w:suppressAutoHyphens/>
      <w:spacing w:before="280" w:after="280"/>
    </w:pPr>
    <w:rPr>
      <w:rFonts w:ascii="Arial" w:hAnsi="Arial" w:cs="Arial"/>
      <w:lang w:eastAsia="zh-CN"/>
    </w:rPr>
  </w:style>
  <w:style w:type="paragraph" w:customStyle="1" w:styleId="xl102">
    <w:name w:val="xl102"/>
    <w:basedOn w:val="a1"/>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1"/>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1"/>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1"/>
    <w:rsid w:val="00161532"/>
    <w:pPr>
      <w:suppressAutoHyphens/>
      <w:spacing w:before="280" w:after="280"/>
      <w:textAlignment w:val="center"/>
    </w:pPr>
    <w:rPr>
      <w:sz w:val="22"/>
      <w:szCs w:val="22"/>
      <w:lang w:eastAsia="zh-CN"/>
    </w:rPr>
  </w:style>
  <w:style w:type="paragraph" w:customStyle="1" w:styleId="xl106">
    <w:name w:val="xl106"/>
    <w:basedOn w:val="a1"/>
    <w:rsid w:val="00161532"/>
    <w:pPr>
      <w:suppressAutoHyphens/>
      <w:spacing w:before="280" w:after="280"/>
      <w:jc w:val="center"/>
      <w:textAlignment w:val="center"/>
    </w:pPr>
    <w:rPr>
      <w:b/>
      <w:bCs/>
      <w:sz w:val="22"/>
      <w:szCs w:val="22"/>
      <w:lang w:eastAsia="zh-CN"/>
    </w:rPr>
  </w:style>
  <w:style w:type="paragraph" w:customStyle="1" w:styleId="xl107">
    <w:name w:val="xl107"/>
    <w:basedOn w:val="a1"/>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1"/>
    <w:rsid w:val="00161532"/>
    <w:pPr>
      <w:suppressAutoHyphens/>
      <w:spacing w:before="280" w:after="280"/>
    </w:pPr>
    <w:rPr>
      <w:b/>
      <w:bCs/>
      <w:sz w:val="22"/>
      <w:szCs w:val="22"/>
      <w:lang w:eastAsia="zh-CN"/>
    </w:rPr>
  </w:style>
  <w:style w:type="paragraph" w:customStyle="1" w:styleId="font6">
    <w:name w:val="font6"/>
    <w:basedOn w:val="a1"/>
    <w:rsid w:val="00161532"/>
    <w:pPr>
      <w:suppressAutoHyphens/>
      <w:spacing w:before="280" w:after="280"/>
    </w:pPr>
    <w:rPr>
      <w:sz w:val="22"/>
      <w:szCs w:val="22"/>
      <w:lang w:eastAsia="zh-CN"/>
    </w:rPr>
  </w:style>
  <w:style w:type="paragraph" w:customStyle="1" w:styleId="311">
    <w:name w:val="Основной текст 31"/>
    <w:basedOn w:val="a1"/>
    <w:rsid w:val="00161532"/>
    <w:pPr>
      <w:suppressAutoHyphens/>
      <w:jc w:val="both"/>
    </w:pPr>
    <w:rPr>
      <w:sz w:val="28"/>
      <w:szCs w:val="20"/>
      <w:lang w:eastAsia="zh-CN"/>
    </w:rPr>
  </w:style>
  <w:style w:type="paragraph" w:customStyle="1" w:styleId="afff4">
    <w:name w:val="Содержимое врезки"/>
    <w:basedOn w:val="af7"/>
    <w:rsid w:val="00161532"/>
    <w:pPr>
      <w:tabs>
        <w:tab w:val="clear" w:pos="1980"/>
        <w:tab w:val="clear" w:pos="2160"/>
        <w:tab w:val="clear" w:pos="3060"/>
        <w:tab w:val="clear" w:pos="3420"/>
      </w:tabs>
      <w:suppressAutoHyphens/>
      <w:spacing w:after="120"/>
      <w:jc w:val="left"/>
    </w:pPr>
    <w:rPr>
      <w:sz w:val="24"/>
      <w:szCs w:val="24"/>
      <w:lang w:eastAsia="zh-CN"/>
    </w:rPr>
  </w:style>
  <w:style w:type="paragraph" w:customStyle="1" w:styleId="afff5">
    <w:name w:val="Содержимое таблицы"/>
    <w:basedOn w:val="a1"/>
    <w:rsid w:val="00161532"/>
    <w:pPr>
      <w:suppressLineNumbers/>
      <w:suppressAutoHyphens/>
    </w:pPr>
    <w:rPr>
      <w:lang w:eastAsia="zh-CN"/>
    </w:rPr>
  </w:style>
  <w:style w:type="paragraph" w:customStyle="1" w:styleId="afff6">
    <w:name w:val="Заголовок таблицы"/>
    <w:basedOn w:val="afff5"/>
    <w:rsid w:val="00161532"/>
    <w:pPr>
      <w:jc w:val="center"/>
    </w:pPr>
    <w:rPr>
      <w:b/>
      <w:bCs/>
    </w:rPr>
  </w:style>
  <w:style w:type="paragraph" w:customStyle="1" w:styleId="headertexttopleveltextcentertext">
    <w:name w:val="headertext topleveltext centertext"/>
    <w:basedOn w:val="a1"/>
    <w:rsid w:val="00161532"/>
    <w:pPr>
      <w:spacing w:before="100" w:beforeAutospacing="1" w:after="100" w:afterAutospacing="1"/>
    </w:pPr>
  </w:style>
  <w:style w:type="paragraph" w:customStyle="1" w:styleId="afff7">
    <w:name w:val="Нормальный (таблица)"/>
    <w:basedOn w:val="a1"/>
    <w:next w:val="a1"/>
    <w:qFormat/>
    <w:rsid w:val="00161532"/>
    <w:pPr>
      <w:widowControl w:val="0"/>
      <w:autoSpaceDE w:val="0"/>
      <w:autoSpaceDN w:val="0"/>
      <w:adjustRightInd w:val="0"/>
      <w:jc w:val="both"/>
    </w:pPr>
    <w:rPr>
      <w:rFonts w:ascii="Times New Roman CYR" w:hAnsi="Times New Roman CYR" w:cs="Times New Roman CYR"/>
    </w:rPr>
  </w:style>
  <w:style w:type="paragraph" w:customStyle="1" w:styleId="afff8">
    <w:name w:val="Прижатый влево"/>
    <w:basedOn w:val="a1"/>
    <w:next w:val="a1"/>
    <w:uiPriority w:val="99"/>
    <w:rsid w:val="00161532"/>
    <w:pPr>
      <w:widowControl w:val="0"/>
      <w:autoSpaceDE w:val="0"/>
      <w:autoSpaceDN w:val="0"/>
      <w:adjustRightInd w:val="0"/>
    </w:pPr>
    <w:rPr>
      <w:rFonts w:ascii="Times New Roman CYR" w:hAnsi="Times New Roman CYR" w:cs="Times New Roman CYR"/>
    </w:rPr>
  </w:style>
  <w:style w:type="character" w:customStyle="1" w:styleId="FontStyle24">
    <w:name w:val="Font Style24"/>
    <w:uiPriority w:val="99"/>
    <w:rsid w:val="00161532"/>
    <w:rPr>
      <w:rFonts w:ascii="Times New Roman" w:hAnsi="Times New Roman" w:cs="Times New Roman"/>
      <w:sz w:val="26"/>
      <w:szCs w:val="26"/>
    </w:rPr>
  </w:style>
  <w:style w:type="paragraph" w:customStyle="1" w:styleId="220">
    <w:name w:val="Основной текст с отступом 22"/>
    <w:basedOn w:val="a1"/>
    <w:rsid w:val="00161532"/>
    <w:pPr>
      <w:suppressAutoHyphens/>
    </w:pPr>
    <w:rPr>
      <w:rFonts w:cs="Calibri"/>
      <w:kern w:val="2"/>
      <w:lang w:eastAsia="ar-SA"/>
    </w:rPr>
  </w:style>
  <w:style w:type="paragraph" w:customStyle="1" w:styleId="p5">
    <w:name w:val="p5"/>
    <w:basedOn w:val="a1"/>
    <w:rsid w:val="00161532"/>
    <w:pPr>
      <w:spacing w:before="100" w:beforeAutospacing="1" w:after="100" w:afterAutospacing="1"/>
    </w:pPr>
  </w:style>
  <w:style w:type="numbering" w:customStyle="1" w:styleId="1c">
    <w:name w:val="Нет списка1"/>
    <w:next w:val="a4"/>
    <w:uiPriority w:val="99"/>
    <w:semiHidden/>
    <w:unhideWhenUsed/>
    <w:rsid w:val="00161532"/>
  </w:style>
  <w:style w:type="character" w:customStyle="1" w:styleId="1d">
    <w:name w:val="Знак Знак1"/>
    <w:rsid w:val="00161532"/>
    <w:rPr>
      <w:rFonts w:ascii="Arial" w:hAnsi="Arial" w:cs="Arial"/>
      <w:b/>
      <w:bCs/>
      <w:i/>
      <w:iCs/>
      <w:sz w:val="28"/>
      <w:szCs w:val="28"/>
      <w:lang w:val="ru-RU" w:bidi="ar-SA"/>
    </w:rPr>
  </w:style>
  <w:style w:type="paragraph" w:customStyle="1" w:styleId="1e">
    <w:name w:val="Знак1"/>
    <w:basedOn w:val="a1"/>
    <w:rsid w:val="00161532"/>
    <w:pPr>
      <w:tabs>
        <w:tab w:val="left" w:pos="360"/>
      </w:tabs>
      <w:suppressAutoHyphens/>
      <w:spacing w:after="160" w:line="240" w:lineRule="exact"/>
    </w:pPr>
    <w:rPr>
      <w:rFonts w:ascii="Verdana" w:hAnsi="Verdana" w:cs="Verdana"/>
      <w:sz w:val="20"/>
      <w:szCs w:val="20"/>
      <w:lang w:val="en-US" w:eastAsia="zh-CN"/>
    </w:rPr>
  </w:style>
  <w:style w:type="numbering" w:customStyle="1" w:styleId="27">
    <w:name w:val="Нет списка2"/>
    <w:next w:val="a4"/>
    <w:uiPriority w:val="99"/>
    <w:semiHidden/>
    <w:unhideWhenUsed/>
    <w:rsid w:val="00161532"/>
  </w:style>
  <w:style w:type="paragraph" w:customStyle="1" w:styleId="Default">
    <w:name w:val="Default"/>
    <w:rsid w:val="001667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Текст1"/>
    <w:basedOn w:val="a1"/>
    <w:rsid w:val="001667B3"/>
    <w:rPr>
      <w:rFonts w:ascii="Courier New" w:hAnsi="Courier New"/>
      <w:sz w:val="20"/>
      <w:szCs w:val="20"/>
    </w:rPr>
  </w:style>
  <w:style w:type="paragraph" w:customStyle="1" w:styleId="111">
    <w:name w:val="Знак Знак Знак11"/>
    <w:basedOn w:val="a1"/>
    <w:rsid w:val="00386181"/>
    <w:pPr>
      <w:tabs>
        <w:tab w:val="num" w:pos="360"/>
      </w:tabs>
      <w:spacing w:after="160" w:line="240" w:lineRule="exact"/>
    </w:pPr>
    <w:rPr>
      <w:rFonts w:ascii="Verdana" w:hAnsi="Verdana" w:cs="Verdana"/>
      <w:sz w:val="20"/>
      <w:szCs w:val="20"/>
      <w:lang w:val="en-US" w:eastAsia="en-US"/>
    </w:rPr>
  </w:style>
  <w:style w:type="paragraph" w:customStyle="1" w:styleId="28">
    <w:name w:val="Обычный2"/>
    <w:link w:val="29"/>
    <w:rsid w:val="00C15442"/>
    <w:pPr>
      <w:widowControl w:val="0"/>
      <w:spacing w:after="0" w:line="240" w:lineRule="auto"/>
    </w:pPr>
    <w:rPr>
      <w:rFonts w:ascii="Times New Roman" w:eastAsia="Times New Roman" w:hAnsi="Times New Roman" w:cs="Times New Roman"/>
      <w:sz w:val="20"/>
      <w:szCs w:val="20"/>
      <w:lang w:eastAsia="ru-RU"/>
    </w:rPr>
  </w:style>
  <w:style w:type="character" w:customStyle="1" w:styleId="29">
    <w:name w:val="Обычный2 Знак"/>
    <w:link w:val="28"/>
    <w:rsid w:val="00C15442"/>
    <w:rPr>
      <w:rFonts w:ascii="Times New Roman" w:eastAsia="Times New Roman" w:hAnsi="Times New Roman" w:cs="Times New Roman"/>
      <w:sz w:val="20"/>
      <w:szCs w:val="20"/>
      <w:lang w:eastAsia="ru-RU"/>
    </w:rPr>
  </w:style>
  <w:style w:type="paragraph" w:customStyle="1" w:styleId="afff9">
    <w:name w:val="Таблицы (моноширинный)"/>
    <w:basedOn w:val="a1"/>
    <w:next w:val="a1"/>
    <w:rsid w:val="004E14BE"/>
    <w:pPr>
      <w:widowControl w:val="0"/>
      <w:autoSpaceDE w:val="0"/>
      <w:autoSpaceDN w:val="0"/>
      <w:adjustRightInd w:val="0"/>
      <w:jc w:val="both"/>
    </w:pPr>
    <w:rPr>
      <w:rFonts w:ascii="Courier New" w:hAnsi="Courier New" w:cs="Courier New"/>
      <w:sz w:val="20"/>
      <w:szCs w:val="20"/>
    </w:rPr>
  </w:style>
  <w:style w:type="paragraph" w:customStyle="1" w:styleId="afffa">
    <w:name w:val="Комментарий"/>
    <w:basedOn w:val="a1"/>
    <w:next w:val="a1"/>
    <w:rsid w:val="004E14B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b">
    <w:name w:val="Информация об изменениях документа"/>
    <w:basedOn w:val="afffa"/>
    <w:next w:val="a1"/>
    <w:uiPriority w:val="99"/>
    <w:rsid w:val="004E14BE"/>
    <w:rPr>
      <w:i/>
      <w:iCs/>
    </w:rPr>
  </w:style>
  <w:style w:type="paragraph" w:customStyle="1" w:styleId="Web">
    <w:name w:val="Обычный (Web)"/>
    <w:basedOn w:val="a1"/>
    <w:rsid w:val="004E14BE"/>
    <w:pPr>
      <w:spacing w:before="34" w:after="34"/>
    </w:pPr>
    <w:rPr>
      <w:rFonts w:ascii="Arial" w:hAnsi="Arial"/>
      <w:color w:val="000000"/>
      <w:spacing w:val="2"/>
      <w:szCs w:val="20"/>
    </w:rPr>
  </w:style>
  <w:style w:type="character" w:customStyle="1" w:styleId="1f0">
    <w:name w:val="Сильное выделение1"/>
    <w:rsid w:val="004E14BE"/>
    <w:rPr>
      <w:b/>
      <w:bCs/>
      <w:i/>
      <w:iCs/>
      <w:color w:val="4F81BD"/>
    </w:rPr>
  </w:style>
  <w:style w:type="paragraph" w:customStyle="1" w:styleId="Style1">
    <w:name w:val="Style 1"/>
    <w:uiPriority w:val="99"/>
    <w:rsid w:val="004E14B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1">
    <w:name w:val="Без интервала1"/>
    <w:uiPriority w:val="99"/>
    <w:rsid w:val="004E14BE"/>
    <w:pPr>
      <w:spacing w:after="0" w:line="240" w:lineRule="auto"/>
    </w:pPr>
    <w:rPr>
      <w:rFonts w:ascii="Calibri" w:eastAsia="Times New Roman" w:hAnsi="Calibri" w:cs="Calibri"/>
    </w:rPr>
  </w:style>
  <w:style w:type="character" w:customStyle="1" w:styleId="FootnoteTextChar">
    <w:name w:val="Footnote Text Char"/>
    <w:uiPriority w:val="99"/>
    <w:locked/>
    <w:rsid w:val="004E14BE"/>
    <w:rPr>
      <w:lang w:val="ru-RU" w:eastAsia="ar-SA" w:bidi="ar-SA"/>
    </w:rPr>
  </w:style>
  <w:style w:type="character" w:customStyle="1" w:styleId="CommentTextChar">
    <w:name w:val="Comment Text Char"/>
    <w:uiPriority w:val="99"/>
    <w:semiHidden/>
    <w:locked/>
    <w:rsid w:val="004E14BE"/>
    <w:rPr>
      <w:rFonts w:ascii="Times New Roman CYR" w:hAnsi="Times New Roman CYR"/>
      <w:lang w:val="ru-RU" w:eastAsia="ru-RU"/>
    </w:rPr>
  </w:style>
  <w:style w:type="character" w:customStyle="1" w:styleId="HeaderChar">
    <w:name w:val="Header Char"/>
    <w:uiPriority w:val="99"/>
    <w:locked/>
    <w:rsid w:val="004E14BE"/>
    <w:rPr>
      <w:sz w:val="24"/>
      <w:lang w:val="ru-RU" w:eastAsia="ru-RU"/>
    </w:rPr>
  </w:style>
  <w:style w:type="character" w:customStyle="1" w:styleId="FooterChar">
    <w:name w:val="Footer Char"/>
    <w:uiPriority w:val="99"/>
    <w:locked/>
    <w:rsid w:val="004E14BE"/>
    <w:rPr>
      <w:sz w:val="26"/>
      <w:lang w:val="ru-RU" w:eastAsia="ru-RU"/>
    </w:rPr>
  </w:style>
  <w:style w:type="character" w:customStyle="1" w:styleId="TitleChar">
    <w:name w:val="Title Char"/>
    <w:uiPriority w:val="99"/>
    <w:locked/>
    <w:rsid w:val="004E14BE"/>
    <w:rPr>
      <w:b/>
      <w:sz w:val="24"/>
      <w:lang w:val="ru-RU" w:eastAsia="ru-RU"/>
    </w:rPr>
  </w:style>
  <w:style w:type="character" w:customStyle="1" w:styleId="BodyTextChar">
    <w:name w:val="Body Text Char"/>
    <w:uiPriority w:val="99"/>
    <w:locked/>
    <w:rsid w:val="004E14BE"/>
    <w:rPr>
      <w:sz w:val="24"/>
      <w:lang w:val="ru-RU" w:eastAsia="ru-RU"/>
    </w:rPr>
  </w:style>
  <w:style w:type="character" w:customStyle="1" w:styleId="BodyTextIndentChar">
    <w:name w:val="Body Text Indent Char"/>
    <w:uiPriority w:val="99"/>
    <w:locked/>
    <w:rsid w:val="004E14BE"/>
    <w:rPr>
      <w:sz w:val="24"/>
      <w:lang w:val="ru-RU" w:eastAsia="ru-RU"/>
    </w:rPr>
  </w:style>
  <w:style w:type="character" w:customStyle="1" w:styleId="SubtitleChar">
    <w:name w:val="Subtitle Char"/>
    <w:uiPriority w:val="99"/>
    <w:locked/>
    <w:rsid w:val="004E14BE"/>
    <w:rPr>
      <w:sz w:val="28"/>
      <w:lang w:val="ru-RU" w:eastAsia="ru-RU"/>
    </w:rPr>
  </w:style>
  <w:style w:type="character" w:customStyle="1" w:styleId="BodyText2Char">
    <w:name w:val="Body Text 2 Char"/>
    <w:uiPriority w:val="99"/>
    <w:locked/>
    <w:rsid w:val="004E14BE"/>
    <w:rPr>
      <w:sz w:val="24"/>
      <w:lang w:val="ru-RU" w:eastAsia="ru-RU"/>
    </w:rPr>
  </w:style>
  <w:style w:type="character" w:customStyle="1" w:styleId="BodyText3Char">
    <w:name w:val="Body Text 3 Char"/>
    <w:uiPriority w:val="99"/>
    <w:locked/>
    <w:rsid w:val="004E14BE"/>
    <w:rPr>
      <w:sz w:val="16"/>
      <w:lang w:val="ru-RU" w:eastAsia="ru-RU"/>
    </w:rPr>
  </w:style>
  <w:style w:type="character" w:customStyle="1" w:styleId="BodyTextIndent2Char">
    <w:name w:val="Body Text Indent 2 Char"/>
    <w:uiPriority w:val="99"/>
    <w:locked/>
    <w:rsid w:val="004E14BE"/>
    <w:rPr>
      <w:sz w:val="24"/>
      <w:lang w:val="ru-RU" w:eastAsia="ru-RU"/>
    </w:rPr>
  </w:style>
  <w:style w:type="character" w:customStyle="1" w:styleId="BodyTextIndent3Char">
    <w:name w:val="Body Text Indent 3 Char"/>
    <w:uiPriority w:val="99"/>
    <w:locked/>
    <w:rsid w:val="004E14BE"/>
    <w:rPr>
      <w:sz w:val="24"/>
      <w:lang w:val="ru-RU" w:eastAsia="ru-RU"/>
    </w:rPr>
  </w:style>
  <w:style w:type="character" w:customStyle="1" w:styleId="BalloonTextChar">
    <w:name w:val="Balloon Text Char"/>
    <w:uiPriority w:val="99"/>
    <w:semiHidden/>
    <w:locked/>
    <w:rsid w:val="004E14BE"/>
    <w:rPr>
      <w:rFonts w:ascii="Tahoma" w:hAnsi="Tahoma"/>
      <w:sz w:val="16"/>
      <w:lang w:val="ru-RU" w:eastAsia="ru-RU"/>
    </w:rPr>
  </w:style>
  <w:style w:type="character" w:customStyle="1" w:styleId="afffc">
    <w:name w:val="Регламент Знак"/>
    <w:basedOn w:val="a2"/>
    <w:link w:val="a"/>
    <w:uiPriority w:val="99"/>
    <w:locked/>
    <w:rsid w:val="004E14BE"/>
    <w:rPr>
      <w:b/>
      <w:bCs/>
      <w:sz w:val="24"/>
      <w:szCs w:val="24"/>
    </w:rPr>
  </w:style>
  <w:style w:type="paragraph" w:customStyle="1" w:styleId="a">
    <w:name w:val="Регламент"/>
    <w:basedOn w:val="2"/>
    <w:link w:val="afffc"/>
    <w:uiPriority w:val="99"/>
    <w:rsid w:val="004E14BE"/>
    <w:pPr>
      <w:numPr>
        <w:numId w:val="3"/>
      </w:numPr>
      <w:tabs>
        <w:tab w:val="clear" w:pos="1980"/>
        <w:tab w:val="clear" w:pos="2160"/>
        <w:tab w:val="clear" w:pos="3060"/>
        <w:tab w:val="clear" w:pos="3420"/>
      </w:tabs>
      <w:jc w:val="center"/>
    </w:pPr>
    <w:rPr>
      <w:rFonts w:asciiTheme="minorHAnsi" w:eastAsiaTheme="minorHAnsi" w:hAnsiTheme="minorHAnsi" w:cstheme="minorBidi"/>
      <w:bCs/>
      <w:i w:val="0"/>
      <w:sz w:val="24"/>
      <w:szCs w:val="24"/>
      <w:u w:val="none"/>
      <w:lang w:eastAsia="en-US"/>
    </w:rPr>
  </w:style>
  <w:style w:type="paragraph" w:customStyle="1" w:styleId="a0">
    <w:name w:val="Официальный"/>
    <w:basedOn w:val="a1"/>
    <w:uiPriority w:val="99"/>
    <w:rsid w:val="004E14BE"/>
    <w:pPr>
      <w:numPr>
        <w:numId w:val="4"/>
      </w:numPr>
      <w:spacing w:after="200"/>
      <w:ind w:left="425" w:hanging="425"/>
    </w:pPr>
    <w:rPr>
      <w:lang w:eastAsia="en-US"/>
    </w:rPr>
  </w:style>
  <w:style w:type="character" w:customStyle="1" w:styleId="afffd">
    <w:name w:val="Основной текст_"/>
    <w:basedOn w:val="a2"/>
    <w:link w:val="1f2"/>
    <w:uiPriority w:val="99"/>
    <w:locked/>
    <w:rsid w:val="004E14BE"/>
    <w:rPr>
      <w:sz w:val="23"/>
      <w:szCs w:val="23"/>
      <w:shd w:val="clear" w:color="auto" w:fill="FFFFFF"/>
    </w:rPr>
  </w:style>
  <w:style w:type="paragraph" w:customStyle="1" w:styleId="1f2">
    <w:name w:val="Основной текст1"/>
    <w:basedOn w:val="a1"/>
    <w:link w:val="afffd"/>
    <w:uiPriority w:val="99"/>
    <w:rsid w:val="004E14BE"/>
    <w:pPr>
      <w:shd w:val="clear" w:color="auto" w:fill="FFFFFF"/>
      <w:spacing w:after="660" w:line="274" w:lineRule="exact"/>
      <w:jc w:val="both"/>
    </w:pPr>
    <w:rPr>
      <w:rFonts w:asciiTheme="minorHAnsi" w:eastAsiaTheme="minorHAnsi" w:hAnsiTheme="minorHAnsi" w:cstheme="minorBidi"/>
      <w:sz w:val="23"/>
      <w:szCs w:val="23"/>
      <w:shd w:val="clear" w:color="auto" w:fill="FFFFFF"/>
      <w:lang w:eastAsia="en-US"/>
    </w:rPr>
  </w:style>
  <w:style w:type="character" w:customStyle="1" w:styleId="FontStyle19">
    <w:name w:val="Font Style19"/>
    <w:basedOn w:val="a2"/>
    <w:uiPriority w:val="99"/>
    <w:rsid w:val="004E14BE"/>
    <w:rPr>
      <w:rFonts w:ascii="Times New Roman" w:hAnsi="Times New Roman" w:cs="Times New Roman"/>
      <w:sz w:val="26"/>
      <w:szCs w:val="26"/>
    </w:rPr>
  </w:style>
  <w:style w:type="paragraph" w:customStyle="1" w:styleId="afffe">
    <w:name w:val="Кабинет"/>
    <w:basedOn w:val="a1"/>
    <w:uiPriority w:val="99"/>
    <w:rsid w:val="004E14BE"/>
    <w:pPr>
      <w:jc w:val="center"/>
    </w:pPr>
  </w:style>
  <w:style w:type="paragraph" w:customStyle="1" w:styleId="affff">
    <w:name w:val="Должность"/>
    <w:basedOn w:val="a1"/>
    <w:next w:val="affff0"/>
    <w:uiPriority w:val="99"/>
    <w:rsid w:val="004E14BE"/>
    <w:rPr>
      <w:i/>
      <w:iCs/>
      <w:color w:val="000000"/>
    </w:rPr>
  </w:style>
  <w:style w:type="paragraph" w:customStyle="1" w:styleId="affff0">
    <w:name w:val="ФИО"/>
    <w:basedOn w:val="a1"/>
    <w:uiPriority w:val="99"/>
    <w:rsid w:val="004E14BE"/>
    <w:rPr>
      <w:b/>
      <w:bCs/>
    </w:rPr>
  </w:style>
  <w:style w:type="paragraph" w:customStyle="1" w:styleId="affff1">
    <w:name w:val="Телефон"/>
    <w:basedOn w:val="a1"/>
    <w:uiPriority w:val="99"/>
    <w:rsid w:val="004E14BE"/>
    <w:pPr>
      <w:jc w:val="center"/>
    </w:pPr>
    <w:rPr>
      <w:b/>
      <w:bCs/>
    </w:rPr>
  </w:style>
  <w:style w:type="paragraph" w:customStyle="1" w:styleId="affff2">
    <w:name w:val="Адресные реквизиты"/>
    <w:basedOn w:val="af7"/>
    <w:next w:val="af7"/>
    <w:uiPriority w:val="99"/>
    <w:rsid w:val="004E14BE"/>
    <w:pPr>
      <w:tabs>
        <w:tab w:val="clear" w:pos="1980"/>
        <w:tab w:val="clear" w:pos="2160"/>
        <w:tab w:val="clear" w:pos="3060"/>
        <w:tab w:val="clear" w:pos="3420"/>
      </w:tabs>
    </w:pPr>
    <w:rPr>
      <w:sz w:val="24"/>
      <w:szCs w:val="24"/>
    </w:rPr>
  </w:style>
  <w:style w:type="paragraph" w:customStyle="1" w:styleId="affff3">
    <w:name w:val="Обращение"/>
    <w:basedOn w:val="a1"/>
    <w:next w:val="a1"/>
    <w:uiPriority w:val="99"/>
    <w:rsid w:val="004E14BE"/>
    <w:pPr>
      <w:spacing w:before="240" w:after="120"/>
      <w:jc w:val="center"/>
    </w:pPr>
    <w:rPr>
      <w:sz w:val="26"/>
      <w:szCs w:val="26"/>
    </w:rPr>
  </w:style>
  <w:style w:type="paragraph" w:customStyle="1" w:styleId="affff4">
    <w:name w:val="Текст док"/>
    <w:basedOn w:val="a1"/>
    <w:autoRedefine/>
    <w:uiPriority w:val="99"/>
    <w:rsid w:val="004E14BE"/>
    <w:pPr>
      <w:tabs>
        <w:tab w:val="left" w:pos="0"/>
        <w:tab w:val="left" w:pos="540"/>
        <w:tab w:val="left" w:pos="1620"/>
      </w:tabs>
      <w:jc w:val="both"/>
    </w:pPr>
    <w:rPr>
      <w:sz w:val="28"/>
      <w:szCs w:val="28"/>
    </w:rPr>
  </w:style>
  <w:style w:type="paragraph" w:customStyle="1" w:styleId="affff5">
    <w:name w:val="Исполнитель"/>
    <w:basedOn w:val="a1"/>
    <w:autoRedefine/>
    <w:uiPriority w:val="99"/>
    <w:rsid w:val="004E14BE"/>
    <w:pPr>
      <w:jc w:val="both"/>
    </w:pPr>
    <w:rPr>
      <w:sz w:val="28"/>
      <w:szCs w:val="28"/>
    </w:r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4E14BE"/>
    <w:pPr>
      <w:spacing w:before="100" w:beforeAutospacing="1" w:after="100" w:afterAutospacing="1"/>
    </w:pPr>
    <w:rPr>
      <w:rFonts w:ascii="Tahoma" w:hAnsi="Tahoma" w:cs="Tahoma"/>
      <w:sz w:val="20"/>
      <w:szCs w:val="20"/>
      <w:lang w:val="en-US" w:eastAsia="en-US"/>
    </w:rPr>
  </w:style>
  <w:style w:type="paragraph" w:customStyle="1" w:styleId="affff6">
    <w:name w:val="Подпись док"/>
    <w:basedOn w:val="1"/>
    <w:autoRedefine/>
    <w:uiPriority w:val="99"/>
    <w:rsid w:val="004E14BE"/>
    <w:rPr>
      <w:i w:val="0"/>
      <w:iCs w:val="0"/>
      <w:sz w:val="28"/>
      <w:szCs w:val="28"/>
    </w:rPr>
  </w:style>
  <w:style w:type="paragraph" w:customStyle="1" w:styleId="1f4">
    <w:name w:val="Знак1 Знак Знак Знак"/>
    <w:basedOn w:val="a1"/>
    <w:uiPriority w:val="99"/>
    <w:rsid w:val="004E14BE"/>
    <w:rPr>
      <w:rFonts w:ascii="Verdana" w:hAnsi="Verdana" w:cs="Verdana"/>
      <w:sz w:val="20"/>
      <w:szCs w:val="20"/>
      <w:lang w:val="en-US" w:eastAsia="en-US"/>
    </w:rPr>
  </w:style>
  <w:style w:type="character" w:customStyle="1" w:styleId="news-title">
    <w:name w:val="news-title"/>
    <w:uiPriority w:val="99"/>
    <w:rsid w:val="004E14BE"/>
    <w:rPr>
      <w:b/>
      <w:color w:val="auto"/>
      <w:sz w:val="20"/>
    </w:rPr>
  </w:style>
  <w:style w:type="table" w:customStyle="1" w:styleId="1f5">
    <w:name w:val="Сетка таблицы1"/>
    <w:uiPriority w:val="99"/>
    <w:rsid w:val="004E1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7">
    <w:name w:val="annotation reference"/>
    <w:basedOn w:val="a2"/>
    <w:uiPriority w:val="99"/>
    <w:rsid w:val="004E14BE"/>
    <w:rPr>
      <w:rFonts w:cs="Times New Roman"/>
      <w:sz w:val="16"/>
      <w:szCs w:val="16"/>
    </w:rPr>
  </w:style>
  <w:style w:type="character" w:customStyle="1" w:styleId="FontStyle16">
    <w:name w:val="Font Style16"/>
    <w:basedOn w:val="a2"/>
    <w:uiPriority w:val="99"/>
    <w:rsid w:val="004E14BE"/>
    <w:rPr>
      <w:rFonts w:ascii="Arial" w:hAnsi="Arial" w:cs="Arial"/>
      <w:b/>
      <w:bCs/>
      <w:sz w:val="30"/>
      <w:szCs w:val="30"/>
    </w:rPr>
  </w:style>
  <w:style w:type="paragraph" w:customStyle="1" w:styleId="Style5">
    <w:name w:val="Style5"/>
    <w:basedOn w:val="a1"/>
    <w:uiPriority w:val="99"/>
    <w:rsid w:val="004E14BE"/>
    <w:pPr>
      <w:widowControl w:val="0"/>
      <w:autoSpaceDE w:val="0"/>
      <w:autoSpaceDN w:val="0"/>
      <w:adjustRightInd w:val="0"/>
      <w:spacing w:line="315" w:lineRule="exact"/>
    </w:pPr>
    <w:rPr>
      <w:rFonts w:ascii="Arial" w:hAnsi="Arial" w:cs="Arial"/>
    </w:rPr>
  </w:style>
  <w:style w:type="paragraph" w:customStyle="1" w:styleId="Style8">
    <w:name w:val="Style8"/>
    <w:basedOn w:val="a1"/>
    <w:uiPriority w:val="99"/>
    <w:rsid w:val="004E14BE"/>
    <w:pPr>
      <w:widowControl w:val="0"/>
      <w:autoSpaceDE w:val="0"/>
      <w:autoSpaceDN w:val="0"/>
      <w:adjustRightInd w:val="0"/>
      <w:spacing w:line="317" w:lineRule="exact"/>
      <w:ind w:firstLine="706"/>
      <w:jc w:val="both"/>
    </w:pPr>
    <w:rPr>
      <w:rFonts w:ascii="Arial" w:hAnsi="Arial" w:cs="Arial"/>
    </w:rPr>
  </w:style>
  <w:style w:type="paragraph" w:customStyle="1" w:styleId="Style10">
    <w:name w:val="Style10"/>
    <w:basedOn w:val="a1"/>
    <w:uiPriority w:val="99"/>
    <w:rsid w:val="004E14BE"/>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4E14BE"/>
    <w:rPr>
      <w:rFonts w:ascii="Times New Roman" w:hAnsi="Times New Roman" w:cs="Times New Roman"/>
      <w:sz w:val="22"/>
      <w:szCs w:val="22"/>
    </w:rPr>
  </w:style>
  <w:style w:type="character" w:customStyle="1" w:styleId="FontStyle21">
    <w:name w:val="Font Style21"/>
    <w:basedOn w:val="a2"/>
    <w:uiPriority w:val="99"/>
    <w:rsid w:val="004E14BE"/>
    <w:rPr>
      <w:rFonts w:ascii="Times New Roman" w:hAnsi="Times New Roman" w:cs="Times New Roman"/>
      <w:sz w:val="26"/>
      <w:szCs w:val="26"/>
    </w:rPr>
  </w:style>
  <w:style w:type="character" w:customStyle="1" w:styleId="FontStyle13">
    <w:name w:val="Font Style13"/>
    <w:basedOn w:val="a2"/>
    <w:uiPriority w:val="99"/>
    <w:rsid w:val="004E14BE"/>
    <w:rPr>
      <w:rFonts w:ascii="Times New Roman" w:hAnsi="Times New Roman" w:cs="Times New Roman"/>
      <w:b/>
      <w:bCs/>
      <w:sz w:val="22"/>
      <w:szCs w:val="22"/>
    </w:rPr>
  </w:style>
  <w:style w:type="character" w:styleId="affff8">
    <w:name w:val="Emphasis"/>
    <w:uiPriority w:val="20"/>
    <w:qFormat/>
    <w:rsid w:val="004E14BE"/>
    <w:rPr>
      <w:i/>
      <w:iCs/>
    </w:rPr>
  </w:style>
  <w:style w:type="character" w:customStyle="1" w:styleId="affff9">
    <w:name w:val="Цветовое выделение для Текст"/>
    <w:rsid w:val="004E14BE"/>
    <w:rPr>
      <w:rFonts w:ascii="Times New Roman CYR" w:eastAsia="Times New Roman CYR" w:hAnsi="Times New Roman CYR" w:cs="Times New Roman CYR"/>
      <w:sz w:val="24"/>
      <w:szCs w:val="24"/>
    </w:rPr>
  </w:style>
  <w:style w:type="character" w:customStyle="1" w:styleId="affffa">
    <w:name w:val="Âûäåëåíèå"/>
    <w:rsid w:val="004E14BE"/>
    <w:rPr>
      <w:i/>
    </w:rPr>
  </w:style>
  <w:style w:type="character" w:customStyle="1" w:styleId="affffb">
    <w:name w:val="Маркеры списка"/>
    <w:rsid w:val="004E14BE"/>
    <w:rPr>
      <w:rFonts w:ascii="OpenSymbol" w:eastAsia="OpenSymbol" w:hAnsi="OpenSymbol" w:cs="OpenSymbol"/>
    </w:rPr>
  </w:style>
  <w:style w:type="character" w:customStyle="1" w:styleId="affffc">
    <w:name w:val="Символ нумерации"/>
    <w:rsid w:val="004E14BE"/>
  </w:style>
  <w:style w:type="character" w:customStyle="1" w:styleId="affffd">
    <w:name w:val="Îñíîâíîé øðèôò àáçàöà"/>
    <w:rsid w:val="004E14BE"/>
  </w:style>
  <w:style w:type="character" w:customStyle="1" w:styleId="affffe">
    <w:name w:val="Öâåòîâîå âûäåëåíèå"/>
    <w:rsid w:val="004E14BE"/>
    <w:rPr>
      <w:rFonts w:ascii="Arial" w:eastAsia="Arial" w:hAnsi="Arial" w:cs="Arial"/>
      <w:b/>
      <w:bCs/>
      <w:color w:val="26282F"/>
      <w:sz w:val="24"/>
      <w:szCs w:val="24"/>
    </w:rPr>
  </w:style>
  <w:style w:type="character" w:customStyle="1" w:styleId="1f6">
    <w:name w:val="Текст примечания Знак1"/>
    <w:basedOn w:val="a2"/>
    <w:rsid w:val="004E14BE"/>
  </w:style>
  <w:style w:type="character" w:customStyle="1" w:styleId="1f7">
    <w:name w:val="Тема примечания Знак1"/>
    <w:rsid w:val="004E14BE"/>
    <w:rPr>
      <w:b/>
      <w:bCs/>
    </w:rPr>
  </w:style>
  <w:style w:type="paragraph" w:customStyle="1" w:styleId="1f8">
    <w:name w:val="Заголовок1"/>
    <w:basedOn w:val="a1"/>
    <w:next w:val="af7"/>
    <w:rsid w:val="004E14BE"/>
    <w:pPr>
      <w:keepNext/>
      <w:widowControl w:val="0"/>
      <w:suppressAutoHyphens/>
      <w:spacing w:before="240" w:after="120"/>
    </w:pPr>
    <w:rPr>
      <w:rFonts w:ascii="Arial" w:eastAsia="Andale Sans UI" w:hAnsi="Arial" w:cs="Tahoma"/>
      <w:kern w:val="1"/>
      <w:sz w:val="28"/>
      <w:szCs w:val="28"/>
    </w:rPr>
  </w:style>
  <w:style w:type="paragraph" w:customStyle="1" w:styleId="text1cl">
    <w:name w:val="text1cl"/>
    <w:basedOn w:val="a1"/>
    <w:rsid w:val="004E14BE"/>
    <w:pPr>
      <w:spacing w:before="100" w:beforeAutospacing="1" w:after="100" w:afterAutospacing="1"/>
    </w:pPr>
  </w:style>
  <w:style w:type="paragraph" w:customStyle="1" w:styleId="1f9">
    <w:name w:val="Нижний колонтитул1"/>
    <w:basedOn w:val="a1"/>
    <w:next w:val="a1"/>
    <w:rsid w:val="004E14BE"/>
    <w:pPr>
      <w:widowControl w:val="0"/>
      <w:suppressAutoHyphens/>
    </w:pPr>
    <w:rPr>
      <w:kern w:val="1"/>
      <w:sz w:val="20"/>
      <w:szCs w:val="20"/>
    </w:rPr>
  </w:style>
  <w:style w:type="paragraph" w:customStyle="1" w:styleId="afffff">
    <w:name w:val="Áàçîâûé"/>
    <w:rsid w:val="004E14BE"/>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112">
    <w:name w:val="Заголовок 11"/>
    <w:basedOn w:val="a1"/>
    <w:next w:val="a1"/>
    <w:rsid w:val="004E14BE"/>
    <w:pPr>
      <w:widowControl w:val="0"/>
      <w:suppressAutoHyphens/>
      <w:spacing w:before="108" w:after="108"/>
      <w:jc w:val="center"/>
    </w:pPr>
    <w:rPr>
      <w:rFonts w:eastAsia="Andale Sans UI"/>
      <w:b/>
      <w:bCs/>
      <w:color w:val="26282F"/>
      <w:kern w:val="1"/>
    </w:rPr>
  </w:style>
  <w:style w:type="paragraph" w:customStyle="1" w:styleId="1fa">
    <w:name w:val="Название1"/>
    <w:basedOn w:val="a1"/>
    <w:rsid w:val="004E14BE"/>
    <w:pPr>
      <w:widowControl w:val="0"/>
      <w:suppressLineNumbers/>
      <w:suppressAutoHyphens/>
      <w:spacing w:before="120" w:after="120"/>
    </w:pPr>
    <w:rPr>
      <w:rFonts w:eastAsia="Andale Sans UI" w:cs="Tahoma"/>
      <w:i/>
      <w:iCs/>
      <w:kern w:val="1"/>
    </w:rPr>
  </w:style>
  <w:style w:type="paragraph" w:customStyle="1" w:styleId="1fb">
    <w:name w:val="Обычный1"/>
    <w:rsid w:val="004E14BE"/>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basedOn w:val="a2"/>
    <w:rsid w:val="00BB58B1"/>
    <w:rPr>
      <w:color w:val="0000FF"/>
      <w:u w:val="single"/>
      <w:lang w:val="ru-RU" w:eastAsia="ru-RU" w:bidi="ru-RU"/>
    </w:rPr>
  </w:style>
  <w:style w:type="character" w:customStyle="1" w:styleId="ListLabel1">
    <w:name w:val="ListLabel 1"/>
    <w:rsid w:val="00BB58B1"/>
    <w:rPr>
      <w:b/>
    </w:rPr>
  </w:style>
  <w:style w:type="paragraph" w:styleId="1fc">
    <w:name w:val="index 1"/>
    <w:basedOn w:val="a1"/>
    <w:next w:val="a1"/>
    <w:autoRedefine/>
    <w:uiPriority w:val="99"/>
    <w:semiHidden/>
    <w:unhideWhenUsed/>
    <w:rsid w:val="00BB58B1"/>
    <w:pPr>
      <w:ind w:left="240" w:hanging="240"/>
    </w:pPr>
  </w:style>
  <w:style w:type="paragraph" w:styleId="afffff0">
    <w:name w:val="index heading"/>
    <w:basedOn w:val="aff0"/>
    <w:rsid w:val="00BB58B1"/>
    <w:pPr>
      <w:suppressLineNumbers/>
      <w:tabs>
        <w:tab w:val="left" w:pos="708"/>
      </w:tabs>
      <w:spacing w:after="0" w:line="100" w:lineRule="atLeast"/>
    </w:pPr>
    <w:rPr>
      <w:rFonts w:ascii="Times New Roman" w:eastAsia="Times New Roman" w:hAnsi="Times New Roman" w:cs="Lucida Sans"/>
      <w:color w:val="auto"/>
      <w:sz w:val="24"/>
      <w:szCs w:val="24"/>
      <w:lang w:eastAsia="ru-RU"/>
    </w:rPr>
  </w:style>
  <w:style w:type="paragraph" w:customStyle="1" w:styleId="western">
    <w:name w:val="western"/>
    <w:basedOn w:val="aff0"/>
    <w:rsid w:val="00BB58B1"/>
    <w:pPr>
      <w:tabs>
        <w:tab w:val="left" w:pos="708"/>
      </w:tabs>
      <w:spacing w:before="28" w:after="119" w:line="100" w:lineRule="atLeast"/>
    </w:pPr>
    <w:rPr>
      <w:rFonts w:ascii="Times New Roman" w:eastAsia="Times New Roman" w:hAnsi="Times New Roman" w:cs="Times New Roman"/>
      <w:color w:val="000000"/>
      <w:sz w:val="20"/>
      <w:szCs w:val="20"/>
      <w:lang w:eastAsia="ru-RU"/>
    </w:rPr>
  </w:style>
  <w:style w:type="paragraph" w:customStyle="1" w:styleId="cjk">
    <w:name w:val="cjk"/>
    <w:basedOn w:val="aff0"/>
    <w:rsid w:val="00BB58B1"/>
    <w:pPr>
      <w:tabs>
        <w:tab w:val="left" w:pos="708"/>
      </w:tabs>
      <w:spacing w:before="28" w:after="119" w:line="100" w:lineRule="atLeast"/>
    </w:pPr>
    <w:rPr>
      <w:rFonts w:ascii="Times New Roman" w:eastAsia="Times New Roman" w:hAnsi="Times New Roman" w:cs="Times New Roman"/>
      <w:color w:val="000000"/>
      <w:sz w:val="20"/>
      <w:szCs w:val="20"/>
      <w:lang w:eastAsia="ru-RU"/>
    </w:rPr>
  </w:style>
  <w:style w:type="paragraph" w:customStyle="1" w:styleId="ctl">
    <w:name w:val="ctl"/>
    <w:basedOn w:val="aff0"/>
    <w:rsid w:val="00BB58B1"/>
    <w:pPr>
      <w:tabs>
        <w:tab w:val="left" w:pos="708"/>
      </w:tabs>
      <w:spacing w:before="28" w:after="119" w:line="100" w:lineRule="atLeast"/>
    </w:pPr>
    <w:rPr>
      <w:rFonts w:ascii="Times New Roman" w:eastAsia="Times New Roman" w:hAnsi="Times New Roman" w:cs="Times New Roman"/>
      <w:color w:val="000000"/>
      <w:sz w:val="20"/>
      <w:szCs w:val="20"/>
      <w:lang w:eastAsia="ru-RU"/>
    </w:rPr>
  </w:style>
  <w:style w:type="paragraph" w:customStyle="1" w:styleId="afffff1">
    <w:name w:val="основной текст"/>
    <w:rsid w:val="00BB58B1"/>
    <w:pPr>
      <w:tabs>
        <w:tab w:val="left" w:pos="708"/>
      </w:tabs>
      <w:suppressAutoHyphens/>
      <w:spacing w:after="0" w:line="210" w:lineRule="atLeast"/>
      <w:ind w:firstLine="283"/>
      <w:jc w:val="both"/>
    </w:pPr>
    <w:rPr>
      <w:rFonts w:ascii="Times New Roman" w:eastAsia="Times New Roman" w:hAnsi="Times New Roman" w:cs="Times New Roman"/>
      <w:color w:val="000000"/>
      <w:sz w:val="19"/>
      <w:szCs w:val="19"/>
      <w:lang w:eastAsia="ru-RU"/>
    </w:rPr>
  </w:style>
  <w:style w:type="character" w:customStyle="1" w:styleId="FontStyle22">
    <w:name w:val="Font Style22"/>
    <w:rsid w:val="00C73E81"/>
    <w:rPr>
      <w:rFonts w:ascii="Times New Roman" w:hAnsi="Times New Roman" w:cs="Times New Roman" w:hint="default"/>
      <w:sz w:val="24"/>
      <w:szCs w:val="24"/>
    </w:rPr>
  </w:style>
  <w:style w:type="paragraph" w:customStyle="1" w:styleId="afffff2">
    <w:name w:val="Обычный + Синий"/>
    <w:aliases w:val="По ширине,Первая строка:  1,59 см,Справа:  -0,01 см"/>
    <w:basedOn w:val="23"/>
    <w:rsid w:val="00C73E81"/>
    <w:pPr>
      <w:tabs>
        <w:tab w:val="clear" w:pos="6015"/>
        <w:tab w:val="left" w:pos="-120"/>
      </w:tabs>
      <w:ind w:firstLine="900"/>
    </w:pPr>
    <w:rPr>
      <w:rFonts w:ascii="Times New Roman" w:eastAsia="Times New Roman" w:hAnsi="Times New Roman" w:cs="Times New Roman"/>
      <w:iCs w:val="0"/>
      <w:color w:val="0000FF"/>
      <w:szCs w:val="24"/>
      <w:lang w:val="en-US" w:eastAsia="ru-RU"/>
    </w:rPr>
  </w:style>
  <w:style w:type="character" w:customStyle="1" w:styleId="2a">
    <w:name w:val="Основной текст (2)_"/>
    <w:basedOn w:val="a2"/>
    <w:link w:val="2b"/>
    <w:rsid w:val="00C73E81"/>
    <w:rPr>
      <w:shd w:val="clear" w:color="auto" w:fill="FFFFFF"/>
    </w:rPr>
  </w:style>
  <w:style w:type="character" w:customStyle="1" w:styleId="2105pt">
    <w:name w:val="Основной текст (2) + 10;5 pt;Курсив"/>
    <w:basedOn w:val="2a"/>
    <w:rsid w:val="00C73E81"/>
    <w:rPr>
      <w:i/>
      <w:iCs/>
      <w:color w:val="000000"/>
      <w:spacing w:val="0"/>
      <w:w w:val="100"/>
      <w:position w:val="0"/>
      <w:sz w:val="21"/>
      <w:szCs w:val="21"/>
      <w:lang w:val="ru-RU" w:eastAsia="ru-RU" w:bidi="ru-RU"/>
    </w:rPr>
  </w:style>
  <w:style w:type="paragraph" w:customStyle="1" w:styleId="2b">
    <w:name w:val="Основной текст (2)"/>
    <w:basedOn w:val="a1"/>
    <w:link w:val="2a"/>
    <w:rsid w:val="00C73E81"/>
    <w:pPr>
      <w:widowControl w:val="0"/>
      <w:shd w:val="clear" w:color="auto" w:fill="FFFFFF"/>
      <w:spacing w:before="300" w:line="250" w:lineRule="exact"/>
      <w:ind w:firstLine="800"/>
      <w:jc w:val="both"/>
    </w:pPr>
    <w:rPr>
      <w:rFonts w:asciiTheme="minorHAnsi" w:eastAsiaTheme="minorHAnsi" w:hAnsiTheme="minorHAnsi" w:cstheme="minorBidi"/>
      <w:sz w:val="22"/>
      <w:szCs w:val="22"/>
      <w:lang w:eastAsia="en-US"/>
    </w:rPr>
  </w:style>
  <w:style w:type="paragraph" w:customStyle="1" w:styleId="headertext0">
    <w:name w:val="headertext"/>
    <w:basedOn w:val="a1"/>
    <w:rsid w:val="00C73E81"/>
    <w:pPr>
      <w:spacing w:before="100" w:beforeAutospacing="1" w:after="100" w:afterAutospacing="1"/>
    </w:pPr>
  </w:style>
  <w:style w:type="character" w:customStyle="1" w:styleId="35">
    <w:name w:val="Основной текст (3)_"/>
    <w:link w:val="36"/>
    <w:rsid w:val="00A04080"/>
    <w:rPr>
      <w:b/>
      <w:bCs/>
      <w:shd w:val="clear" w:color="auto" w:fill="FFFFFF"/>
    </w:rPr>
  </w:style>
  <w:style w:type="character" w:customStyle="1" w:styleId="37">
    <w:name w:val="Основной текст (3) + Малые прописные"/>
    <w:rsid w:val="00A04080"/>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fd">
    <w:name w:val="Заголовок №1_"/>
    <w:link w:val="1fe"/>
    <w:rsid w:val="00A04080"/>
    <w:rPr>
      <w:b/>
      <w:bCs/>
      <w:shd w:val="clear" w:color="auto" w:fill="FFFFFF"/>
    </w:rPr>
  </w:style>
  <w:style w:type="character" w:customStyle="1" w:styleId="41">
    <w:name w:val="Основной текст (4)_"/>
    <w:link w:val="42"/>
    <w:rsid w:val="00A04080"/>
    <w:rPr>
      <w:b/>
      <w:bCs/>
      <w:sz w:val="18"/>
      <w:szCs w:val="18"/>
      <w:shd w:val="clear" w:color="auto" w:fill="FFFFFF"/>
    </w:rPr>
  </w:style>
  <w:style w:type="paragraph" w:customStyle="1" w:styleId="36">
    <w:name w:val="Основной текст (3)"/>
    <w:basedOn w:val="a1"/>
    <w:link w:val="35"/>
    <w:rsid w:val="00A04080"/>
    <w:pPr>
      <w:widowControl w:val="0"/>
      <w:shd w:val="clear" w:color="auto" w:fill="FFFFFF"/>
      <w:spacing w:after="60" w:line="0" w:lineRule="atLeast"/>
      <w:jc w:val="center"/>
    </w:pPr>
    <w:rPr>
      <w:rFonts w:asciiTheme="minorHAnsi" w:eastAsiaTheme="minorHAnsi" w:hAnsiTheme="minorHAnsi" w:cstheme="minorBidi"/>
      <w:b/>
      <w:bCs/>
      <w:sz w:val="22"/>
      <w:szCs w:val="22"/>
      <w:lang w:eastAsia="en-US"/>
    </w:rPr>
  </w:style>
  <w:style w:type="paragraph" w:customStyle="1" w:styleId="1fe">
    <w:name w:val="Заголовок №1"/>
    <w:basedOn w:val="a1"/>
    <w:link w:val="1fd"/>
    <w:rsid w:val="00A04080"/>
    <w:pPr>
      <w:widowControl w:val="0"/>
      <w:shd w:val="clear" w:color="auto" w:fill="FFFFFF"/>
      <w:spacing w:before="60" w:line="274" w:lineRule="exact"/>
      <w:jc w:val="center"/>
      <w:outlineLvl w:val="0"/>
    </w:pPr>
    <w:rPr>
      <w:rFonts w:asciiTheme="minorHAnsi" w:eastAsiaTheme="minorHAnsi" w:hAnsiTheme="minorHAnsi" w:cstheme="minorBidi"/>
      <w:b/>
      <w:bCs/>
      <w:sz w:val="22"/>
      <w:szCs w:val="22"/>
      <w:lang w:eastAsia="en-US"/>
    </w:rPr>
  </w:style>
  <w:style w:type="paragraph" w:customStyle="1" w:styleId="42">
    <w:name w:val="Основной текст (4)"/>
    <w:basedOn w:val="a1"/>
    <w:link w:val="41"/>
    <w:rsid w:val="00A04080"/>
    <w:pPr>
      <w:widowControl w:val="0"/>
      <w:shd w:val="clear" w:color="auto" w:fill="FFFFFF"/>
      <w:spacing w:line="230" w:lineRule="exact"/>
      <w:jc w:val="center"/>
    </w:pPr>
    <w:rPr>
      <w:rFonts w:asciiTheme="minorHAnsi" w:eastAsiaTheme="minorHAnsi" w:hAnsiTheme="minorHAnsi" w:cstheme="minorBidi"/>
      <w:b/>
      <w:bCs/>
      <w:sz w:val="18"/>
      <w:szCs w:val="18"/>
      <w:lang w:eastAsia="en-US"/>
    </w:rPr>
  </w:style>
  <w:style w:type="paragraph" w:customStyle="1" w:styleId="2c">
    <w:name w:val="Основной текст2"/>
    <w:basedOn w:val="a1"/>
    <w:rsid w:val="00A04080"/>
    <w:pPr>
      <w:shd w:val="clear" w:color="auto" w:fill="FFFFFF"/>
      <w:spacing w:before="300" w:after="60" w:line="0" w:lineRule="atLeast"/>
    </w:pPr>
    <w:rPr>
      <w:color w:val="000000"/>
      <w:spacing w:val="10"/>
      <w:sz w:val="25"/>
      <w:szCs w:val="25"/>
    </w:rPr>
  </w:style>
  <w:style w:type="paragraph" w:customStyle="1" w:styleId="consplustitle0">
    <w:name w:val="consplustitle"/>
    <w:basedOn w:val="a1"/>
    <w:rsid w:val="00A040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46078009">
      <w:bodyDiv w:val="1"/>
      <w:marLeft w:val="0"/>
      <w:marRight w:val="0"/>
      <w:marTop w:val="0"/>
      <w:marBottom w:val="0"/>
      <w:divBdr>
        <w:top w:val="none" w:sz="0" w:space="0" w:color="auto"/>
        <w:left w:val="none" w:sz="0" w:space="0" w:color="auto"/>
        <w:bottom w:val="none" w:sz="0" w:space="0" w:color="auto"/>
        <w:right w:val="none" w:sz="0" w:space="0" w:color="auto"/>
      </w:divBdr>
    </w:div>
    <w:div w:id="1383286552">
      <w:bodyDiv w:val="1"/>
      <w:marLeft w:val="0"/>
      <w:marRight w:val="0"/>
      <w:marTop w:val="0"/>
      <w:marBottom w:val="0"/>
      <w:divBdr>
        <w:top w:val="none" w:sz="0" w:space="0" w:color="auto"/>
        <w:left w:val="none" w:sz="0" w:space="0" w:color="auto"/>
        <w:bottom w:val="none" w:sz="0" w:space="0" w:color="auto"/>
        <w:right w:val="none" w:sz="0" w:space="0" w:color="auto"/>
      </w:divBdr>
    </w:div>
    <w:div w:id="201426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BF1E3DA16C2ED8D7B1CF12471CD8733918D669674D79258F878C05557E4FE9DDA43CEA136B66E4195EBF29D1DD23292D8EA5B22F80A76FlA19I" TargetMode="External"/><Relationship Id="rId21" Type="http://schemas.openxmlformats.org/officeDocument/2006/relationships/hyperlink" Target="consultantplus://offline/ref=74BF1E3DA16C2ED8D7B1CF12471CD8733918D669674D79258F878C05557E4FE9DDA43CEA136B63EB195EBF29D1DD23292D8EA5B22F80A76FlA19I" TargetMode="External"/><Relationship Id="rId42" Type="http://schemas.openxmlformats.org/officeDocument/2006/relationships/hyperlink" Target="consultantplus://offline/ref=74BF1E3DA16C2ED8D7B1CF12471CD873391BDE61614A79258F878C05557E4FE9DDA43CEA136A61EF1C5EBF29D1DD23292D8EA5B22F80A76FlA19I" TargetMode="External"/><Relationship Id="rId47" Type="http://schemas.openxmlformats.org/officeDocument/2006/relationships/hyperlink" Target="consultantplus://offline/ref=74BF1E3DA16C2ED8D7B1CF12471CD873391BDE61614A79258F878C05557E4FE9DDA43CEA136A61EB175EBF29D1DD23292D8EA5B22F80A76FlA19I" TargetMode="External"/><Relationship Id="rId63" Type="http://schemas.openxmlformats.org/officeDocument/2006/relationships/hyperlink" Target="consultantplus://offline/ref=74BF1E3DA16C2ED8D7B1CF12471CD8733918D669674D79258F878C05557E4FE9CFA464E6116B7FEC174BE97897l818I" TargetMode="External"/><Relationship Id="rId68" Type="http://schemas.openxmlformats.org/officeDocument/2006/relationships/hyperlink" Target="consultantplus://offline/ref=74BF1E3DA16C2ED8D7B1CF12471CD8733918D669674D79258F878C05557E4FE9DDA43CEA1B6962E74B04AF2D988A2F352C98BBB83180lA17I" TargetMode="External"/><Relationship Id="rId84" Type="http://schemas.openxmlformats.org/officeDocument/2006/relationships/hyperlink" Target="consultantplus://offline/ref=74BF1E3DA16C2ED8D7B1CF12471CD8733918D669674D79258F878C05557E4FE9DDA43CEA136367E74B04AF2D988A2F352C98BBB83180lA17I" TargetMode="External"/><Relationship Id="rId89" Type="http://schemas.openxmlformats.org/officeDocument/2006/relationships/hyperlink" Target="consultantplus://offline/ref=74BF1E3DA16C2ED8D7B1CF12471CD8733918D669674D79258F878C05557E4FE9DDA43CEA136B63EA1B5EBF29D1DD23292D8EA5B22F80A76FlA19I" TargetMode="External"/><Relationship Id="rId112" Type="http://schemas.openxmlformats.org/officeDocument/2006/relationships/hyperlink" Target="consultantplus://offline/ref=74BF1E3DA16C2ED8D7B1CF12471CD8733918D669674D79258F878C05557E4FE9DDA43CEA136B68E9165EBF29D1DD23292D8EA5B22F80A76FlA19I" TargetMode="External"/><Relationship Id="rId133" Type="http://schemas.openxmlformats.org/officeDocument/2006/relationships/hyperlink" Target="consultantplus://offline/ref=74BF1E3DA16C2ED8D7B1CF12471CD8733918D669674D79258F878C05557E4FE9DDA43CEA106E62E74B04AF2D988A2F352C98BBB83180lA17I" TargetMode="External"/><Relationship Id="rId138" Type="http://schemas.openxmlformats.org/officeDocument/2006/relationships/hyperlink" Target="consultantplus://offline/ref=74BF1E3DA16C2ED8D7B1CF12471CD8733918D669674D79258F878C05557E4FE9DDA43CEA136B68EA195EBF29D1DD23292D8EA5B22F80A76FlA19I" TargetMode="External"/><Relationship Id="rId154" Type="http://schemas.openxmlformats.org/officeDocument/2006/relationships/hyperlink" Target="consultantplus://offline/ref=74BF1E3DA16C2ED8D7B1CF12471CD8733918D669674D79258F878C05557E4FE9DDA43CEA136B63EA1F5EBF29D1DD23292D8EA5B22F80A76FlA19I" TargetMode="External"/><Relationship Id="rId159" Type="http://schemas.openxmlformats.org/officeDocument/2006/relationships/hyperlink" Target="consultantplus://offline/ref=74BF1E3DA16C2ED8D7B1CF12471CD8733918D669674D79258F878C05557E4FE9DDA43CEA136B63EB1C5EBF29D1DD23292D8EA5B22F80A76FlA19I" TargetMode="External"/><Relationship Id="rId175" Type="http://schemas.openxmlformats.org/officeDocument/2006/relationships/hyperlink" Target="consultantplus://offline/ref=74BF1E3DA16C2ED8D7B1CF12471CD8733918D669674D79258F878C05557E4FE9CFA464E6116B7FEC174BE97897l818I" TargetMode="External"/><Relationship Id="rId170" Type="http://schemas.openxmlformats.org/officeDocument/2006/relationships/hyperlink" Target="consultantplus://offline/ref=74BF1E3DA16C2ED8D7B1CF12471CD8733918D669674D79258F878C05557E4FE9DDA43CEA106B67E74B04AF2D988A2F352C98BBB83180lA17I" TargetMode="External"/><Relationship Id="rId191" Type="http://schemas.openxmlformats.org/officeDocument/2006/relationships/header" Target="header1.xml"/><Relationship Id="rId16" Type="http://schemas.openxmlformats.org/officeDocument/2006/relationships/hyperlink" Target="consultantplus://offline/ref=74BF1E3DA16C2ED8D7B1CF12471CD8733918D669674D79258F878C05557E4FE9DDA43CEA136B63EA1B5EBF29D1DD23292D8EA5B22F80A76FlA19I" TargetMode="External"/><Relationship Id="rId107" Type="http://schemas.openxmlformats.org/officeDocument/2006/relationships/hyperlink" Target="consultantplus://offline/ref=74BF1E3DA16C2ED8D7B1CF12471CD8733918D669674D79258F878C05557E4FE9DDA43CEA126A63E74B04AF2D988A2F352C98BBB83180lA17I" TargetMode="External"/><Relationship Id="rId11" Type="http://schemas.openxmlformats.org/officeDocument/2006/relationships/hyperlink" Target="consultantplus://offline/ref=74BF1E3DA16C2ED8D7B1CF12471CD8733918D669674D79258F878C05557E4FE9CFA464E6116B7FEC174BE97897l818I" TargetMode="External"/><Relationship Id="rId32" Type="http://schemas.openxmlformats.org/officeDocument/2006/relationships/hyperlink" Target="consultantplus://offline/ref=74BF1E3DA16C2ED8D7B1CF12471CD873391BDE61614A79258F878C05557E4FE9DDA43CEA136A61EF1F5EBF29D1DD23292D8EA5B22F80A76FlA19I" TargetMode="External"/><Relationship Id="rId37" Type="http://schemas.openxmlformats.org/officeDocument/2006/relationships/hyperlink" Target="consultantplus://offline/ref=74BF1E3DA16C2ED8D7B1CF12471CD873391BDE61614A79258F878C05557E4FE9DDA43CEA136A61EF1F5EBF29D1DD23292D8EA5B22F80A76FlA19I" TargetMode="External"/><Relationship Id="rId53" Type="http://schemas.openxmlformats.org/officeDocument/2006/relationships/hyperlink" Target="consultantplus://offline/ref=74BF1E3DA16C2ED8D7B1CF12471CD873391BDE61614A79258F878C05557E4FE9DDA43CEA136A61EF1E5EBF29D1DD23292D8EA5B22F80A76FlA19I" TargetMode="External"/><Relationship Id="rId58" Type="http://schemas.openxmlformats.org/officeDocument/2006/relationships/hyperlink" Target="consultantplus://offline/ref=74BF1E3DA16C2ED8D7B1CF12471CD873391BDE61614A79258F878C05557E4FE9DDA43CEA136A61EE195EBF29D1DD23292D8EA5B22F80A76FlA19I" TargetMode="External"/><Relationship Id="rId74" Type="http://schemas.openxmlformats.org/officeDocument/2006/relationships/hyperlink" Target="consultantplus://offline/ref=74BF1E3DA16C2ED8D7B1CF12471CD8733918D669674D79258F878C05557E4FE9DDA43CEA136B63EB195EBF29D1DD23292D8EA5B22F80A76FlA19I" TargetMode="External"/><Relationship Id="rId79" Type="http://schemas.openxmlformats.org/officeDocument/2006/relationships/hyperlink" Target="consultantplus://offline/ref=74BF1E3DA16C2ED8D7B1CF12471CD8733918D669674D79258F878C05557E4FE9DDA43CEA136B68EA175EBF29D1DD23292D8EA5B22F80A76FlA19I" TargetMode="External"/><Relationship Id="rId102" Type="http://schemas.openxmlformats.org/officeDocument/2006/relationships/hyperlink" Target="consultantplus://offline/ref=74BF1E3DA16C2ED8D7B1CF12471CD8733918D669674D79258F878C05557E4FE9DDA43CEA156D6AB84E11BE759789302B248EA7BA33l812I" TargetMode="External"/><Relationship Id="rId123" Type="http://schemas.openxmlformats.org/officeDocument/2006/relationships/hyperlink" Target="consultantplus://offline/ref=74BF1E3DA16C2ED8D7B1CF12471CD8733918D669674D79258F878C05557E4FE9DDA43CEA156D6AB84E11BE759789302B248EA7BA33l812I" TargetMode="External"/><Relationship Id="rId128" Type="http://schemas.openxmlformats.org/officeDocument/2006/relationships/hyperlink" Target="consultantplus://offline/ref=74BF1E3DA16C2ED8D7B1CF12471CD8733918D669674D79258F878C05557E4FE9DDA43CEA1B6962E74B04AF2D988A2F352C98BBB83180lA17I" TargetMode="External"/><Relationship Id="rId144" Type="http://schemas.openxmlformats.org/officeDocument/2006/relationships/hyperlink" Target="consultantplus://offline/ref=74BF1E3DA16C2ED8D7B1CF12471CD8733918D669674D79258F878C05557E4FE9DDA43CEA136367E74B04AF2D988A2F352C98BBB83180lA17I" TargetMode="External"/><Relationship Id="rId149" Type="http://schemas.openxmlformats.org/officeDocument/2006/relationships/hyperlink" Target="consultantplus://offline/ref=74BF1E3DA16C2ED8D7B1CF12471CD8733918D669674D79258F878C05557E4FE9CFA464E6116B7FEC174BE97897l818I" TargetMode="External"/><Relationship Id="rId5" Type="http://schemas.openxmlformats.org/officeDocument/2006/relationships/webSettings" Target="webSettings.xml"/><Relationship Id="rId90" Type="http://schemas.openxmlformats.org/officeDocument/2006/relationships/hyperlink" Target="consultantplus://offline/ref=74BF1E3DA16C2ED8D7B1CF12471CD8733918D669674D79258F878C05557E4FE9DDA43CEA106E60E74B04AF2D988A2F352C98BBB83180lA17I" TargetMode="External"/><Relationship Id="rId95" Type="http://schemas.openxmlformats.org/officeDocument/2006/relationships/hyperlink" Target="consultantplus://offline/ref=74BF1E3DA16C2ED8D7B1CF12471CD8733918D669674D79258F878C05557E4FE9DDA43CEA136B63EB165EBF29D1DD23292D8EA5B22F80A76FlA19I" TargetMode="External"/><Relationship Id="rId160" Type="http://schemas.openxmlformats.org/officeDocument/2006/relationships/hyperlink" Target="consultantplus://offline/ref=74BF1E3DA16C2ED8D7B1CF12471CD8733918D669674D79258F878C05557E4FE9DDA43CEA106E62E74B04AF2D988A2F352C98BBB83180lA17I" TargetMode="External"/><Relationship Id="rId165" Type="http://schemas.openxmlformats.org/officeDocument/2006/relationships/hyperlink" Target="consultantplus://offline/ref=74BF1E3DA16C2ED8D7B1CF12471CD8733918D669674D79258F878C05557E4FE9DDA43CEA136B68EA195EBF29D1DD23292D8EA5B22F80A76FlA19I" TargetMode="External"/><Relationship Id="rId181" Type="http://schemas.openxmlformats.org/officeDocument/2006/relationships/hyperlink" Target="consultantplus://offline/ref=74BF1E3DA16C2ED8D7B1CF12471CD873391CDD62604579258F878C05557E4FE9CFA464E6116B7FEC174BE97897l818I" TargetMode="External"/><Relationship Id="rId186" Type="http://schemas.openxmlformats.org/officeDocument/2006/relationships/hyperlink" Target="consultantplus://offline/ref=74BF1E3DA16C2ED8D7B1CF12471CD8733918D669674D79258F878C05557E4FE9DDA43CEA176860E74B04AF2D988A2F352C98BBB83180lA17I" TargetMode="External"/><Relationship Id="rId22" Type="http://schemas.openxmlformats.org/officeDocument/2006/relationships/hyperlink" Target="consultantplus://offline/ref=74BF1E3DA16C2ED8D7B1CF12471CD8733918D669674D79258F878C05557E4FE9DDA43CEA136B63EB165EBF29D1DD23292D8EA5B22F80A76FlA19I" TargetMode="External"/><Relationship Id="rId27" Type="http://schemas.openxmlformats.org/officeDocument/2006/relationships/hyperlink" Target="consultantplus://offline/ref=74BF1E3DA16C2ED8D7B1CF12471CD8733918D669674D79258F878C05557E4FE9DDA43CE8106D6AB84E11BE759789302B248EA7BA33l812I" TargetMode="External"/><Relationship Id="rId43" Type="http://schemas.openxmlformats.org/officeDocument/2006/relationships/hyperlink" Target="consultantplus://offline/ref=74BF1E3DA16C2ED8D7B1CF12471CD873391BDE61614A79258F878C05557E4FE9DDA43CEA136A61EE185EBF29D1DD23292D8EA5B22F80A76FlA19I" TargetMode="External"/><Relationship Id="rId48" Type="http://schemas.openxmlformats.org/officeDocument/2006/relationships/hyperlink" Target="consultantplus://offline/ref=74BF1E3DA16C2ED8D7B1CF12471CD873391BDE61614A79258F878C05557E4FE9DDA43CEA136A61EB165EBF29D1DD23292D8EA5B22F80A76FlA19I" TargetMode="External"/><Relationship Id="rId64" Type="http://schemas.openxmlformats.org/officeDocument/2006/relationships/hyperlink" Target="consultantplus://offline/ref=74BF1E3DA16C2ED8D7B1CF12471CD8733918D669674D79258F878C05557E4FE9CFA464E6116B7FEC174BE97897l818I" TargetMode="External"/><Relationship Id="rId69" Type="http://schemas.openxmlformats.org/officeDocument/2006/relationships/hyperlink" Target="consultantplus://offline/ref=74BF1E3DA16C2ED8D7B1CF12471CD8733918D669674D79258F878C05557E4FE9DDA43CEA136B63EA1B5EBF29D1DD23292D8EA5B22F80A76FlA19I" TargetMode="External"/><Relationship Id="rId113" Type="http://schemas.openxmlformats.org/officeDocument/2006/relationships/hyperlink" Target="consultantplus://offline/ref=74BF1E3DA16C2ED8D7B1CF12471CD8733918D669674D79258F878C05557E4FE9DDA43CEA136B63EB1C5EBF29D1DD23292D8EA5B22F80A76FlA19I" TargetMode="External"/><Relationship Id="rId118" Type="http://schemas.openxmlformats.org/officeDocument/2006/relationships/hyperlink" Target="consultantplus://offline/ref=74BF1E3DA16C2ED8D7B1CF12471CD8733918D669674D79258F878C05557E4FE9DDA43CEA136B66E4175EBF29D1DD23292D8EA5B22F80A76FlA19I" TargetMode="External"/><Relationship Id="rId134" Type="http://schemas.openxmlformats.org/officeDocument/2006/relationships/hyperlink" Target="consultantplus://offline/ref=74BF1E3DA16C2ED8D7B1CF12471CD8733918D669674D79258F878C05557E4FE9DDA43CEA136B63EB195EBF29D1DD23292D8EA5B22F80A76FlA19I" TargetMode="External"/><Relationship Id="rId139" Type="http://schemas.openxmlformats.org/officeDocument/2006/relationships/hyperlink" Target="consultantplus://offline/ref=74BF1E3DA16C2ED8D7B1CF12471CD8733918D669674D79258F878C05557E4FE9DDA43CEA136B68EA175EBF29D1DD23292D8EA5B22F80A76FlA19I" TargetMode="External"/><Relationship Id="rId80" Type="http://schemas.openxmlformats.org/officeDocument/2006/relationships/hyperlink" Target="consultantplus://offline/ref=74BF1E3DA16C2ED8D7B1CF12471CD8733918D669674D79258F878C05557E4FE9DDA43CE8106D6AB84E11BE759789302B248EA7BA33l812I" TargetMode="External"/><Relationship Id="rId85" Type="http://schemas.openxmlformats.org/officeDocument/2006/relationships/hyperlink" Target="consultantplus://offline/ref=74BF1E3DA16C2ED8D7B1CF12471CD8733918D669674D79258F878C05557E4FE9DDA43CEF106A6AB84E11BE759789302B248EA7BA33l812I" TargetMode="External"/><Relationship Id="rId150" Type="http://schemas.openxmlformats.org/officeDocument/2006/relationships/hyperlink" Target="consultantplus://offline/ref=74BF1E3DA16C2ED8D7B1CF12471CD8733918D669674D79258F878C05557E4FE9DDA43CEA136D6AB84E11BE759789302B248EA7BA33l812I" TargetMode="External"/><Relationship Id="rId155" Type="http://schemas.openxmlformats.org/officeDocument/2006/relationships/hyperlink" Target="consultantplus://offline/ref=74BF1E3DA16C2ED8D7B1CF12471CD8733918D669674D79258F878C05557E4FE9DDA43CEA1B6962E74B04AF2D988A2F352C98BBB83180lA17I" TargetMode="External"/><Relationship Id="rId171" Type="http://schemas.openxmlformats.org/officeDocument/2006/relationships/hyperlink" Target="consultantplus://offline/ref=74BF1E3DA16C2ED8D7B1CF12471CD8733918D669674D79258F878C05557E4FE9DDA43CEA136367E74B04AF2D988A2F352C98BBB83180lA17I" TargetMode="External"/><Relationship Id="rId176" Type="http://schemas.openxmlformats.org/officeDocument/2006/relationships/hyperlink" Target="consultantplus://offline/ref=74BF1E3DA16C2ED8D7B1CF12471CD8733918D669674D79258F878C05557E4FE9DDA43CEA176860E74B04AF2D988A2F352C98BBB83180lA17I" TargetMode="External"/><Relationship Id="rId192" Type="http://schemas.openxmlformats.org/officeDocument/2006/relationships/footer" Target="footer1.xml"/><Relationship Id="rId12" Type="http://schemas.openxmlformats.org/officeDocument/2006/relationships/hyperlink" Target="consultantplus://offline/ref=74BF1E3DA16C2ED8D7B1CF12471CD8733918D669674D79258F878C05557E4FE9CFA464E6116B7FEC174BE97897l818I" TargetMode="External"/><Relationship Id="rId17" Type="http://schemas.openxmlformats.org/officeDocument/2006/relationships/hyperlink" Target="consultantplus://offline/ref=74BF1E3DA16C2ED8D7B1CF12471CD8733918D669674D79258F878C05557E4FE9DDA43CEA106E60E74B04AF2D988A2F352C98BBB83180lA17I" TargetMode="External"/><Relationship Id="rId33" Type="http://schemas.openxmlformats.org/officeDocument/2006/relationships/hyperlink" Target="consultantplus://offline/ref=74BF1E3DA16C2ED8D7B1CF12471CD873391BDE61614A79258F878C05557E4FE9DDA43CEA136A61EF1B5EBF29D1DD23292D8EA5B22F80A76FlA19I" TargetMode="External"/><Relationship Id="rId38" Type="http://schemas.openxmlformats.org/officeDocument/2006/relationships/hyperlink" Target="consultantplus://offline/ref=74BF1E3DA16C2ED8D7B1CF12471CD873391BDE61614A79258F878C05557E4FE9DDA43CEA136A61EF1B5EBF29D1DD23292D8EA5B22F80A76FlA19I" TargetMode="External"/><Relationship Id="rId59" Type="http://schemas.openxmlformats.org/officeDocument/2006/relationships/hyperlink" Target="consultantplus://offline/ref=74BF1E3DA16C2ED8D7B1CF12471CD873391BDE61614A79258F878C05557E4FE9DDA43CEA136A61EF1E5EBF29D1DD23292D8EA5B22F80A76FlA19I" TargetMode="External"/><Relationship Id="rId103" Type="http://schemas.openxmlformats.org/officeDocument/2006/relationships/hyperlink" Target="consultantplus://offline/ref=74BF1E3DA16C2ED8D7B1CF12471CD8733918D669674D79258F878C05557E4FE9DDA43CEA106B67E74B04AF2D988A2F352C98BBB83180lA17I" TargetMode="External"/><Relationship Id="rId108" Type="http://schemas.openxmlformats.org/officeDocument/2006/relationships/hyperlink" Target="consultantplus://offline/ref=74BF1E3DA16C2ED8D7B1CF12471CD8733918D669674D79258F878C05557E4FE9DDA43CEA136B63EA1F5EBF29D1DD23292D8EA5B22F80A76FlA19I" TargetMode="External"/><Relationship Id="rId124" Type="http://schemas.openxmlformats.org/officeDocument/2006/relationships/hyperlink" Target="consultantplus://offline/ref=74BF1E3DA16C2ED8D7B1CF12471CD8733918D669674D79258F878C05557E4FE9DDA43CEA106B67E74B04AF2D988A2F352C98BBB83180lA17I" TargetMode="External"/><Relationship Id="rId129" Type="http://schemas.openxmlformats.org/officeDocument/2006/relationships/hyperlink" Target="consultantplus://offline/ref=74BF1E3DA16C2ED8D7B1CF12471CD8733918D669674D79258F878C05557E4FE9DDA43CEA136B63EA1B5EBF29D1DD23292D8EA5B22F80A76FlA19I" TargetMode="External"/><Relationship Id="rId54" Type="http://schemas.openxmlformats.org/officeDocument/2006/relationships/hyperlink" Target="consultantplus://offline/ref=74BF1E3DA16C2ED8D7B1CF12471CD873391BDE61614A79258F878C05557E4FE9DDA43CEA136A61EF1C5EBF29D1DD23292D8EA5B22F80A76FlA19I" TargetMode="External"/><Relationship Id="rId70" Type="http://schemas.openxmlformats.org/officeDocument/2006/relationships/hyperlink" Target="consultantplus://offline/ref=74BF1E3DA16C2ED8D7B1CF12471CD8733918D669674D79258F878C05557E4FE9DDA43CEA106E60E74B04AF2D988A2F352C98BBB83180lA17I" TargetMode="External"/><Relationship Id="rId75" Type="http://schemas.openxmlformats.org/officeDocument/2006/relationships/hyperlink" Target="consultantplus://offline/ref=74BF1E3DA16C2ED8D7B1CF12471CD8733918D669674D79258F878C05557E4FE9DDA43CEA136B63EB165EBF29D1DD23292D8EA5B22F80A76FlA19I" TargetMode="External"/><Relationship Id="rId91" Type="http://schemas.openxmlformats.org/officeDocument/2006/relationships/hyperlink" Target="consultantplus://offline/ref=74BF1E3DA16C2ED8D7B1CF12471CD8733918D669674D79258F878C05557E4FE9DDA43CEA136B68E9165EBF29D1DD23292D8EA5B22F80A76FlA19I" TargetMode="External"/><Relationship Id="rId96" Type="http://schemas.openxmlformats.org/officeDocument/2006/relationships/hyperlink" Target="consultantplus://offline/ref=74BF1E3DA16C2ED8D7B1CF12471CD8733918D669674D79258F878C05557E4FE9DDA43CEA136B66E4195EBF29D1DD23292D8EA5B22F80A76FlA19I" TargetMode="External"/><Relationship Id="rId140" Type="http://schemas.openxmlformats.org/officeDocument/2006/relationships/hyperlink" Target="consultantplus://offline/ref=74BF1E3DA16C2ED8D7B1CF12471CD8733918D669674D79258F878C05557E4FE9DDA43CE8106D6AB84E11BE759789302B248EA7BA33l812I" TargetMode="External"/><Relationship Id="rId145" Type="http://schemas.openxmlformats.org/officeDocument/2006/relationships/hyperlink" Target="consultantplus://offline/ref=74BF1E3DA16C2ED8D7B1CF12471CD8733918D669674D79258F878C05557E4FE9DDA43CEA126260E74B04AF2D988A2F352C98BBB83180lA17I" TargetMode="External"/><Relationship Id="rId161" Type="http://schemas.openxmlformats.org/officeDocument/2006/relationships/hyperlink" Target="consultantplus://offline/ref=74BF1E3DA16C2ED8D7B1CF12471CD8733918D669674D79258F878C05557E4FE9DDA43CEA136B63EB195EBF29D1DD23292D8EA5B22F80A76FlA19I" TargetMode="External"/><Relationship Id="rId166" Type="http://schemas.openxmlformats.org/officeDocument/2006/relationships/hyperlink" Target="consultantplus://offline/ref=74BF1E3DA16C2ED8D7B1CF12471CD8733918D669674D79258F878C05557E4FE9DDA43CEA136B68EA175EBF29D1DD23292D8EA5B22F80A76FlA19I" TargetMode="External"/><Relationship Id="rId182" Type="http://schemas.openxmlformats.org/officeDocument/2006/relationships/hyperlink" Target="consultantplus://offline/ref=74BF1E3DA16C2ED8D7B1CF12471CD8733B1ED762674E79258F878C05557E4FE9DDA43CEA136A61EC175EBF29D1DD23292D8EA5B22F80A76FlA19I" TargetMode="External"/><Relationship Id="rId187" Type="http://schemas.openxmlformats.org/officeDocument/2006/relationships/hyperlink" Target="consultantplus://offline/ref=74BF1E3DA16C2ED8D7B1CF12471CD873391CDD62604579258F878C05557E4FE9CFA464E6116B7FEC174BE97897l818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74BF1E3DA16C2ED8D7B1CF12471CD8733918D669674D79258F878C05557E4FE9DDA43CEA136B66E4195EBF29D1DD23292D8EA5B22F80A76FlA19I" TargetMode="External"/><Relationship Id="rId28" Type="http://schemas.openxmlformats.org/officeDocument/2006/relationships/hyperlink" Target="consultantplus://offline/ref=74BF1E3DA16C2ED8D7B1CF12471CD8733918D669674D79258F878C05557E4FE9DDA43CEA156C6AB84E11BE759789302B248EA7BA33l812I" TargetMode="External"/><Relationship Id="rId49" Type="http://schemas.openxmlformats.org/officeDocument/2006/relationships/hyperlink" Target="consultantplus://offline/ref=74BF1E3DA16C2ED8D7B1CF12471CD873391BDE61614A79258F878C05557E4FE9DDA43CEA136A61EE185EBF29D1DD23292D8EA5B22F80A76FlA19I" TargetMode="External"/><Relationship Id="rId114" Type="http://schemas.openxmlformats.org/officeDocument/2006/relationships/hyperlink" Target="consultantplus://offline/ref=74BF1E3DA16C2ED8D7B1CF12471CD8733918D669674D79258F878C05557E4FE9DDA43CEA106E62E74B04AF2D988A2F352C98BBB83180lA17I" TargetMode="External"/><Relationship Id="rId119" Type="http://schemas.openxmlformats.org/officeDocument/2006/relationships/hyperlink" Target="consultantplus://offline/ref=74BF1E3DA16C2ED8D7B1CF12471CD8733918D669674D79258F878C05557E4FE9DDA43CEA136B68EA195EBF29D1DD23292D8EA5B22F80A76FlA19I" TargetMode="External"/><Relationship Id="rId44" Type="http://schemas.openxmlformats.org/officeDocument/2006/relationships/hyperlink" Target="consultantplus://offline/ref=74BF1E3DA16C2ED8D7B1CF12471CD873391BDE61614A79258F878C05557E4FE9DDA43CEA136A61EF1D5EBF29D1DD23292D8EA5B22F80A76FlA19I" TargetMode="External"/><Relationship Id="rId60" Type="http://schemas.openxmlformats.org/officeDocument/2006/relationships/hyperlink" Target="consultantplus://offline/ref=74BF1E3DA16C2ED8D7B1CF12471CD873391BDE61614A79258F878C05557E4FE9DDA43CEA136A61EF1C5EBF29D1DD23292D8EA5B22F80A76FlA19I" TargetMode="External"/><Relationship Id="rId65" Type="http://schemas.openxmlformats.org/officeDocument/2006/relationships/hyperlink" Target="consultantplus://offline/ref=74BF1E3DA16C2ED8D7B1CF12471CD8733918D669674D79258F878C05557E4FE9CFA464E6116B7FEC174BE97897l818I" TargetMode="External"/><Relationship Id="rId81" Type="http://schemas.openxmlformats.org/officeDocument/2006/relationships/hyperlink" Target="consultantplus://offline/ref=74BF1E3DA16C2ED8D7B1CF12471CD8733918D669674D79258F878C05557E4FE9DDA43CEA156C6AB84E11BE759789302B248EA7BA33l812I" TargetMode="External"/><Relationship Id="rId86" Type="http://schemas.openxmlformats.org/officeDocument/2006/relationships/hyperlink" Target="consultantplus://offline/ref=74BF1E3DA16C2ED8D7B1CF12471CD8733918D669674D79258F878C05557E4FE9DDA43CEA126A63E74B04AF2D988A2F352C98BBB83180lA17I" TargetMode="External"/><Relationship Id="rId130" Type="http://schemas.openxmlformats.org/officeDocument/2006/relationships/hyperlink" Target="consultantplus://offline/ref=74BF1E3DA16C2ED8D7B1CF12471CD8733918D669674D79258F878C05557E4FE9DDA43CEA106E60E74B04AF2D988A2F352C98BBB83180lA17I" TargetMode="External"/><Relationship Id="rId135" Type="http://schemas.openxmlformats.org/officeDocument/2006/relationships/hyperlink" Target="consultantplus://offline/ref=74BF1E3DA16C2ED8D7B1CF12471CD8733918D669674D79258F878C05557E4FE9DDA43CEA136B63EB165EBF29D1DD23292D8EA5B22F80A76FlA19I" TargetMode="External"/><Relationship Id="rId151" Type="http://schemas.openxmlformats.org/officeDocument/2006/relationships/hyperlink" Target="consultantplus://offline/ref=74BF1E3DA16C2ED8D7B1CF12471CD8733918D669674D79258F878C05557E4FE9DDA43CEA136A65ED1F5EBF29D1DD23292D8EA5B22F80A76FlA19I" TargetMode="External"/><Relationship Id="rId156" Type="http://schemas.openxmlformats.org/officeDocument/2006/relationships/hyperlink" Target="consultantplus://offline/ref=74BF1E3DA16C2ED8D7B1CF12471CD8733918D669674D79258F878C05557E4FE9DDA43CEA136B63EA1B5EBF29D1DD23292D8EA5B22F80A76FlA19I" TargetMode="External"/><Relationship Id="rId177" Type="http://schemas.openxmlformats.org/officeDocument/2006/relationships/hyperlink" Target="consultantplus://offline/ref=74BF1E3DA16C2ED8D7B1CF12471CD873391CDD62604579258F878C05557E4FE9CFA464E6116B7FEC174BE97897l818I" TargetMode="External"/><Relationship Id="rId172" Type="http://schemas.openxmlformats.org/officeDocument/2006/relationships/hyperlink" Target="consultantplus://offline/ref=74BF1E3DA16C2ED8D7B1CF12471CD8733918D669674D79258F878C05557E4FE9CFA464E6116B7FEC174BE97897l818I" TargetMode="External"/><Relationship Id="rId193" Type="http://schemas.openxmlformats.org/officeDocument/2006/relationships/footer" Target="footer2.xml"/><Relationship Id="rId13" Type="http://schemas.openxmlformats.org/officeDocument/2006/relationships/hyperlink" Target="consultantplus://offline/ref=74BF1E3DA16C2ED8D7B1CF12471CD8733918D669674D79258F878C05557E4FE9DDA43CEA126A63E74B04AF2D988A2F352C98BBB83180lA17I" TargetMode="External"/><Relationship Id="rId18" Type="http://schemas.openxmlformats.org/officeDocument/2006/relationships/hyperlink" Target="consultantplus://offline/ref=74BF1E3DA16C2ED8D7B1CF12471CD8733918D669674D79258F878C05557E4FE9DDA43CEA136B68E9165EBF29D1DD23292D8EA5B22F80A76FlA19I" TargetMode="External"/><Relationship Id="rId39" Type="http://schemas.openxmlformats.org/officeDocument/2006/relationships/hyperlink" Target="consultantplus://offline/ref=74BF1E3DA16C2ED8D7B1CF12471CD873391BDE61614A79258F878C05557E4FE9DDA43CEA136A61EE195EBF29D1DD23292D8EA5B22F80A76FlA19I" TargetMode="External"/><Relationship Id="rId109" Type="http://schemas.openxmlformats.org/officeDocument/2006/relationships/hyperlink" Target="consultantplus://offline/ref=74BF1E3DA16C2ED8D7B1CF12471CD8733918D669674D79258F878C05557E4FE9DDA43CEA1B6962E74B04AF2D988A2F352C98BBB83180lA17I" TargetMode="External"/><Relationship Id="rId34" Type="http://schemas.openxmlformats.org/officeDocument/2006/relationships/hyperlink" Target="consultantplus://offline/ref=74BF1E3DA16C2ED8D7B1CF12471CD8733918D669604C79258F878C05557E4FE9CFA464E6116B7FEC174BE97897l818I" TargetMode="External"/><Relationship Id="rId50" Type="http://schemas.openxmlformats.org/officeDocument/2006/relationships/hyperlink" Target="consultantplus://offline/ref=74BF1E3DA16C2ED8D7B1CF12471CD873391BDE61614A79258F878C05557E4FE9DDA43CEA136A61EF1D5EBF29D1DD23292D8EA5B22F80A76FlA19I" TargetMode="External"/><Relationship Id="rId55" Type="http://schemas.openxmlformats.org/officeDocument/2006/relationships/hyperlink" Target="consultantplus://offline/ref=74BF1E3DA16C2ED8D7B1CF12471CD8733918D669674D79258F878C05557E4FE9CFA464E6116B7FEC174BE97897l818I" TargetMode="External"/><Relationship Id="rId76" Type="http://schemas.openxmlformats.org/officeDocument/2006/relationships/hyperlink" Target="consultantplus://offline/ref=74BF1E3DA16C2ED8D7B1CF12471CD8733918D669674D79258F878C05557E4FE9DDA43CEA136B66E4195EBF29D1DD23292D8EA5B22F80A76FlA19I" TargetMode="External"/><Relationship Id="rId97" Type="http://schemas.openxmlformats.org/officeDocument/2006/relationships/hyperlink" Target="consultantplus://offline/ref=74BF1E3DA16C2ED8D7B1CF12471CD8733918D669674D79258F878C05557E4FE9DDA43CEA136B66E4175EBF29D1DD23292D8EA5B22F80A76FlA19I" TargetMode="External"/><Relationship Id="rId104" Type="http://schemas.openxmlformats.org/officeDocument/2006/relationships/hyperlink" Target="consultantplus://offline/ref=74BF1E3DA16C2ED8D7B1CF12471CD8733918D669674D79258F878C05557E4FE9DDA43CEA136367E74B04AF2D988A2F352C98BBB83180lA17I" TargetMode="External"/><Relationship Id="rId120" Type="http://schemas.openxmlformats.org/officeDocument/2006/relationships/hyperlink" Target="consultantplus://offline/ref=74BF1E3DA16C2ED8D7B1CF12471CD8733918D669674D79258F878C05557E4FE9DDA43CEA136B68EA175EBF29D1DD23292D8EA5B22F80A76FlA19I" TargetMode="External"/><Relationship Id="rId125" Type="http://schemas.openxmlformats.org/officeDocument/2006/relationships/hyperlink" Target="consultantplus://offline/ref=74BF1E3DA16C2ED8D7B1CF12471CD8733918D669674D79258F878C05557E4FE9DDA43CEA136367E74B04AF2D988A2F352C98BBB83180lA17I" TargetMode="External"/><Relationship Id="rId141" Type="http://schemas.openxmlformats.org/officeDocument/2006/relationships/hyperlink" Target="consultantplus://offline/ref=74BF1E3DA16C2ED8D7B1CF12471CD8733918D669674D79258F878C05557E4FE9DDA43CEA156C6AB84E11BE759789302B248EA7BA33l812I" TargetMode="External"/><Relationship Id="rId146" Type="http://schemas.openxmlformats.org/officeDocument/2006/relationships/hyperlink" Target="consultantplus://offline/ref=74BF1E3DA16C2ED8D7B1CF12471CD8733918D669674D79258F878C05557E4FE9DDA43CEA136A63EB1D5EBF29D1DD23292D8EA5B22F80A76FlA19I" TargetMode="External"/><Relationship Id="rId167" Type="http://schemas.openxmlformats.org/officeDocument/2006/relationships/hyperlink" Target="consultantplus://offline/ref=74BF1E3DA16C2ED8D7B1CF12471CD8733918D669674D79258F878C05557E4FE9DDA43CE8106D6AB84E11BE759789302B248EA7BA33l812I" TargetMode="External"/><Relationship Id="rId188" Type="http://schemas.openxmlformats.org/officeDocument/2006/relationships/hyperlink" Target="consultantplus://offline/ref=74BF1E3DA16C2ED8D7B1CF12471CD8733B1ED762674E79258F878C05557E4FE9DDA43CEA136A61EC175EBF29D1DD23292D8EA5B22F80A76FlA19I" TargetMode="External"/><Relationship Id="rId7" Type="http://schemas.openxmlformats.org/officeDocument/2006/relationships/endnotes" Target="endnotes.xml"/><Relationship Id="rId71" Type="http://schemas.openxmlformats.org/officeDocument/2006/relationships/hyperlink" Target="consultantplus://offline/ref=74BF1E3DA16C2ED8D7B1CF12471CD8733918D669674D79258F878C05557E4FE9DDA43CEA136B68E9165EBF29D1DD23292D8EA5B22F80A76FlA19I" TargetMode="External"/><Relationship Id="rId92" Type="http://schemas.openxmlformats.org/officeDocument/2006/relationships/hyperlink" Target="consultantplus://offline/ref=74BF1E3DA16C2ED8D7B1CF12471CD8733918D669674D79258F878C05557E4FE9DDA43CEA136B63EB1C5EBF29D1DD23292D8EA5B22F80A76FlA19I" TargetMode="External"/><Relationship Id="rId162" Type="http://schemas.openxmlformats.org/officeDocument/2006/relationships/hyperlink" Target="consultantplus://offline/ref=74BF1E3DA16C2ED8D7B1CF12471CD8733918D669674D79258F878C05557E4FE9DDA43CEA136B63EB165EBF29D1DD23292D8EA5B22F80A76FlA19I" TargetMode="External"/><Relationship Id="rId183" Type="http://schemas.openxmlformats.org/officeDocument/2006/relationships/hyperlink" Target="consultantplus://offline/ref=74BF1E3DA16C2ED8D7B1CF12471CD8733B19D768644D79258F878C05557E4FE9CFA464E6116B7FEC174BE97897l818I" TargetMode="External"/><Relationship Id="rId2" Type="http://schemas.openxmlformats.org/officeDocument/2006/relationships/numbering" Target="numbering.xml"/><Relationship Id="rId29" Type="http://schemas.openxmlformats.org/officeDocument/2006/relationships/hyperlink" Target="consultantplus://offline/ref=74BF1E3DA16C2ED8D7B1CF12471CD8733918D669674D79258F878C05557E4FE9DDA43CEA156D6AB84E11BE759789302B248EA7BA33l812I" TargetMode="External"/><Relationship Id="rId24" Type="http://schemas.openxmlformats.org/officeDocument/2006/relationships/hyperlink" Target="consultantplus://offline/ref=74BF1E3DA16C2ED8D7B1CF12471CD8733918D669674D79258F878C05557E4FE9DDA43CEA136B66E4175EBF29D1DD23292D8EA5B22F80A76FlA19I" TargetMode="External"/><Relationship Id="rId40" Type="http://schemas.openxmlformats.org/officeDocument/2006/relationships/hyperlink" Target="consultantplus://offline/ref=74BF1E3DA16C2ED8D7B1CF12471CD873391BDE61614A79258F878C05557E4FE9DDA43CEA136A61EE175EBF29D1DD23292D8EA5B22F80A76FlA19I" TargetMode="External"/><Relationship Id="rId45" Type="http://schemas.openxmlformats.org/officeDocument/2006/relationships/hyperlink" Target="consultantplus://offline/ref=74BF1E3DA16C2ED8D7B1CF12471CD8733918D669674D79258F878C05557E4FE9DDA43CEA136B64EA1C5EBF29D1DD23292D8EA5B22F80A76FlA19I" TargetMode="External"/><Relationship Id="rId66" Type="http://schemas.openxmlformats.org/officeDocument/2006/relationships/hyperlink" Target="consultantplus://offline/ref=74BF1E3DA16C2ED8D7B1CF12471CD8733918D669674D79258F878C05557E4FE9DDA43CEA126A63E74B04AF2D988A2F352C98BBB83180lA17I" TargetMode="External"/><Relationship Id="rId87" Type="http://schemas.openxmlformats.org/officeDocument/2006/relationships/hyperlink" Target="consultantplus://offline/ref=74BF1E3DA16C2ED8D7B1CF12471CD8733918D669674D79258F878C05557E4FE9DDA43CEA136B63EA1F5EBF29D1DD23292D8EA5B22F80A76FlA19I" TargetMode="External"/><Relationship Id="rId110" Type="http://schemas.openxmlformats.org/officeDocument/2006/relationships/hyperlink" Target="consultantplus://offline/ref=74BF1E3DA16C2ED8D7B1CF12471CD8733918D669674D79258F878C05557E4FE9DDA43CEA136B63EA1B5EBF29D1DD23292D8EA5B22F80A76FlA19I" TargetMode="External"/><Relationship Id="rId115" Type="http://schemas.openxmlformats.org/officeDocument/2006/relationships/hyperlink" Target="consultantplus://offline/ref=74BF1E3DA16C2ED8D7B1CF12471CD8733918D669674D79258F878C05557E4FE9DDA43CEA136B63EB195EBF29D1DD23292D8EA5B22F80A76FlA19I" TargetMode="External"/><Relationship Id="rId131" Type="http://schemas.openxmlformats.org/officeDocument/2006/relationships/hyperlink" Target="consultantplus://offline/ref=74BF1E3DA16C2ED8D7B1CF12471CD8733918D669674D79258F878C05557E4FE9DDA43CEA136B68E9165EBF29D1DD23292D8EA5B22F80A76FlA19I" TargetMode="External"/><Relationship Id="rId136" Type="http://schemas.openxmlformats.org/officeDocument/2006/relationships/hyperlink" Target="consultantplus://offline/ref=74BF1E3DA16C2ED8D7B1CF12471CD8733918D669674D79258F878C05557E4FE9DDA43CEA136B66E4195EBF29D1DD23292D8EA5B22F80A76FlA19I" TargetMode="External"/><Relationship Id="rId157" Type="http://schemas.openxmlformats.org/officeDocument/2006/relationships/hyperlink" Target="consultantplus://offline/ref=74BF1E3DA16C2ED8D7B1CF12471CD8733918D669674D79258F878C05557E4FE9DDA43CEA106E60E74B04AF2D988A2F352C98BBB83180lA17I" TargetMode="External"/><Relationship Id="rId178" Type="http://schemas.openxmlformats.org/officeDocument/2006/relationships/hyperlink" Target="consultantplus://offline/ref=74BF1E3DA16C2ED8D7B1CF12471CD8733B1ED762674E79258F878C05557E4FE9DDA43CEA136A61EC175EBF29D1DD23292D8EA5B22F80A76FlA19I" TargetMode="External"/><Relationship Id="rId61" Type="http://schemas.openxmlformats.org/officeDocument/2006/relationships/hyperlink" Target="consultantplus://offline/ref=74BF1E3DA16C2ED8D7B1CF12471CD8733918D669674D79258F878C05557E4FE9CFA464E6116B7FEC174BE97897l818I" TargetMode="External"/><Relationship Id="rId82" Type="http://schemas.openxmlformats.org/officeDocument/2006/relationships/hyperlink" Target="consultantplus://offline/ref=74BF1E3DA16C2ED8D7B1CF12471CD8733918D669674D79258F878C05557E4FE9DDA43CEA156D6AB84E11BE759789302B248EA7BA33l812I" TargetMode="External"/><Relationship Id="rId152" Type="http://schemas.openxmlformats.org/officeDocument/2006/relationships/hyperlink" Target="consultantplus://offline/ref=74BF1E3DA16C2ED8D7B1CF12471CD8733918D669674D79258F878C05557E4FE9CFA464E6116B7FEC174BE97897l818I" TargetMode="External"/><Relationship Id="rId173" Type="http://schemas.openxmlformats.org/officeDocument/2006/relationships/hyperlink" Target="consultantplus://offline/ref=74BF1E3DA16C2ED8D7B1CF12471CD8733918D669674D79258F878C05557E4FE9CFA464E6116B7FEC174BE97897l818I" TargetMode="External"/><Relationship Id="rId194" Type="http://schemas.openxmlformats.org/officeDocument/2006/relationships/fontTable" Target="fontTable.xml"/><Relationship Id="rId19" Type="http://schemas.openxmlformats.org/officeDocument/2006/relationships/hyperlink" Target="consultantplus://offline/ref=74BF1E3DA16C2ED8D7B1CF12471CD8733918D669674D79258F878C05557E4FE9DDA43CEA136B63EB1C5EBF29D1DD23292D8EA5B22F80A76FlA19I" TargetMode="External"/><Relationship Id="rId14" Type="http://schemas.openxmlformats.org/officeDocument/2006/relationships/hyperlink" Target="consultantplus://offline/ref=74BF1E3DA16C2ED8D7B1CF12471CD8733918D669674D79258F878C05557E4FE9DDA43CEA136B63EA1F5EBF29D1DD23292D8EA5B22F80A76FlA19I" TargetMode="External"/><Relationship Id="rId30" Type="http://schemas.openxmlformats.org/officeDocument/2006/relationships/hyperlink" Target="consultantplus://offline/ref=74BF1E3DA16C2ED8D7B1CF12471CD8733918D669674D79258F878C05557E4FE9DDA43CEA106B67E74B04AF2D988A2F352C98BBB83180lA17I" TargetMode="External"/><Relationship Id="rId35" Type="http://schemas.openxmlformats.org/officeDocument/2006/relationships/hyperlink" Target="consultantplus://offline/ref=74BF1E3DA16C2ED8D7B1CF12471CD873391BDE61614A79258F878C05557E4FE9DDA43CEA136A61EE1A5EBF29D1DD23292D8EA5B22F80A76FlA19I" TargetMode="External"/><Relationship Id="rId56" Type="http://schemas.openxmlformats.org/officeDocument/2006/relationships/hyperlink" Target="consultantplus://offline/ref=74BF1E3DA16C2ED8D7B1CF12471CD873391BDE61614A79258F878C05557E4FE9DDA43CEA136A61EE185EBF29D1DD23292D8EA5B22F80A76FlA19I" TargetMode="External"/><Relationship Id="rId77" Type="http://schemas.openxmlformats.org/officeDocument/2006/relationships/hyperlink" Target="consultantplus://offline/ref=74BF1E3DA16C2ED8D7B1CF12471CD8733918D669674D79258F878C05557E4FE9DDA43CEA136B66E4175EBF29D1DD23292D8EA5B22F80A76FlA19I" TargetMode="External"/><Relationship Id="rId100" Type="http://schemas.openxmlformats.org/officeDocument/2006/relationships/hyperlink" Target="consultantplus://offline/ref=74BF1E3DA16C2ED8D7B1CF12471CD8733918D669674D79258F878C05557E4FE9DDA43CE8106D6AB84E11BE759789302B248EA7BA33l812I" TargetMode="External"/><Relationship Id="rId105" Type="http://schemas.openxmlformats.org/officeDocument/2006/relationships/hyperlink" Target="consultantplus://offline/ref=74BF1E3DA16C2ED8D7B1CF12471CD8733918D667634D79258F878C05557E4FE9DDA43CEA136A61ED1F5EBF29D1DD23292D8EA5B22F80A76FlA19I" TargetMode="External"/><Relationship Id="rId126" Type="http://schemas.openxmlformats.org/officeDocument/2006/relationships/hyperlink" Target="consultantplus://offline/ref=74BF1E3DA16C2ED8D7B1CF12471CD8733918D669674D79258F878C05557E4FE9DDA43CEA126A63E74B04AF2D988A2F352C98BBB83180lA17I" TargetMode="External"/><Relationship Id="rId147" Type="http://schemas.openxmlformats.org/officeDocument/2006/relationships/hyperlink" Target="consultantplus://offline/ref=74BF1E3DA16C2ED8D7B1CF12471CD8733918D669674D79258F878C05557E4FE9DDA43CEA136A63E51F5EBF29D1DD23292D8EA5B22F80A76FlA19I" TargetMode="External"/><Relationship Id="rId168" Type="http://schemas.openxmlformats.org/officeDocument/2006/relationships/hyperlink" Target="consultantplus://offline/ref=74BF1E3DA16C2ED8D7B1CF12471CD8733918D669674D79258F878C05557E4FE9DDA43CEA156C6AB84E11BE759789302B248EA7BA33l812I" TargetMode="External"/><Relationship Id="rId8" Type="http://schemas.openxmlformats.org/officeDocument/2006/relationships/hyperlink" Target="consultantplus://offline/ref=74BF1E3DA16C2ED8D7B1CF12471CD8733918D669674D79258F878C05557E4FE9DDA43CEA176860E74B04AF2D988A2F352C98BBB83180lA17I" TargetMode="External"/><Relationship Id="rId51" Type="http://schemas.openxmlformats.org/officeDocument/2006/relationships/hyperlink" Target="consultantplus://offline/ref=74BF1E3DA16C2ED8D7B1CF12471CD873391BDE61614A79258F878C05557E4FE9DDA43CEA136A61E41F5EBF29D1DD23292D8EA5B22F80A76FlA19I" TargetMode="External"/><Relationship Id="rId72" Type="http://schemas.openxmlformats.org/officeDocument/2006/relationships/hyperlink" Target="consultantplus://offline/ref=74BF1E3DA16C2ED8D7B1CF12471CD8733918D669674D79258F878C05557E4FE9DDA43CEA136B63EB1C5EBF29D1DD23292D8EA5B22F80A76FlA19I" TargetMode="External"/><Relationship Id="rId93" Type="http://schemas.openxmlformats.org/officeDocument/2006/relationships/hyperlink" Target="consultantplus://offline/ref=74BF1E3DA16C2ED8D7B1CF12471CD8733918D669674D79258F878C05557E4FE9DDA43CEA106E62E74B04AF2D988A2F352C98BBB83180lA17I" TargetMode="External"/><Relationship Id="rId98" Type="http://schemas.openxmlformats.org/officeDocument/2006/relationships/hyperlink" Target="consultantplus://offline/ref=74BF1E3DA16C2ED8D7B1CF12471CD8733918D669674D79258F878C05557E4FE9DDA43CEA136B68EA195EBF29D1DD23292D8EA5B22F80A76FlA19I" TargetMode="External"/><Relationship Id="rId121" Type="http://schemas.openxmlformats.org/officeDocument/2006/relationships/hyperlink" Target="consultantplus://offline/ref=74BF1E3DA16C2ED8D7B1CF12471CD8733918D669674D79258F878C05557E4FE9DDA43CE8106D6AB84E11BE759789302B248EA7BA33l812I" TargetMode="External"/><Relationship Id="rId142" Type="http://schemas.openxmlformats.org/officeDocument/2006/relationships/hyperlink" Target="consultantplus://offline/ref=74BF1E3DA16C2ED8D7B1CF12471CD8733918D669674D79258F878C05557E4FE9DDA43CEA156D6AB84E11BE759789302B248EA7BA33l812I" TargetMode="External"/><Relationship Id="rId163" Type="http://schemas.openxmlformats.org/officeDocument/2006/relationships/hyperlink" Target="consultantplus://offline/ref=74BF1E3DA16C2ED8D7B1CF12471CD8733918D669674D79258F878C05557E4FE9DDA43CEA136B66E4195EBF29D1DD23292D8EA5B22F80A76FlA19I" TargetMode="External"/><Relationship Id="rId184" Type="http://schemas.openxmlformats.org/officeDocument/2006/relationships/hyperlink" Target="consultantplus://offline/ref=74BF1E3DA16C2ED8D7B1CF12471CD8733B19D768644D79258F878C05557E4FE9CFA464E6116B7FEC174BE97897l818I" TargetMode="External"/><Relationship Id="rId189" Type="http://schemas.openxmlformats.org/officeDocument/2006/relationships/hyperlink" Target="consultantplus://offline/ref=74BF1E3DA16C2ED8D7B1CF12471CD8733B19D768644D79258F878C05557E4FE9CFA464E6116B7FEC174BE97897l818I" TargetMode="External"/><Relationship Id="rId3" Type="http://schemas.openxmlformats.org/officeDocument/2006/relationships/styles" Target="styles.xml"/><Relationship Id="rId25" Type="http://schemas.openxmlformats.org/officeDocument/2006/relationships/hyperlink" Target="consultantplus://offline/ref=74BF1E3DA16C2ED8D7B1CF12471CD8733918D669674D79258F878C05557E4FE9DDA43CEA136B68EA195EBF29D1DD23292D8EA5B22F80A76FlA19I" TargetMode="External"/><Relationship Id="rId46" Type="http://schemas.openxmlformats.org/officeDocument/2006/relationships/hyperlink" Target="consultantplus://offline/ref=74BF1E3DA16C2ED8D7B1CF12471CD873391BDE61614A79258F878C05557E4FE9DDA43CEA136A61E4165EBF29D1DD23292D8EA5B22F80A76FlA19I" TargetMode="External"/><Relationship Id="rId67" Type="http://schemas.openxmlformats.org/officeDocument/2006/relationships/hyperlink" Target="consultantplus://offline/ref=74BF1E3DA16C2ED8D7B1CF12471CD8733918D669674D79258F878C05557E4FE9DDA43CEA136B63EA1F5EBF29D1DD23292D8EA5B22F80A76FlA19I" TargetMode="External"/><Relationship Id="rId116" Type="http://schemas.openxmlformats.org/officeDocument/2006/relationships/hyperlink" Target="consultantplus://offline/ref=74BF1E3DA16C2ED8D7B1CF12471CD8733918D669674D79258F878C05557E4FE9DDA43CEA136B63EB165EBF29D1DD23292D8EA5B22F80A76FlA19I" TargetMode="External"/><Relationship Id="rId137" Type="http://schemas.openxmlformats.org/officeDocument/2006/relationships/hyperlink" Target="consultantplus://offline/ref=74BF1E3DA16C2ED8D7B1CF12471CD8733918D669674D79258F878C05557E4FE9DDA43CEA136B66E4175EBF29D1DD23292D8EA5B22F80A76FlA19I" TargetMode="External"/><Relationship Id="rId158" Type="http://schemas.openxmlformats.org/officeDocument/2006/relationships/hyperlink" Target="consultantplus://offline/ref=74BF1E3DA16C2ED8D7B1CF12471CD8733918D669674D79258F878C05557E4FE9DDA43CEA136B68E9165EBF29D1DD23292D8EA5B22F80A76FlA19I" TargetMode="External"/><Relationship Id="rId20" Type="http://schemas.openxmlformats.org/officeDocument/2006/relationships/hyperlink" Target="consultantplus://offline/ref=74BF1E3DA16C2ED8D7B1CF12471CD8733918D669674D79258F878C05557E4FE9DDA43CEA106E62E74B04AF2D988A2F352C98BBB83180lA17I" TargetMode="External"/><Relationship Id="rId41" Type="http://schemas.openxmlformats.org/officeDocument/2006/relationships/hyperlink" Target="consultantplus://offline/ref=74BF1E3DA16C2ED8D7B1CF12471CD873391BDE61614A79258F878C05557E4FE9DDA43CEA136A61EF1E5EBF29D1DD23292D8EA5B22F80A76FlA19I" TargetMode="External"/><Relationship Id="rId62" Type="http://schemas.openxmlformats.org/officeDocument/2006/relationships/hyperlink" Target="consultantplus://offline/ref=74BF1E3DA16C2ED8D7B1CF12471CD873391BDE61614A79258F878C05557E4FE9DDA43CEA136A61EA1E5EBF29D1DD23292D8EA5B22F80A76FlA19I" TargetMode="External"/><Relationship Id="rId83" Type="http://schemas.openxmlformats.org/officeDocument/2006/relationships/hyperlink" Target="consultantplus://offline/ref=74BF1E3DA16C2ED8D7B1CF12471CD8733918D669674D79258F878C05557E4FE9DDA43CEA106B67E74B04AF2D988A2F352C98BBB83180lA17I" TargetMode="External"/><Relationship Id="rId88" Type="http://schemas.openxmlformats.org/officeDocument/2006/relationships/hyperlink" Target="consultantplus://offline/ref=74BF1E3DA16C2ED8D7B1CF12471CD8733918D669674D79258F878C05557E4FE9DDA43CEA1B6962E74B04AF2D988A2F352C98BBB83180lA17I" TargetMode="External"/><Relationship Id="rId111" Type="http://schemas.openxmlformats.org/officeDocument/2006/relationships/hyperlink" Target="consultantplus://offline/ref=74BF1E3DA16C2ED8D7B1CF12471CD8733918D669674D79258F878C05557E4FE9DDA43CEA106E60E74B04AF2D988A2F352C98BBB83180lA17I" TargetMode="External"/><Relationship Id="rId132" Type="http://schemas.openxmlformats.org/officeDocument/2006/relationships/hyperlink" Target="consultantplus://offline/ref=74BF1E3DA16C2ED8D7B1CF12471CD8733918D669674D79258F878C05557E4FE9DDA43CEA136B63EB1C5EBF29D1DD23292D8EA5B22F80A76FlA19I" TargetMode="External"/><Relationship Id="rId153" Type="http://schemas.openxmlformats.org/officeDocument/2006/relationships/hyperlink" Target="consultantplus://offline/ref=74BF1E3DA16C2ED8D7B1CF12471CD8733918D669674D79258F878C05557E4FE9DDA43CEA126A63E74B04AF2D988A2F352C98BBB83180lA17I" TargetMode="External"/><Relationship Id="rId174" Type="http://schemas.openxmlformats.org/officeDocument/2006/relationships/hyperlink" Target="consultantplus://offline/ref=74BF1E3DA16C2ED8D7B1CF12471CD8733918D669674D79258F878C05557E4FE9CFA464E6116B7FEC174BE97897l818I" TargetMode="External"/><Relationship Id="rId179" Type="http://schemas.openxmlformats.org/officeDocument/2006/relationships/hyperlink" Target="consultantplus://offline/ref=74BF1E3DA16C2ED8D7B1CF12471CD8733B19D768644D79258F878C05557E4FE9CFA464E6116B7FEC174BE97897l818I" TargetMode="External"/><Relationship Id="rId195" Type="http://schemas.openxmlformats.org/officeDocument/2006/relationships/theme" Target="theme/theme1.xml"/><Relationship Id="rId190" Type="http://schemas.openxmlformats.org/officeDocument/2006/relationships/hyperlink" Target="consultantplus://offline/ref=74BF1E3DA16C2ED8D7B1CF12471CD8733B19D768644D79258F878C05557E4FE9CFA464E6116B7FEC174BE97897l818I" TargetMode="External"/><Relationship Id="rId15" Type="http://schemas.openxmlformats.org/officeDocument/2006/relationships/hyperlink" Target="consultantplus://offline/ref=74BF1E3DA16C2ED8D7B1CF12471CD8733918D669674D79258F878C05557E4FE9DDA43CEA1B6962E74B04AF2D988A2F352C98BBB83180lA17I" TargetMode="External"/><Relationship Id="rId36" Type="http://schemas.openxmlformats.org/officeDocument/2006/relationships/hyperlink" Target="consultantplus://offline/ref=74BF1E3DA16C2ED8D7B1CF12471CD873391BDE61614A79258F878C05557E4FE9DDA43CEA136A61EE165EBF29D1DD23292D8EA5B22F80A76FlA19I" TargetMode="External"/><Relationship Id="rId57" Type="http://schemas.openxmlformats.org/officeDocument/2006/relationships/hyperlink" Target="consultantplus://offline/ref=74BF1E3DA16C2ED8D7B1CF12471CD873391BDE61614A79258F878C05557E4FE9DDA43CEA136A61EF1D5EBF29D1DD23292D8EA5B22F80A76FlA19I" TargetMode="External"/><Relationship Id="rId106" Type="http://schemas.openxmlformats.org/officeDocument/2006/relationships/hyperlink" Target="consultantplus://offline/ref=74BF1E3DA16C2ED8D7B1CF12471CD8733918D669674D79258F878C05557E4FE9DDA43CEA126260E74B04AF2D988A2F352C98BBB83180lA17I" TargetMode="External"/><Relationship Id="rId127" Type="http://schemas.openxmlformats.org/officeDocument/2006/relationships/hyperlink" Target="consultantplus://offline/ref=74BF1E3DA16C2ED8D7B1CF12471CD8733918D669674D79258F878C05557E4FE9DDA43CEA136B63EA1F5EBF29D1DD23292D8EA5B22F80A76FlA19I" TargetMode="External"/><Relationship Id="rId10" Type="http://schemas.openxmlformats.org/officeDocument/2006/relationships/hyperlink" Target="consultantplus://offline/ref=74BF1E3DA16C2ED8D7B1CF12471CD873391BDE61614A79258F878C05557E4FE9DDA43CEA136A61E51F5EBF29D1DD23292D8EA5B22F80A76FlA19I" TargetMode="External"/><Relationship Id="rId31" Type="http://schemas.openxmlformats.org/officeDocument/2006/relationships/hyperlink" Target="consultantplus://offline/ref=74BF1E3DA16C2ED8D7B1CF12471CD8733918D669674D79258F878C05557E4FE9DDA43CEA136367E74B04AF2D988A2F352C98BBB83180lA17I" TargetMode="External"/><Relationship Id="rId52" Type="http://schemas.openxmlformats.org/officeDocument/2006/relationships/hyperlink" Target="consultantplus://offline/ref=74BF1E3DA16C2ED8D7B1CF12471CD873391BDE61614A79258F878C05557E4FE9DDA43CEA136A61EE195EBF29D1DD23292D8EA5B22F80A76FlA19I" TargetMode="External"/><Relationship Id="rId73" Type="http://schemas.openxmlformats.org/officeDocument/2006/relationships/hyperlink" Target="consultantplus://offline/ref=74BF1E3DA16C2ED8D7B1CF12471CD8733918D669674D79258F878C05557E4FE9DDA43CEA106E62E74B04AF2D988A2F352C98BBB83180lA17I" TargetMode="External"/><Relationship Id="rId78" Type="http://schemas.openxmlformats.org/officeDocument/2006/relationships/hyperlink" Target="consultantplus://offline/ref=74BF1E3DA16C2ED8D7B1CF12471CD8733918D669674D79258F878C05557E4FE9DDA43CEA136B68EA195EBF29D1DD23292D8EA5B22F80A76FlA19I" TargetMode="External"/><Relationship Id="rId94" Type="http://schemas.openxmlformats.org/officeDocument/2006/relationships/hyperlink" Target="consultantplus://offline/ref=74BF1E3DA16C2ED8D7B1CF12471CD8733918D669674D79258F878C05557E4FE9DDA43CEA136B63EB195EBF29D1DD23292D8EA5B22F80A76FlA19I" TargetMode="External"/><Relationship Id="rId99" Type="http://schemas.openxmlformats.org/officeDocument/2006/relationships/hyperlink" Target="consultantplus://offline/ref=74BF1E3DA16C2ED8D7B1CF12471CD8733918D669674D79258F878C05557E4FE9DDA43CEA136B68EA175EBF29D1DD23292D8EA5B22F80A76FlA19I" TargetMode="External"/><Relationship Id="rId101" Type="http://schemas.openxmlformats.org/officeDocument/2006/relationships/hyperlink" Target="consultantplus://offline/ref=74BF1E3DA16C2ED8D7B1CF12471CD8733918D669674D79258F878C05557E4FE9DDA43CEA156C6AB84E11BE759789302B248EA7BA33l812I" TargetMode="External"/><Relationship Id="rId122" Type="http://schemas.openxmlformats.org/officeDocument/2006/relationships/hyperlink" Target="consultantplus://offline/ref=74BF1E3DA16C2ED8D7B1CF12471CD8733918D669674D79258F878C05557E4FE9DDA43CEA156C6AB84E11BE759789302B248EA7BA33l812I" TargetMode="External"/><Relationship Id="rId143" Type="http://schemas.openxmlformats.org/officeDocument/2006/relationships/hyperlink" Target="consultantplus://offline/ref=74BF1E3DA16C2ED8D7B1CF12471CD8733918D669674D79258F878C05557E4FE9DDA43CEA106B67E74B04AF2D988A2F352C98BBB83180lA17I" TargetMode="External"/><Relationship Id="rId148" Type="http://schemas.openxmlformats.org/officeDocument/2006/relationships/hyperlink" Target="consultantplus://offline/ref=74BF1E3DA16C2ED8D7B1CF12471CD8733918D669674D79258F878C05557E4FE9CFA464E6116B7FEC174BE97897l818I" TargetMode="External"/><Relationship Id="rId164" Type="http://schemas.openxmlformats.org/officeDocument/2006/relationships/hyperlink" Target="consultantplus://offline/ref=74BF1E3DA16C2ED8D7B1CF12471CD8733918D669674D79258F878C05557E4FE9DDA43CEA136B66E4175EBF29D1DD23292D8EA5B22F80A76FlA19I" TargetMode="External"/><Relationship Id="rId169" Type="http://schemas.openxmlformats.org/officeDocument/2006/relationships/hyperlink" Target="consultantplus://offline/ref=74BF1E3DA16C2ED8D7B1CF12471CD8733918D669674D79258F878C05557E4FE9DDA43CEA156D6AB84E11BE759789302B248EA7BA33l812I" TargetMode="External"/><Relationship Id="rId185" Type="http://schemas.openxmlformats.org/officeDocument/2006/relationships/hyperlink" Target="consultantplus://offline/ref=74BF1E3DA16C2ED8D7B1CF12471CD873391DDA67604579258F878C05557E4FE9DDA43CEA136B68ED195EBF29D1DD23292D8EA5B22F80A76FlA19I" TargetMode="External"/><Relationship Id="rId4" Type="http://schemas.openxmlformats.org/officeDocument/2006/relationships/settings" Target="settings.xml"/><Relationship Id="rId9" Type="http://schemas.openxmlformats.org/officeDocument/2006/relationships/hyperlink" Target="consultantplus://offline/ref=74BF1E3DA16C2ED8D7B1CF12471CD8733918D669674D79258F878C05557E4FE9DDA43CEA176865E74B04AF2D988A2F352C98BBB83180lA17I" TargetMode="External"/><Relationship Id="rId180" Type="http://schemas.openxmlformats.org/officeDocument/2006/relationships/hyperlink" Target="consultantplus://offline/ref=74BF1E3DA16C2ED8D7B1CF12471CD8733B19D768644D79258F878C05557E4FE9CFA464E6116B7FEC174BE97897l818I" TargetMode="External"/><Relationship Id="rId26" Type="http://schemas.openxmlformats.org/officeDocument/2006/relationships/hyperlink" Target="consultantplus://offline/ref=74BF1E3DA16C2ED8D7B1CF12471CD8733918D669674D79258F878C05557E4FE9DDA43CEA136B68EA175EBF29D1DD23292D8EA5B22F80A76FlA1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3A656DA-C33C-4B4A-9CB3-AE63BA73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11718</Words>
  <Characters>66794</Characters>
  <Application>Microsoft Office Word</Application>
  <DocSecurity>0</DocSecurity>
  <Lines>556</Lines>
  <Paragraphs>156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II. Осуществление контроля при планировании закупок</vt:lpstr>
      <vt:lpstr>    </vt:lpstr>
      <vt:lpstr>    III. Осуществление контроля при определении поставщика</vt:lpstr>
      <vt:lpstr>    Приложение № 1</vt:lpstr>
      <vt:lpstr>    Приложение № 2</vt:lpstr>
      <vt:lpstr>    Приложение № 3</vt:lpstr>
    </vt:vector>
  </TitlesOfParts>
  <Company/>
  <LinksUpToDate>false</LinksUpToDate>
  <CharactersWithSpaces>78356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2021-08-17T04:45:00Z</cp:lastPrinted>
  <dcterms:created xsi:type="dcterms:W3CDTF">2021-03-03T02:16:00Z</dcterms:created>
  <dcterms:modified xsi:type="dcterms:W3CDTF">2021-08-17T04:45:00Z</dcterms:modified>
</cp:coreProperties>
</file>